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BA172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Lektor: </w:t>
      </w:r>
      <w:r>
        <w:rPr>
          <w:rFonts w:ascii="Arial" w:hAnsi="Arial" w:cs="Arial"/>
          <w:sz w:val="24"/>
          <w:szCs w:val="24"/>
        </w:rPr>
        <w:t>Magazyn Lubelskie Fundusze Europejskie. Przekonaj się w 180 sekund jak Fundusze Europejskie zmieniają Twoje życie na lepsze. Zrób głośniej i wsłuchaj się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swoje korzyści.</w:t>
      </w:r>
    </w:p>
    <w:p w14:paraId="11DBA173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>Lektor: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Samorządy z województwa lubelskiego </w:t>
      </w:r>
      <w:r>
        <w:rPr>
          <w:rFonts w:ascii="Arial" w:hAnsi="Arial" w:cs="Arial"/>
          <w:sz w:val="24"/>
          <w:szCs w:val="24"/>
        </w:rPr>
        <w:t>chętnie sięgają po fundusze europejskie. Jednym z obszarów unijnego wsparcia jest rewitalizacja miast. Jest z nami Pan Wojciech Żukowski, Burmistrz Tomaszowa Lubelskiego. Panie burmistrzu co udało się zrewitalizować w mieście?</w:t>
      </w:r>
    </w:p>
    <w:p w14:paraId="11DBA174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>Burmistrz Tomaszowa Lubelskie</w:t>
      </w:r>
      <w:r>
        <w:rPr>
          <w:rFonts w:ascii="Arial" w:hAnsi="Arial" w:cs="Arial"/>
          <w:b/>
          <w:sz w:val="24"/>
          <w:szCs w:val="24"/>
        </w:rPr>
        <w:t xml:space="preserve">go Wojciech Żukowski: </w:t>
      </w:r>
      <w:r>
        <w:rPr>
          <w:rFonts w:ascii="Arial" w:hAnsi="Arial" w:cs="Arial"/>
          <w:sz w:val="24"/>
          <w:szCs w:val="24"/>
        </w:rPr>
        <w:t xml:space="preserve">Zakres projektu dotyczącego rewitalizacji miasta obejmował budowę szerszej infrastruktury sportowej na terenie ośrodka OSIR </w:t>
      </w:r>
      <w:proofErr w:type="spellStart"/>
      <w:r>
        <w:rPr>
          <w:rFonts w:ascii="Arial" w:hAnsi="Arial" w:cs="Arial"/>
          <w:sz w:val="24"/>
          <w:szCs w:val="24"/>
        </w:rPr>
        <w:t>Tomasovia</w:t>
      </w:r>
      <w:proofErr w:type="spellEnd"/>
      <w:r>
        <w:rPr>
          <w:rFonts w:ascii="Arial" w:hAnsi="Arial" w:cs="Arial"/>
          <w:sz w:val="24"/>
          <w:szCs w:val="24"/>
        </w:rPr>
        <w:t>. Otrzymaliśmy prawie 16 mln złotych unijnego wsparcia na modernizację kompleksu sportowego obejmując</w:t>
      </w:r>
      <w:r>
        <w:rPr>
          <w:rFonts w:ascii="Arial" w:hAnsi="Arial" w:cs="Arial"/>
          <w:sz w:val="24"/>
          <w:szCs w:val="24"/>
        </w:rPr>
        <w:t>ą m.in. modernizację zdegradowanych budynków w kompleksie oraz remont budynku hali sportowej z niezbędnym zapleczem administracyjno-socjalnym. Kluczowym punktem tego projektu była budowa nowoczesnego basenu. Całość inwestycji pochłonęła blisko 34 mln złoty</w:t>
      </w:r>
      <w:r>
        <w:rPr>
          <w:rFonts w:ascii="Arial" w:hAnsi="Arial" w:cs="Arial"/>
          <w:sz w:val="24"/>
          <w:szCs w:val="24"/>
        </w:rPr>
        <w:t xml:space="preserve">ch, a swoją cegiełkę do inwestycji dołożyło także Ministerstwo Sportu oraz Kancelaria Premiera Rady Ministrów. </w:t>
      </w:r>
    </w:p>
    <w:p w14:paraId="11DBA175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Lektor: </w:t>
      </w:r>
      <w:r>
        <w:rPr>
          <w:rFonts w:ascii="Arial" w:hAnsi="Arial" w:cs="Arial"/>
          <w:sz w:val="24"/>
          <w:szCs w:val="24"/>
        </w:rPr>
        <w:t>Co dokładnie zmieniło się Ośrodku i jakie jest zainteresowanie mieszkańców zrewitalizowanym obiektem?</w:t>
      </w:r>
    </w:p>
    <w:p w14:paraId="11DBA176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>Burmistrz Tomaszowa Lubelskiego Wo</w:t>
      </w:r>
      <w:r>
        <w:rPr>
          <w:rFonts w:ascii="Arial" w:hAnsi="Arial" w:cs="Arial"/>
          <w:b/>
          <w:sz w:val="24"/>
          <w:szCs w:val="24"/>
        </w:rPr>
        <w:t xml:space="preserve">jciech Żukowski: </w:t>
      </w:r>
      <w:r>
        <w:rPr>
          <w:rFonts w:ascii="Arial" w:hAnsi="Arial" w:cs="Arial"/>
          <w:bCs/>
          <w:sz w:val="24"/>
          <w:szCs w:val="24"/>
        </w:rPr>
        <w:t>W krytej pływalni znajdziemy 25 metrową nieckę basenową, która pomoże rozwijać umiejętności miłośników pływania. Jest też mniejsza niecka do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nauki pływania. Znajdują się tam również miejsca rekreacji. Chodzi m.in. o zjeżdżalnie, jacuzzi, b</w:t>
      </w:r>
      <w:r>
        <w:rPr>
          <w:rFonts w:ascii="Arial" w:hAnsi="Arial" w:cs="Arial"/>
          <w:bCs/>
          <w:sz w:val="24"/>
          <w:szCs w:val="24"/>
        </w:rPr>
        <w:t>rodzik dla dzieci czy tzw. rwącą rzekę. W budynku znajduje się restauracja, w której rodzice mogą miło spędzić czas w oczekiwaniu na swoje pociechy. Powstała także nowoczesna siłownia oraz wykonano remont i termomodernizację hali sportowej z zapleczem admi</w:t>
      </w:r>
      <w:r>
        <w:rPr>
          <w:rFonts w:ascii="Arial" w:hAnsi="Arial" w:cs="Arial"/>
          <w:bCs/>
          <w:sz w:val="24"/>
          <w:szCs w:val="24"/>
        </w:rPr>
        <w:t>nistracyjno-technicznym. W ramach inwestycji zagospodarowano teren przy ośrodku oraz przygotowano 75 miejsc parkingowych. Zainteresowanie obiektem jest duże. P</w:t>
      </w:r>
      <w:r>
        <w:rPr>
          <w:rFonts w:ascii="Arial" w:hAnsi="Arial" w:cs="Arial"/>
          <w:sz w:val="24"/>
          <w:szCs w:val="24"/>
        </w:rPr>
        <w:t xml:space="preserve">owstały budynek hali </w:t>
      </w:r>
      <w:proofErr w:type="spellStart"/>
      <w:r>
        <w:rPr>
          <w:rFonts w:ascii="Arial" w:hAnsi="Arial" w:cs="Arial"/>
          <w:sz w:val="24"/>
          <w:szCs w:val="24"/>
        </w:rPr>
        <w:t>OSiR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Tomasovia</w:t>
      </w:r>
      <w:proofErr w:type="spellEnd"/>
      <w:r>
        <w:rPr>
          <w:rFonts w:ascii="Arial" w:hAnsi="Arial" w:cs="Arial"/>
          <w:sz w:val="24"/>
          <w:szCs w:val="24"/>
        </w:rPr>
        <w:t xml:space="preserve"> służyć będzie organizacji zajęć ogólnorozwojowych dla dzieci </w:t>
      </w:r>
      <w:r>
        <w:rPr>
          <w:rFonts w:ascii="Arial" w:hAnsi="Arial" w:cs="Arial"/>
          <w:sz w:val="24"/>
          <w:szCs w:val="24"/>
        </w:rPr>
        <w:t xml:space="preserve">i młodzieży. Będą to m.in. zajęcia z piłki nożnej halowej, piłki ręcznej, piłki siatkowej czy koszykówki. </w:t>
      </w:r>
      <w:r>
        <w:rPr>
          <w:rFonts w:ascii="Arial" w:hAnsi="Arial" w:cs="Arial"/>
          <w:bCs/>
          <w:sz w:val="24"/>
          <w:szCs w:val="24"/>
        </w:rPr>
        <w:t xml:space="preserve">Dla mieszkańców przygotowaliśmy specjalną ofertę, w ramach której, będą mogli uczestniczyć w zajęciach: rehabilitacyjnych, okołoruchowych, gimnastyki </w:t>
      </w:r>
      <w:r>
        <w:rPr>
          <w:rFonts w:ascii="Arial" w:hAnsi="Arial" w:cs="Arial"/>
          <w:bCs/>
          <w:sz w:val="24"/>
          <w:szCs w:val="24"/>
        </w:rPr>
        <w:t xml:space="preserve">ruchowej, sztuk walki, zajęciach tanecznych czy </w:t>
      </w:r>
      <w:proofErr w:type="spellStart"/>
      <w:r>
        <w:rPr>
          <w:rFonts w:ascii="Arial" w:hAnsi="Arial" w:cs="Arial"/>
          <w:bCs/>
          <w:sz w:val="24"/>
          <w:szCs w:val="24"/>
        </w:rPr>
        <w:t>pilatesie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Szacujemy, że z kompleksu sportowego każdego roku skorzysta ponad 100 tysięcy osób z Tomaszowa i okolic. </w:t>
      </w:r>
    </w:p>
    <w:p w14:paraId="11DBA177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>Lektor:</w:t>
      </w:r>
      <w:r>
        <w:rPr>
          <w:rFonts w:ascii="Arial" w:hAnsi="Arial" w:cs="Arial"/>
          <w:sz w:val="24"/>
          <w:szCs w:val="24"/>
        </w:rPr>
        <w:t xml:space="preserve"> Rewitalizacja - to nie jedyny obszar na który udało się Państwu uzyskać unijne dofi</w:t>
      </w:r>
      <w:r>
        <w:rPr>
          <w:rFonts w:ascii="Arial" w:hAnsi="Arial" w:cs="Arial"/>
          <w:sz w:val="24"/>
          <w:szCs w:val="24"/>
        </w:rPr>
        <w:t>nansowanie.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1DBA178" w14:textId="77777777" w:rsidR="00013622" w:rsidRDefault="00591048">
      <w:pPr>
        <w:jc w:val="both"/>
      </w:pPr>
      <w:r>
        <w:rPr>
          <w:rFonts w:ascii="Arial" w:hAnsi="Arial" w:cs="Arial"/>
          <w:b/>
          <w:sz w:val="24"/>
          <w:szCs w:val="24"/>
        </w:rPr>
        <w:t>Burmistrz Tomaszowa Lubelskiego Wojciech Żukowski:</w:t>
      </w:r>
      <w:r>
        <w:rPr>
          <w:rFonts w:ascii="Arial" w:hAnsi="Arial" w:cs="Arial"/>
          <w:sz w:val="24"/>
          <w:szCs w:val="24"/>
        </w:rPr>
        <w:t xml:space="preserve"> Dokładnie. Udało nam się pozyskać ponad 3 mln złotych z funduszy europejskich na projekt o nazwie „</w:t>
      </w:r>
      <w:r>
        <w:rPr>
          <w:rFonts w:ascii="Arial" w:hAnsi="Arial" w:cs="Arial"/>
          <w:i/>
          <w:iCs/>
          <w:sz w:val="24"/>
          <w:szCs w:val="24"/>
        </w:rPr>
        <w:t xml:space="preserve">Odnawialne Źródła Energii w Mieście Tomaszów Lubelski”. </w:t>
      </w:r>
      <w:r>
        <w:rPr>
          <w:rFonts w:ascii="Arial" w:hAnsi="Arial" w:cs="Arial"/>
          <w:sz w:val="24"/>
          <w:szCs w:val="24"/>
        </w:rPr>
        <w:t>Jest to ważna inwestycja, ponieważ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dz</w:t>
      </w:r>
      <w:r>
        <w:rPr>
          <w:rFonts w:ascii="Arial" w:hAnsi="Arial" w:cs="Arial"/>
          <w:sz w:val="24"/>
          <w:szCs w:val="24"/>
        </w:rPr>
        <w:t>ięki montażowi instalacji fotowoltaicznych, kolektorów słonecznych, kotłów na biomasę czy pomp ciepła, nasi mieszkańcy po prostu zaoszczędzą. Ponadto realizujemy projekt „ Nowa Szansa”, którego celem jest aktywizacja społeczna i zawodowa 90 mieszkańców Tom</w:t>
      </w:r>
      <w:r>
        <w:rPr>
          <w:rFonts w:ascii="Arial" w:hAnsi="Arial" w:cs="Arial"/>
          <w:sz w:val="24"/>
          <w:szCs w:val="24"/>
        </w:rPr>
        <w:t>aszowa. Podobny projekt z funduszy europejskich realizowaliśmy już wcześniej. Jego nazwa to „</w:t>
      </w:r>
      <w:r>
        <w:rPr>
          <w:rFonts w:ascii="Arial" w:hAnsi="Arial" w:cs="Arial"/>
          <w:i/>
          <w:iCs/>
          <w:sz w:val="24"/>
          <w:szCs w:val="24"/>
        </w:rPr>
        <w:t>Zaczynamy od nowa</w:t>
      </w:r>
      <w:r>
        <w:rPr>
          <w:rFonts w:ascii="Arial" w:hAnsi="Arial" w:cs="Arial"/>
          <w:sz w:val="24"/>
          <w:szCs w:val="24"/>
        </w:rPr>
        <w:t xml:space="preserve">”, gdzie wsparcie otrzymało 50 osób. </w:t>
      </w:r>
    </w:p>
    <w:p w14:paraId="11DBA179" w14:textId="77777777" w:rsidR="00013622" w:rsidRDefault="00591048">
      <w:p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lastRenderedPageBreak/>
        <w:t xml:space="preserve">Marszałek Jarosław Stawiarski: </w:t>
      </w:r>
      <w:r>
        <w:rPr>
          <w:rFonts w:ascii="Arial" w:hAnsi="Arial" w:cs="Arial"/>
          <w:sz w:val="24"/>
          <w:szCs w:val="24"/>
        </w:rPr>
        <w:t xml:space="preserve">Dzięki Lubelskim funduszom europejskim wspólnie rozwijamy nasze województwo. </w:t>
      </w:r>
      <w:r>
        <w:rPr>
          <w:rFonts w:ascii="Arial" w:hAnsi="Arial" w:cs="Arial"/>
          <w:sz w:val="24"/>
          <w:szCs w:val="24"/>
        </w:rPr>
        <w:t>Zobacz więcej na rpolubelskie.pl. Serdecznie zapraszam- Jarosław Stawiarski Marszałek Województwa Lubelskiego.</w:t>
      </w:r>
    </w:p>
    <w:p w14:paraId="11DBA17A" w14:textId="77777777" w:rsidR="00013622" w:rsidRDefault="00591048">
      <w:pPr>
        <w:spacing w:after="0" w:line="360" w:lineRule="auto"/>
        <w:jc w:val="both"/>
      </w:pPr>
      <w:r>
        <w:rPr>
          <w:rFonts w:ascii="Arial" w:hAnsi="Arial" w:cs="Arial"/>
          <w:b/>
          <w:sz w:val="24"/>
          <w:szCs w:val="24"/>
        </w:rPr>
        <w:t>Lektor:</w:t>
      </w:r>
      <w:r>
        <w:rPr>
          <w:rFonts w:ascii="Arial" w:hAnsi="Arial" w:cs="Arial"/>
          <w:sz w:val="24"/>
          <w:szCs w:val="24"/>
        </w:rPr>
        <w:t xml:space="preserve"> Audycja dofinansowana z Unii Europejskiej ze środków Europejskiego Funduszu Społecznego</w:t>
      </w:r>
      <w:r>
        <w:t>.</w:t>
      </w:r>
    </w:p>
    <w:sectPr w:rsidR="0001362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A176" w14:textId="77777777" w:rsidR="00000000" w:rsidRDefault="00591048">
      <w:pPr>
        <w:spacing w:after="0"/>
      </w:pPr>
      <w:r>
        <w:separator/>
      </w:r>
    </w:p>
  </w:endnote>
  <w:endnote w:type="continuationSeparator" w:id="0">
    <w:p w14:paraId="11DBA178" w14:textId="77777777" w:rsidR="00000000" w:rsidRDefault="005910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BA172" w14:textId="77777777" w:rsidR="00000000" w:rsidRDefault="0059104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DBA174" w14:textId="77777777" w:rsidR="00000000" w:rsidRDefault="005910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622"/>
    <w:rsid w:val="00013622"/>
    <w:rsid w:val="0059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A172"/>
  <w15:docId w15:val="{7AB2C8EE-637C-41F0-98BB-7E253396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3005</Characters>
  <Application>Microsoft Office Word</Application>
  <DocSecurity>0</DocSecurity>
  <Lines>25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Kowalik</dc:creator>
  <dc:description/>
  <cp:lastModifiedBy>Paweł Turczyn</cp:lastModifiedBy>
  <cp:revision>2</cp:revision>
  <dcterms:created xsi:type="dcterms:W3CDTF">2021-02-09T11:50:00Z</dcterms:created>
  <dcterms:modified xsi:type="dcterms:W3CDTF">2021-02-09T11:50:00Z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0x0101001FBC66F49318B541B9779CCB96B3E986</vt:lpwstr>
  </property>
</Properties>
</file>