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A6054" w14:textId="77777777" w:rsidR="001212B1" w:rsidRPr="001963B6" w:rsidRDefault="001212B1" w:rsidP="00803D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963B6">
        <w:rPr>
          <w:rFonts w:ascii="Arial" w:eastAsia="Times New Roman" w:hAnsi="Arial" w:cs="Arial"/>
          <w:b/>
          <w:sz w:val="24"/>
          <w:szCs w:val="24"/>
          <w:lang w:eastAsia="pl-PL"/>
        </w:rPr>
        <w:t>Przekonaj się w 180 sekund jak Fundusze Europejskie zmieniają Twoje życie na lepsze. Zrób głośniej i wsłuchaj się w swoje korzyści.</w:t>
      </w:r>
    </w:p>
    <w:p w14:paraId="54DE3E5F" w14:textId="50064B2D" w:rsidR="001212B1" w:rsidRPr="004D5B17" w:rsidRDefault="001212B1" w:rsidP="00803D71">
      <w:p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963B6">
        <w:rPr>
          <w:rFonts w:ascii="Arial" w:eastAsia="Times New Roman" w:hAnsi="Arial" w:cs="Arial"/>
          <w:b/>
          <w:sz w:val="24"/>
          <w:szCs w:val="24"/>
          <w:lang w:eastAsia="pl-PL"/>
        </w:rPr>
        <w:t>Lektor:</w:t>
      </w:r>
      <w:r w:rsidRPr="007D5E7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D5B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Dzięki środkom unijnym rozwijamy </w:t>
      </w:r>
      <w:r w:rsidR="002B76F2" w:rsidRPr="004D5B17">
        <w:rPr>
          <w:rFonts w:ascii="Arial" w:eastAsia="Times New Roman" w:hAnsi="Arial" w:cs="Arial"/>
          <w:b/>
          <w:sz w:val="24"/>
          <w:szCs w:val="24"/>
          <w:lang w:eastAsia="pl-PL"/>
        </w:rPr>
        <w:t>nasze małe ojczyzny</w:t>
      </w:r>
      <w:r w:rsidRPr="004D5B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Dobrym przykładem tej tezy jest </w:t>
      </w:r>
      <w:r w:rsidR="008466BA" w:rsidRPr="004D5B17">
        <w:rPr>
          <w:rFonts w:ascii="Arial" w:eastAsia="Times New Roman" w:hAnsi="Arial" w:cs="Arial"/>
          <w:b/>
          <w:sz w:val="24"/>
          <w:szCs w:val="24"/>
          <w:lang w:eastAsia="pl-PL"/>
        </w:rPr>
        <w:t>Miasto Chełm</w:t>
      </w:r>
      <w:r w:rsidRPr="004D5B17">
        <w:rPr>
          <w:rFonts w:ascii="Arial" w:eastAsia="Times New Roman" w:hAnsi="Arial" w:cs="Arial"/>
          <w:b/>
          <w:sz w:val="24"/>
          <w:szCs w:val="24"/>
          <w:lang w:eastAsia="pl-PL"/>
        </w:rPr>
        <w:t>, któr</w:t>
      </w:r>
      <w:r w:rsidR="008466BA" w:rsidRPr="004D5B17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  <w:r w:rsidRPr="004D5B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B76F2" w:rsidRPr="004D5B17">
        <w:rPr>
          <w:rFonts w:ascii="Arial" w:eastAsia="Times New Roman" w:hAnsi="Arial" w:cs="Arial"/>
          <w:b/>
          <w:sz w:val="24"/>
          <w:szCs w:val="24"/>
          <w:lang w:eastAsia="pl-PL"/>
        </w:rPr>
        <w:t>chętnie sięga po</w:t>
      </w:r>
      <w:r w:rsidR="008466BA" w:rsidRPr="004D5B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fundusze</w:t>
      </w:r>
      <w:r w:rsidR="002B76F2" w:rsidRPr="004D5B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europejskie</w:t>
      </w:r>
      <w:r w:rsidRPr="004D5B17">
        <w:rPr>
          <w:rFonts w:ascii="Arial" w:eastAsia="Times New Roman" w:hAnsi="Arial" w:cs="Arial"/>
          <w:b/>
          <w:sz w:val="24"/>
          <w:szCs w:val="24"/>
          <w:lang w:eastAsia="pl-PL"/>
        </w:rPr>
        <w:t>. Jest z nami Pan</w:t>
      </w:r>
      <w:r w:rsidR="00CF1C2A" w:rsidRPr="004D5B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466BA" w:rsidRPr="004D5B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Jakub </w:t>
      </w:r>
      <w:r w:rsidR="0060505E" w:rsidRPr="004D5B17">
        <w:rPr>
          <w:rFonts w:ascii="Arial" w:eastAsia="Times New Roman" w:hAnsi="Arial" w:cs="Arial"/>
          <w:b/>
          <w:sz w:val="24"/>
          <w:szCs w:val="24"/>
          <w:lang w:eastAsia="pl-PL"/>
        </w:rPr>
        <w:t>B</w:t>
      </w:r>
      <w:r w:rsidR="008466BA" w:rsidRPr="004D5B17">
        <w:rPr>
          <w:rFonts w:ascii="Arial" w:eastAsia="Times New Roman" w:hAnsi="Arial" w:cs="Arial"/>
          <w:b/>
          <w:sz w:val="24"/>
          <w:szCs w:val="24"/>
          <w:lang w:eastAsia="pl-PL"/>
        </w:rPr>
        <w:t>anaszek</w:t>
      </w:r>
      <w:r w:rsidR="0060505E" w:rsidRPr="004D5B17">
        <w:rPr>
          <w:rFonts w:ascii="Arial" w:eastAsia="Times New Roman" w:hAnsi="Arial" w:cs="Arial"/>
          <w:b/>
          <w:sz w:val="24"/>
          <w:szCs w:val="24"/>
          <w:lang w:eastAsia="pl-PL"/>
        </w:rPr>
        <w:t>, Prezydent Chełma</w:t>
      </w:r>
      <w:r w:rsidRPr="004D5B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="0060505E" w:rsidRPr="004D5B17">
        <w:rPr>
          <w:rFonts w:ascii="Arial" w:eastAsia="Times New Roman" w:hAnsi="Arial" w:cs="Arial"/>
          <w:b/>
          <w:sz w:val="24"/>
          <w:szCs w:val="24"/>
          <w:lang w:eastAsia="pl-PL"/>
        </w:rPr>
        <w:t>Panie Prezydencie c</w:t>
      </w:r>
      <w:r w:rsidR="00CF1C2A" w:rsidRPr="004D5B17">
        <w:rPr>
          <w:rFonts w:ascii="Arial" w:eastAsia="Times New Roman" w:hAnsi="Arial" w:cs="Arial"/>
          <w:b/>
          <w:sz w:val="24"/>
          <w:szCs w:val="24"/>
          <w:lang w:eastAsia="pl-PL"/>
        </w:rPr>
        <w:t>o udało się zrobić</w:t>
      </w:r>
      <w:r w:rsidR="00FC44F5" w:rsidRPr="004D5B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D5B17" w:rsidRPr="004D5B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 co powstanie </w:t>
      </w:r>
      <w:r w:rsidR="00FC44F5" w:rsidRPr="004D5B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</w:t>
      </w:r>
      <w:r w:rsidR="0060505E" w:rsidRPr="004D5B17">
        <w:rPr>
          <w:rFonts w:ascii="Arial" w:eastAsia="Times New Roman" w:hAnsi="Arial" w:cs="Arial"/>
          <w:b/>
          <w:sz w:val="24"/>
          <w:szCs w:val="24"/>
          <w:lang w:eastAsia="pl-PL"/>
        </w:rPr>
        <w:t>mieście</w:t>
      </w:r>
      <w:r w:rsidR="00CF1C2A" w:rsidRPr="004D5B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dzięki unijnym dotacjom</w:t>
      </w:r>
      <w:r w:rsidRPr="004D5B17">
        <w:rPr>
          <w:rFonts w:ascii="Arial" w:eastAsia="Times New Roman" w:hAnsi="Arial" w:cs="Arial"/>
          <w:b/>
          <w:sz w:val="24"/>
          <w:szCs w:val="24"/>
          <w:lang w:eastAsia="pl-PL"/>
        </w:rPr>
        <w:t>?</w:t>
      </w:r>
    </w:p>
    <w:p w14:paraId="5ADD9E26" w14:textId="031C9C34" w:rsidR="00B67138" w:rsidRPr="00803D71" w:rsidRDefault="001963B6" w:rsidP="00803D71">
      <w:pPr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963B6">
        <w:rPr>
          <w:rFonts w:ascii="Arial" w:eastAsia="Times New Roman" w:hAnsi="Arial" w:cs="Arial"/>
          <w:b/>
          <w:sz w:val="24"/>
          <w:szCs w:val="24"/>
          <w:lang w:eastAsia="pl-PL"/>
        </w:rPr>
        <w:t>Prezydent J. Banaszek</w:t>
      </w:r>
      <w:r w:rsidR="001212B1" w:rsidRPr="001963B6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="0058520B" w:rsidRPr="007D5E7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294CC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Realizujemy i zrealizowaliśmy </w:t>
      </w:r>
      <w:r w:rsidR="0058520B" w:rsidRPr="007D5E71">
        <w:rPr>
          <w:rFonts w:ascii="Arial" w:eastAsia="Times New Roman" w:hAnsi="Arial" w:cs="Arial"/>
          <w:bCs/>
          <w:sz w:val="24"/>
          <w:szCs w:val="24"/>
          <w:lang w:eastAsia="pl-PL"/>
        </w:rPr>
        <w:t>projekt</w:t>
      </w:r>
      <w:r w:rsidR="00600A8F">
        <w:rPr>
          <w:rFonts w:ascii="Arial" w:eastAsia="Times New Roman" w:hAnsi="Arial" w:cs="Arial"/>
          <w:bCs/>
          <w:sz w:val="24"/>
          <w:szCs w:val="24"/>
          <w:lang w:eastAsia="pl-PL"/>
        </w:rPr>
        <w:t>y</w:t>
      </w:r>
      <w:r w:rsidR="0058520B" w:rsidRPr="007D5E7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 różnych </w:t>
      </w:r>
      <w:r w:rsidR="004D5B17">
        <w:rPr>
          <w:rFonts w:ascii="Arial" w:eastAsia="Times New Roman" w:hAnsi="Arial" w:cs="Arial"/>
          <w:bCs/>
          <w:sz w:val="24"/>
          <w:szCs w:val="24"/>
          <w:lang w:eastAsia="pl-PL"/>
        </w:rPr>
        <w:t>obszarów</w:t>
      </w:r>
      <w:r w:rsidR="0058520B" w:rsidRPr="007D5E71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294CC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Wymienić w tym miejscu możemy </w:t>
      </w:r>
      <w:r w:rsidR="005021C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powstające </w:t>
      </w:r>
      <w:r w:rsidR="009C27B1" w:rsidRPr="009C27B1">
        <w:rPr>
          <w:rFonts w:ascii="Arial" w:eastAsia="Times New Roman" w:hAnsi="Arial" w:cs="Arial"/>
          <w:bCs/>
          <w:sz w:val="24"/>
          <w:szCs w:val="24"/>
          <w:lang w:eastAsia="pl-PL"/>
        </w:rPr>
        <w:t>Chełmskie Centrum Aktywności Gospodarczej</w:t>
      </w:r>
      <w:r w:rsidR="00600A8F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58520B" w:rsidRPr="007D5E7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1A74F7" w:rsidRPr="001A74F7">
        <w:rPr>
          <w:rFonts w:ascii="Arial" w:eastAsia="Times New Roman" w:hAnsi="Arial" w:cs="Arial"/>
          <w:bCs/>
          <w:sz w:val="24"/>
          <w:szCs w:val="24"/>
          <w:lang w:eastAsia="pl-PL"/>
        </w:rPr>
        <w:t>któr</w:t>
      </w:r>
      <w:r w:rsidR="00600A8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ego </w:t>
      </w:r>
      <w:r w:rsidR="00B85B81">
        <w:rPr>
          <w:rFonts w:ascii="Arial" w:eastAsia="Times New Roman" w:hAnsi="Arial" w:cs="Arial"/>
          <w:bCs/>
          <w:sz w:val="24"/>
          <w:szCs w:val="24"/>
          <w:lang w:eastAsia="pl-PL"/>
        </w:rPr>
        <w:t>wartość wyniesie</w:t>
      </w:r>
      <w:r w:rsidR="001A74F7" w:rsidRPr="001A74F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blisko 39,5 mln zł.</w:t>
      </w:r>
      <w:r w:rsidR="001A74F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1A74F7" w:rsidRPr="001A74F7">
        <w:rPr>
          <w:rFonts w:ascii="Arial" w:eastAsia="Times New Roman" w:hAnsi="Arial" w:cs="Arial"/>
          <w:bCs/>
          <w:sz w:val="24"/>
          <w:szCs w:val="24"/>
          <w:lang w:eastAsia="pl-PL"/>
        </w:rPr>
        <w:t>Do jego realizacji Unia Europejska dołoży 27,2 mln zł</w:t>
      </w:r>
      <w:r w:rsidR="00B67138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B67138" w:rsidRPr="00B6713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B67138">
        <w:rPr>
          <w:rFonts w:ascii="Arial" w:eastAsia="Times New Roman" w:hAnsi="Arial" w:cs="Arial"/>
          <w:bCs/>
          <w:sz w:val="24"/>
          <w:szCs w:val="24"/>
          <w:lang w:eastAsia="pl-PL"/>
        </w:rPr>
        <w:t>B</w:t>
      </w:r>
      <w:r w:rsidR="00B67138" w:rsidRPr="005A7154">
        <w:rPr>
          <w:rFonts w:ascii="Arial" w:eastAsia="Times New Roman" w:hAnsi="Arial" w:cs="Arial"/>
          <w:bCs/>
          <w:sz w:val="24"/>
          <w:szCs w:val="24"/>
          <w:lang w:eastAsia="pl-PL"/>
        </w:rPr>
        <w:t>udowa Centrum przyczyni się do wzrostu aktywności</w:t>
      </w:r>
      <w:r w:rsidR="00B6713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B67138" w:rsidRPr="005A7154">
        <w:rPr>
          <w:rFonts w:ascii="Arial" w:eastAsia="Times New Roman" w:hAnsi="Arial" w:cs="Arial"/>
          <w:bCs/>
          <w:sz w:val="24"/>
          <w:szCs w:val="24"/>
          <w:lang w:eastAsia="pl-PL"/>
        </w:rPr>
        <w:t>gospodarczej, powstania nowych, innowacyjnych przedsiębiorstw, w szczególności działających w obszarach energii</w:t>
      </w:r>
      <w:r w:rsidR="00ED164A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B67138" w:rsidRPr="00B6713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B67138" w:rsidRPr="005A7154">
        <w:rPr>
          <w:rFonts w:ascii="Arial" w:eastAsia="Times New Roman" w:hAnsi="Arial" w:cs="Arial"/>
          <w:bCs/>
          <w:sz w:val="24"/>
          <w:szCs w:val="24"/>
          <w:lang w:eastAsia="pl-PL"/>
        </w:rPr>
        <w:t>zdrowia</w:t>
      </w:r>
      <w:r w:rsidR="00B6713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czy </w:t>
      </w:r>
      <w:r w:rsidR="00B67138" w:rsidRPr="005A7154">
        <w:rPr>
          <w:rFonts w:ascii="Arial" w:eastAsia="Times New Roman" w:hAnsi="Arial" w:cs="Arial"/>
          <w:bCs/>
          <w:sz w:val="24"/>
          <w:szCs w:val="24"/>
          <w:lang w:eastAsia="pl-PL"/>
        </w:rPr>
        <w:t>szeroko rozumianej informatyki. Dla mieszkańców Chełma i okolic mamy dobre informacje, bo dzięki</w:t>
      </w:r>
      <w:r w:rsidR="00B67138" w:rsidRPr="00B6713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B67138" w:rsidRPr="005A7154">
        <w:rPr>
          <w:rFonts w:ascii="Arial" w:eastAsia="Times New Roman" w:hAnsi="Arial" w:cs="Arial"/>
          <w:bCs/>
          <w:sz w:val="24"/>
          <w:szCs w:val="24"/>
          <w:lang w:eastAsia="pl-PL"/>
        </w:rPr>
        <w:t>projektowi powstaną również nowe miejsca pracy</w:t>
      </w:r>
      <w:r w:rsidR="00B67138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FB42D3" w:rsidRPr="00803D7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 </w:t>
      </w:r>
    </w:p>
    <w:p w14:paraId="58E1B884" w14:textId="393CAAEB" w:rsidR="004D5B17" w:rsidRPr="004D5B17" w:rsidRDefault="004D5B17" w:rsidP="00803D71">
      <w:p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D5B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Lektor: Miasto Chełm bardzo dobrze inwestuje unijne środki. Kolejnym dowodem na to jest </w:t>
      </w:r>
      <w:r w:rsidR="00A97B01" w:rsidRPr="00A97B01">
        <w:rPr>
          <w:rFonts w:ascii="Arial" w:eastAsia="Times New Roman" w:hAnsi="Arial" w:cs="Arial"/>
          <w:b/>
          <w:sz w:val="24"/>
          <w:szCs w:val="24"/>
          <w:lang w:eastAsia="pl-PL"/>
        </w:rPr>
        <w:t>Chełmski Łańcuch Kreatywności</w:t>
      </w:r>
      <w:r w:rsidRPr="004D5B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="00A97B01">
        <w:rPr>
          <w:rFonts w:ascii="Arial" w:eastAsia="Times New Roman" w:hAnsi="Arial" w:cs="Arial"/>
          <w:b/>
          <w:sz w:val="24"/>
          <w:szCs w:val="24"/>
          <w:lang w:eastAsia="pl-PL"/>
        </w:rPr>
        <w:t>Co się kryje pod tą nazwą</w:t>
      </w:r>
      <w:r w:rsidRPr="004D5B17">
        <w:rPr>
          <w:rFonts w:ascii="Arial" w:eastAsia="Times New Roman" w:hAnsi="Arial" w:cs="Arial"/>
          <w:b/>
          <w:sz w:val="24"/>
          <w:szCs w:val="24"/>
          <w:lang w:eastAsia="pl-PL"/>
        </w:rPr>
        <w:t>?</w:t>
      </w:r>
    </w:p>
    <w:p w14:paraId="40588873" w14:textId="410953FF" w:rsidR="00294CC0" w:rsidRPr="00AE5FD5" w:rsidRDefault="00AE5FD5" w:rsidP="00803D71">
      <w:p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E5FD5">
        <w:rPr>
          <w:rFonts w:ascii="Arial" w:eastAsia="Times New Roman" w:hAnsi="Arial" w:cs="Arial"/>
          <w:b/>
          <w:sz w:val="24"/>
          <w:szCs w:val="24"/>
          <w:lang w:eastAsia="pl-PL"/>
        </w:rPr>
        <w:t>P.J.B.:</w:t>
      </w:r>
      <w:r w:rsidR="00816C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16C99" w:rsidRPr="00DC5128">
        <w:rPr>
          <w:rFonts w:ascii="Arial" w:eastAsia="Times New Roman" w:hAnsi="Arial" w:cs="Arial"/>
          <w:bCs/>
          <w:sz w:val="24"/>
          <w:szCs w:val="24"/>
          <w:lang w:eastAsia="pl-PL"/>
        </w:rPr>
        <w:t>Jest to nazwa projektu</w:t>
      </w:r>
      <w:r w:rsidR="00E940C1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816C99" w:rsidRPr="00DC512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ramach którego </w:t>
      </w:r>
      <w:r w:rsidR="00C51DD3" w:rsidRPr="00DC5128">
        <w:rPr>
          <w:rFonts w:ascii="Arial" w:eastAsia="Times New Roman" w:hAnsi="Arial" w:cs="Arial"/>
          <w:bCs/>
          <w:sz w:val="24"/>
          <w:szCs w:val="24"/>
          <w:lang w:eastAsia="pl-PL"/>
        </w:rPr>
        <w:t>przeprowadziliśmy</w:t>
      </w:r>
      <w:r w:rsidR="00C51DD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51DD3">
        <w:rPr>
          <w:rFonts w:ascii="Arial" w:eastAsia="Times New Roman" w:hAnsi="Arial" w:cs="Arial"/>
          <w:bCs/>
          <w:sz w:val="24"/>
          <w:szCs w:val="24"/>
          <w:lang w:eastAsia="pl-PL"/>
        </w:rPr>
        <w:t>m</w:t>
      </w:r>
      <w:r w:rsidR="00816C99" w:rsidRPr="00816C99">
        <w:rPr>
          <w:rFonts w:ascii="Arial" w:eastAsia="Times New Roman" w:hAnsi="Arial" w:cs="Arial"/>
          <w:bCs/>
          <w:sz w:val="24"/>
          <w:szCs w:val="24"/>
          <w:lang w:eastAsia="pl-PL"/>
        </w:rPr>
        <w:t>odernizacj</w:t>
      </w:r>
      <w:r w:rsidR="00C51DD3">
        <w:rPr>
          <w:rFonts w:ascii="Arial" w:eastAsia="Times New Roman" w:hAnsi="Arial" w:cs="Arial"/>
          <w:bCs/>
          <w:sz w:val="24"/>
          <w:szCs w:val="24"/>
          <w:lang w:eastAsia="pl-PL"/>
        </w:rPr>
        <w:t>ę</w:t>
      </w:r>
      <w:r w:rsidR="00816C99" w:rsidRPr="00816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70AA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dobrze znanego mieszkańcom Chełma i okolic, </w:t>
      </w:r>
      <w:r w:rsidR="00816C99" w:rsidRPr="00816C99">
        <w:rPr>
          <w:rFonts w:ascii="Arial" w:eastAsia="Times New Roman" w:hAnsi="Arial" w:cs="Arial"/>
          <w:bCs/>
          <w:sz w:val="24"/>
          <w:szCs w:val="24"/>
          <w:lang w:eastAsia="pl-PL"/>
        </w:rPr>
        <w:t>kompleksu Amfiteatru Kumowa Dolina</w:t>
      </w:r>
      <w:r w:rsidR="00A32E6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 w:rsidR="001D25AE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="001D25AE" w:rsidRPr="001D25AE">
        <w:rPr>
          <w:rFonts w:ascii="Arial" w:eastAsia="Times New Roman" w:hAnsi="Arial" w:cs="Arial"/>
          <w:bCs/>
          <w:sz w:val="24"/>
          <w:szCs w:val="24"/>
          <w:lang w:eastAsia="pl-PL"/>
        </w:rPr>
        <w:t>rzyległy do niego teren zosta</w:t>
      </w:r>
      <w:r w:rsidR="00A83EC3">
        <w:rPr>
          <w:rFonts w:ascii="Arial" w:eastAsia="Times New Roman" w:hAnsi="Arial" w:cs="Arial"/>
          <w:bCs/>
          <w:sz w:val="24"/>
          <w:szCs w:val="24"/>
          <w:lang w:eastAsia="pl-PL"/>
        </w:rPr>
        <w:t>ł</w:t>
      </w:r>
      <w:r w:rsidR="001D25AE" w:rsidRPr="001D25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zagospodarowany na nowo</w:t>
      </w:r>
      <w:r w:rsidR="00803D71">
        <w:rPr>
          <w:rFonts w:ascii="Arial" w:eastAsia="Times New Roman" w:hAnsi="Arial" w:cs="Arial"/>
          <w:bCs/>
          <w:sz w:val="24"/>
          <w:szCs w:val="24"/>
          <w:lang w:eastAsia="pl-PL"/>
        </w:rPr>
        <w:t>, a o</w:t>
      </w:r>
      <w:r w:rsidR="00A8461C" w:rsidRPr="00A8461C">
        <w:rPr>
          <w:rFonts w:ascii="Arial" w:eastAsia="Times New Roman" w:hAnsi="Arial" w:cs="Arial"/>
          <w:bCs/>
          <w:sz w:val="24"/>
          <w:szCs w:val="24"/>
          <w:lang w:eastAsia="pl-PL"/>
        </w:rPr>
        <w:t>biekt otrzyma</w:t>
      </w:r>
      <w:r w:rsidR="001F2293">
        <w:rPr>
          <w:rFonts w:ascii="Arial" w:eastAsia="Times New Roman" w:hAnsi="Arial" w:cs="Arial"/>
          <w:bCs/>
          <w:sz w:val="24"/>
          <w:szCs w:val="24"/>
          <w:lang w:eastAsia="pl-PL"/>
        </w:rPr>
        <w:t>ł</w:t>
      </w:r>
      <w:r w:rsidR="00A8461C" w:rsidRPr="00A8461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również nową infrastrukturę techniczną. Zmodernizowany amfiteatr przystosowany zosta</w:t>
      </w:r>
      <w:r w:rsidR="001F2293">
        <w:rPr>
          <w:rFonts w:ascii="Arial" w:eastAsia="Times New Roman" w:hAnsi="Arial" w:cs="Arial"/>
          <w:bCs/>
          <w:sz w:val="24"/>
          <w:szCs w:val="24"/>
          <w:lang w:eastAsia="pl-PL"/>
        </w:rPr>
        <w:t>ł</w:t>
      </w:r>
      <w:r w:rsidR="00A8461C" w:rsidRPr="00A8461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prowadzenia działalności warsztatowo – szkoleniowej. Scena służy</w:t>
      </w:r>
      <w:r w:rsidR="009508E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mieszkańcom m.in. </w:t>
      </w:r>
      <w:r w:rsidR="00A8461C" w:rsidRPr="00A8461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 organizacji koncertów i prowadzenia imprez związanych z działalnością Chełmskiego Domu Kultury. </w:t>
      </w:r>
      <w:r w:rsidR="00C51DD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Wartość tej inwestycji to </w:t>
      </w:r>
      <w:r w:rsidR="004C67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ponad 15 mln zł z czego </w:t>
      </w:r>
      <w:r w:rsidR="007F2B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prawie 10 mln zł to wsparcie z europejskich środków. </w:t>
      </w:r>
    </w:p>
    <w:p w14:paraId="72968D90" w14:textId="50D6A2C5" w:rsidR="001212B1" w:rsidRPr="007D5E71" w:rsidRDefault="001212B1" w:rsidP="00803D71">
      <w:pPr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A5A3B">
        <w:rPr>
          <w:rFonts w:ascii="Arial" w:eastAsia="Times New Roman" w:hAnsi="Arial" w:cs="Arial"/>
          <w:b/>
          <w:sz w:val="24"/>
          <w:szCs w:val="24"/>
          <w:lang w:eastAsia="pl-PL"/>
        </w:rPr>
        <w:t>Lektor:</w:t>
      </w:r>
      <w:r w:rsidRPr="007D5E7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FE7D6F" w:rsidRPr="00FE7D6F">
        <w:rPr>
          <w:rFonts w:ascii="Arial" w:eastAsia="Times New Roman" w:hAnsi="Arial" w:cs="Arial"/>
          <w:b/>
          <w:sz w:val="24"/>
          <w:szCs w:val="24"/>
          <w:lang w:eastAsia="pl-PL"/>
        </w:rPr>
        <w:t>Jest z nami także</w:t>
      </w:r>
      <w:r w:rsidR="00FE7D6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Zdzisław Szwed, Członek Zarządu Województwa Lubelskiego. Panie marszałku </w:t>
      </w:r>
      <w:r w:rsidR="00A32E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już wkrótce w Chełmie będą realizowane kolejne </w:t>
      </w:r>
      <w:r w:rsidR="006C499A">
        <w:rPr>
          <w:rFonts w:ascii="Arial" w:eastAsia="Times New Roman" w:hAnsi="Arial" w:cs="Arial"/>
          <w:b/>
          <w:sz w:val="24"/>
          <w:szCs w:val="24"/>
          <w:lang w:eastAsia="pl-PL"/>
        </w:rPr>
        <w:t>projekty.</w:t>
      </w:r>
    </w:p>
    <w:p w14:paraId="56B3E3F9" w14:textId="64778306" w:rsidR="00143045" w:rsidRPr="007D5E71" w:rsidRDefault="00D47AA5" w:rsidP="00803D71">
      <w:pPr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Członek Zarządu Zdzisław Szwed</w:t>
      </w:r>
      <w:r w:rsidR="00BC48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  <w:r w:rsidR="001212B1" w:rsidRPr="007D5E7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C0C6C">
        <w:rPr>
          <w:rFonts w:ascii="Arial" w:eastAsia="Times New Roman" w:hAnsi="Arial" w:cs="Arial"/>
          <w:bCs/>
          <w:sz w:val="24"/>
          <w:szCs w:val="24"/>
          <w:lang w:eastAsia="pl-PL"/>
        </w:rPr>
        <w:t>Chodzi o r</w:t>
      </w:r>
      <w:r w:rsidR="00DC0C6C" w:rsidRPr="00DC0C6C">
        <w:rPr>
          <w:rFonts w:ascii="Arial" w:eastAsia="Times New Roman" w:hAnsi="Arial" w:cs="Arial"/>
          <w:bCs/>
          <w:sz w:val="24"/>
          <w:szCs w:val="24"/>
          <w:lang w:eastAsia="pl-PL"/>
        </w:rPr>
        <w:t>ewitalizacj</w:t>
      </w:r>
      <w:r w:rsidR="00DC0C6C">
        <w:rPr>
          <w:rFonts w:ascii="Arial" w:eastAsia="Times New Roman" w:hAnsi="Arial" w:cs="Arial"/>
          <w:bCs/>
          <w:sz w:val="24"/>
          <w:szCs w:val="24"/>
          <w:lang w:eastAsia="pl-PL"/>
        </w:rPr>
        <w:t>ę</w:t>
      </w:r>
      <w:r w:rsidR="00DC0C6C" w:rsidRPr="00DC0C6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Placu Doktora Edwarda Łuczkowskiego wraz z zabytkowymi piwnicami w Chełmie</w:t>
      </w:r>
      <w:r w:rsidR="00DC0C6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 w:rsidR="00DA1A86" w:rsidRPr="00DA1A86">
        <w:rPr>
          <w:rFonts w:ascii="Arial" w:eastAsia="Times New Roman" w:hAnsi="Arial" w:cs="Arial"/>
          <w:bCs/>
          <w:sz w:val="24"/>
          <w:szCs w:val="24"/>
          <w:lang w:eastAsia="pl-PL"/>
        </w:rPr>
        <w:t>W ramach prac przebudowane zostanie m.in.: wejście do Chełmskich Podziemi Kredowych, wnętrze budynku, wyjście z podziemi – w tym budowa budynku spo</w:t>
      </w:r>
      <w:r w:rsidR="006C499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łecznego </w:t>
      </w:r>
      <w:r w:rsidR="00DA1A86" w:rsidRPr="00DA1A8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pełniącego funkcję miejsca integracji </w:t>
      </w:r>
      <w:r w:rsidR="006C499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międzypokoleniowej. </w:t>
      </w:r>
      <w:r w:rsidR="00DA1A86" w:rsidRPr="00DA1A86">
        <w:rPr>
          <w:rFonts w:ascii="Arial" w:eastAsia="Times New Roman" w:hAnsi="Arial" w:cs="Arial"/>
          <w:bCs/>
          <w:sz w:val="24"/>
          <w:szCs w:val="24"/>
          <w:lang w:eastAsia="pl-PL"/>
        </w:rPr>
        <w:t>Dodatkowo</w:t>
      </w:r>
      <w:r w:rsidR="00F660BE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DA1A86" w:rsidRPr="00DA1A8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ramach projektu zaplanowano</w:t>
      </w:r>
      <w:r w:rsidR="006C499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także aranżację nawierzchni placu</w:t>
      </w:r>
      <w:r w:rsidR="00DA1A86" w:rsidRPr="00DA1A8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 pomocą m.in. małej architektury, oświetlenia oraz drzew i zieleni. Projekt przewiduje także przebudowę Parku Miejskieg</w:t>
      </w:r>
      <w:r w:rsidR="006C499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 przy ul. Lubelskiej </w:t>
      </w:r>
      <w:r w:rsidR="00DA1A86" w:rsidRPr="00DA1A8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m.in. </w:t>
      </w:r>
      <w:r w:rsidR="0012067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remont </w:t>
      </w:r>
      <w:r w:rsidR="00DA1A86" w:rsidRPr="00DA1A86">
        <w:rPr>
          <w:rFonts w:ascii="Arial" w:eastAsia="Times New Roman" w:hAnsi="Arial" w:cs="Arial"/>
          <w:bCs/>
          <w:sz w:val="24"/>
          <w:szCs w:val="24"/>
          <w:lang w:eastAsia="pl-PL"/>
        </w:rPr>
        <w:t>ścieżek parkowych wykonanie nowego ogrodzenia oraz schodów z podjazdami dostosowanych do potrzeb osób z niepełnosprawnością.</w:t>
      </w:r>
      <w:r w:rsidR="00DA1A8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Jego wartość to </w:t>
      </w:r>
      <w:r w:rsidR="008118DF">
        <w:rPr>
          <w:rFonts w:ascii="Arial" w:eastAsia="Times New Roman" w:hAnsi="Arial" w:cs="Arial"/>
          <w:bCs/>
          <w:sz w:val="24"/>
          <w:szCs w:val="24"/>
          <w:lang w:eastAsia="pl-PL"/>
        </w:rPr>
        <w:t>ponad 16</w:t>
      </w:r>
      <w:r w:rsidR="00AF7221" w:rsidRPr="00AF722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mln z</w:t>
      </w:r>
      <w:r w:rsidR="008118D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ł (wsparcie z UE to  prawie 10 </w:t>
      </w:r>
      <w:r w:rsidR="00AF7221" w:rsidRPr="00AF7221">
        <w:rPr>
          <w:rFonts w:ascii="Arial" w:eastAsia="Times New Roman" w:hAnsi="Arial" w:cs="Arial"/>
          <w:bCs/>
          <w:sz w:val="24"/>
          <w:szCs w:val="24"/>
          <w:lang w:eastAsia="pl-PL"/>
        </w:rPr>
        <w:t>mln zł).</w:t>
      </w:r>
      <w:r w:rsidR="000F45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Dla mieszkańców</w:t>
      </w:r>
      <w:r w:rsidR="00611A8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Chełma</w:t>
      </w:r>
      <w:r w:rsidR="000F45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CC01CD">
        <w:rPr>
          <w:rFonts w:ascii="Arial" w:eastAsia="Times New Roman" w:hAnsi="Arial" w:cs="Arial"/>
          <w:bCs/>
          <w:sz w:val="24"/>
          <w:szCs w:val="24"/>
          <w:lang w:eastAsia="pl-PL"/>
        </w:rPr>
        <w:t>mam również inną dobrą informację. Udało nam się pozyskać</w:t>
      </w:r>
      <w:r w:rsidR="00600A8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 funduszy europejskich</w:t>
      </w:r>
      <w:r w:rsidR="00CC01C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7C3A9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prawie 6 mln zł na cyfryzacje urzędu miasta i jednostek mu podległych. </w:t>
      </w:r>
      <w:bookmarkStart w:id="0" w:name="_GoBack"/>
      <w:bookmarkEnd w:id="0"/>
    </w:p>
    <w:p w14:paraId="4E3DA052" w14:textId="77777777" w:rsidR="007D5E71" w:rsidRPr="001963B6" w:rsidRDefault="007D5E71" w:rsidP="00803D7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963B6">
        <w:rPr>
          <w:rFonts w:ascii="Arial" w:hAnsi="Arial" w:cs="Arial"/>
          <w:b/>
          <w:bCs/>
          <w:sz w:val="24"/>
          <w:szCs w:val="24"/>
        </w:rPr>
        <w:t xml:space="preserve">Marszałek Województwa Lubelskiego Jarosław Stawiarski: </w:t>
      </w:r>
      <w:r w:rsidR="00143045" w:rsidRPr="001963B6">
        <w:rPr>
          <w:rFonts w:ascii="Arial" w:hAnsi="Arial" w:cs="Arial"/>
          <w:b/>
          <w:bCs/>
          <w:sz w:val="24"/>
          <w:szCs w:val="24"/>
        </w:rPr>
        <w:t xml:space="preserve">Dzięki Lubelskim Funduszom Europejskim wspólnie rozwijamy nasze województwo. Zobacz </w:t>
      </w:r>
      <w:r w:rsidR="00143045" w:rsidRPr="001963B6">
        <w:rPr>
          <w:rFonts w:ascii="Arial" w:hAnsi="Arial" w:cs="Arial"/>
          <w:b/>
          <w:bCs/>
          <w:sz w:val="24"/>
          <w:szCs w:val="24"/>
        </w:rPr>
        <w:lastRenderedPageBreak/>
        <w:t>więcej na rpo.lubelskie.pl. Serdecznie zapraszam</w:t>
      </w:r>
      <w:r w:rsidRPr="001963B6">
        <w:rPr>
          <w:rFonts w:ascii="Arial" w:hAnsi="Arial" w:cs="Arial"/>
          <w:b/>
          <w:bCs/>
          <w:sz w:val="24"/>
          <w:szCs w:val="24"/>
        </w:rPr>
        <w:t xml:space="preserve"> - </w:t>
      </w:r>
      <w:r w:rsidR="00143045" w:rsidRPr="001963B6">
        <w:rPr>
          <w:rFonts w:ascii="Arial" w:hAnsi="Arial" w:cs="Arial"/>
          <w:b/>
          <w:bCs/>
          <w:sz w:val="24"/>
          <w:szCs w:val="24"/>
        </w:rPr>
        <w:t>Jarosław Stawiarski, marszałek województwa lubelskiego</w:t>
      </w:r>
      <w:r w:rsidRPr="001963B6">
        <w:rPr>
          <w:rFonts w:ascii="Arial" w:hAnsi="Arial" w:cs="Arial"/>
          <w:b/>
          <w:bCs/>
          <w:sz w:val="24"/>
          <w:szCs w:val="24"/>
        </w:rPr>
        <w:t>.</w:t>
      </w:r>
    </w:p>
    <w:p w14:paraId="2D3C53F7" w14:textId="77777777" w:rsidR="008E718A" w:rsidRPr="001963B6" w:rsidRDefault="008E718A" w:rsidP="00803D71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</w:rPr>
      </w:pPr>
      <w:r w:rsidRPr="001963B6">
        <w:rPr>
          <w:rFonts w:ascii="Arial" w:hAnsi="Arial" w:cs="Arial"/>
          <w:b/>
          <w:bCs/>
        </w:rPr>
        <w:t>Audycja dofinansowana z Unii Europejskiej ze środków Europejskiego Funduszu Społecznego.</w:t>
      </w:r>
    </w:p>
    <w:sectPr w:rsidR="008E718A" w:rsidRPr="00196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954EF" w14:textId="77777777" w:rsidR="00A56855" w:rsidRDefault="00A56855" w:rsidP="00143045">
      <w:pPr>
        <w:spacing w:after="0" w:line="240" w:lineRule="auto"/>
      </w:pPr>
      <w:r>
        <w:separator/>
      </w:r>
    </w:p>
  </w:endnote>
  <w:endnote w:type="continuationSeparator" w:id="0">
    <w:p w14:paraId="68C35EB6" w14:textId="77777777" w:rsidR="00A56855" w:rsidRDefault="00A56855" w:rsidP="0014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B8326" w14:textId="77777777" w:rsidR="00A56855" w:rsidRDefault="00A56855" w:rsidP="00143045">
      <w:pPr>
        <w:spacing w:after="0" w:line="240" w:lineRule="auto"/>
      </w:pPr>
      <w:r>
        <w:separator/>
      </w:r>
    </w:p>
  </w:footnote>
  <w:footnote w:type="continuationSeparator" w:id="0">
    <w:p w14:paraId="0D77A461" w14:textId="77777777" w:rsidR="00A56855" w:rsidRDefault="00A56855" w:rsidP="00143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B1"/>
    <w:rsid w:val="00065EB4"/>
    <w:rsid w:val="000A31A6"/>
    <w:rsid w:val="000C2B4B"/>
    <w:rsid w:val="000C4AD0"/>
    <w:rsid w:val="000E69E7"/>
    <w:rsid w:val="000F1E86"/>
    <w:rsid w:val="000F45AB"/>
    <w:rsid w:val="00120675"/>
    <w:rsid w:val="001212B1"/>
    <w:rsid w:val="00131702"/>
    <w:rsid w:val="00143045"/>
    <w:rsid w:val="0017733A"/>
    <w:rsid w:val="001963B6"/>
    <w:rsid w:val="001A74F7"/>
    <w:rsid w:val="001C00E9"/>
    <w:rsid w:val="001D25AE"/>
    <w:rsid w:val="001F2293"/>
    <w:rsid w:val="00200FAF"/>
    <w:rsid w:val="002419EE"/>
    <w:rsid w:val="002674D5"/>
    <w:rsid w:val="00287AF7"/>
    <w:rsid w:val="00294CC0"/>
    <w:rsid w:val="002B76F2"/>
    <w:rsid w:val="002D17EA"/>
    <w:rsid w:val="003238BC"/>
    <w:rsid w:val="00363081"/>
    <w:rsid w:val="003F5254"/>
    <w:rsid w:val="004C67A3"/>
    <w:rsid w:val="004D5B17"/>
    <w:rsid w:val="005021C5"/>
    <w:rsid w:val="005137F1"/>
    <w:rsid w:val="00551490"/>
    <w:rsid w:val="0058520B"/>
    <w:rsid w:val="005A7154"/>
    <w:rsid w:val="005B327E"/>
    <w:rsid w:val="005B4B02"/>
    <w:rsid w:val="00600A8F"/>
    <w:rsid w:val="0060505E"/>
    <w:rsid w:val="00611A84"/>
    <w:rsid w:val="00620507"/>
    <w:rsid w:val="006C499A"/>
    <w:rsid w:val="00792D59"/>
    <w:rsid w:val="007A60E4"/>
    <w:rsid w:val="007C3A98"/>
    <w:rsid w:val="007C4B8B"/>
    <w:rsid w:val="007D5E71"/>
    <w:rsid w:val="007E2916"/>
    <w:rsid w:val="007F2B5F"/>
    <w:rsid w:val="00803D71"/>
    <w:rsid w:val="008118DF"/>
    <w:rsid w:val="00816C99"/>
    <w:rsid w:val="00826F92"/>
    <w:rsid w:val="008466BA"/>
    <w:rsid w:val="008E718A"/>
    <w:rsid w:val="00943457"/>
    <w:rsid w:val="00946F9C"/>
    <w:rsid w:val="009508E9"/>
    <w:rsid w:val="009543E9"/>
    <w:rsid w:val="00957CD3"/>
    <w:rsid w:val="009C27B1"/>
    <w:rsid w:val="00A103B8"/>
    <w:rsid w:val="00A32E69"/>
    <w:rsid w:val="00A36ABE"/>
    <w:rsid w:val="00A54712"/>
    <w:rsid w:val="00A56855"/>
    <w:rsid w:val="00A83EC3"/>
    <w:rsid w:val="00A8461C"/>
    <w:rsid w:val="00A97B01"/>
    <w:rsid w:val="00AE5FD5"/>
    <w:rsid w:val="00AF7221"/>
    <w:rsid w:val="00B67138"/>
    <w:rsid w:val="00B85B81"/>
    <w:rsid w:val="00BC48EA"/>
    <w:rsid w:val="00C31C06"/>
    <w:rsid w:val="00C461E3"/>
    <w:rsid w:val="00C51DD3"/>
    <w:rsid w:val="00C90F69"/>
    <w:rsid w:val="00CC01CD"/>
    <w:rsid w:val="00CC1FB7"/>
    <w:rsid w:val="00CF1C2A"/>
    <w:rsid w:val="00D265B6"/>
    <w:rsid w:val="00D3562C"/>
    <w:rsid w:val="00D47AA5"/>
    <w:rsid w:val="00D70AAC"/>
    <w:rsid w:val="00D94D6E"/>
    <w:rsid w:val="00DA1A86"/>
    <w:rsid w:val="00DC0C6C"/>
    <w:rsid w:val="00DC0D00"/>
    <w:rsid w:val="00DC1AE2"/>
    <w:rsid w:val="00DC5128"/>
    <w:rsid w:val="00E65442"/>
    <w:rsid w:val="00E81EC4"/>
    <w:rsid w:val="00E940C1"/>
    <w:rsid w:val="00EA5A3B"/>
    <w:rsid w:val="00ED164A"/>
    <w:rsid w:val="00ED2EF2"/>
    <w:rsid w:val="00ED5653"/>
    <w:rsid w:val="00F12C80"/>
    <w:rsid w:val="00F660BE"/>
    <w:rsid w:val="00FB42D3"/>
    <w:rsid w:val="00FC44F5"/>
    <w:rsid w:val="00FE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B5AA"/>
  <w15:chartTrackingRefBased/>
  <w15:docId w15:val="{3E55BEA7-650A-4FDE-902F-1CAB1341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E718A"/>
    <w:rPr>
      <w:b/>
      <w:bCs/>
    </w:rPr>
  </w:style>
  <w:style w:type="paragraph" w:styleId="NormalnyWeb">
    <w:name w:val="Normal (Web)"/>
    <w:basedOn w:val="Normalny"/>
    <w:uiPriority w:val="99"/>
    <w:unhideWhenUsed/>
    <w:rsid w:val="008E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3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3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304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8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8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8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8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BC66F49318B541B9779CCB96B3E986" ma:contentTypeVersion="13" ma:contentTypeDescription="Utwórz nowy dokument." ma:contentTypeScope="" ma:versionID="ea808272e83feffd301048d9691d53ce">
  <xsd:schema xmlns:xsd="http://www.w3.org/2001/XMLSchema" xmlns:xs="http://www.w3.org/2001/XMLSchema" xmlns:p="http://schemas.microsoft.com/office/2006/metadata/properties" xmlns:ns3="aa91cbae-88bc-4505-bbd5-9d4f55785f35" xmlns:ns4="a1b22964-4f56-4ae4-b72b-d9db5f261df7" targetNamespace="http://schemas.microsoft.com/office/2006/metadata/properties" ma:root="true" ma:fieldsID="384ad3befe0a7728413fe18340e6c15a" ns3:_="" ns4:_="">
    <xsd:import namespace="aa91cbae-88bc-4505-bbd5-9d4f55785f35"/>
    <xsd:import namespace="a1b22964-4f56-4ae4-b72b-d9db5f261d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1cbae-88bc-4505-bbd5-9d4f55785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22964-4f56-4ae4-b72b-d9db5f261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A11956-7BDC-4C2F-929E-2CF149D40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1cbae-88bc-4505-bbd5-9d4f55785f35"/>
    <ds:schemaRef ds:uri="a1b22964-4f56-4ae4-b72b-d9db5f261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E85482-A40C-4BC6-8E09-C4B0FF41A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7ABB6-7F04-483B-B8C8-C2EC83A4D3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Turczyn</dc:creator>
  <cp:keywords/>
  <dc:description/>
  <cp:lastModifiedBy>Anna A.S. Sowińska</cp:lastModifiedBy>
  <cp:revision>2</cp:revision>
  <cp:lastPrinted>2020-09-29T10:15:00Z</cp:lastPrinted>
  <dcterms:created xsi:type="dcterms:W3CDTF">2020-12-01T13:36:00Z</dcterms:created>
  <dcterms:modified xsi:type="dcterms:W3CDTF">2020-12-01T13:36:00Z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0x0101001FBC66F49318B541B9779CCB96B3E986</vt:lpwstr>
  </property>
</Properties>
</file>