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E08" w:rsidRDefault="00D93E08">
      <w:pPr>
        <w:rPr>
          <w:rFonts w:ascii="Arial" w:hAnsi="Arial" w:cs="Arial"/>
        </w:rPr>
      </w:pPr>
    </w:p>
    <w:p w:rsidR="00D93E08" w:rsidRPr="006A4183" w:rsidRDefault="00D93E08">
      <w:pPr>
        <w:rPr>
          <w:rFonts w:ascii="Arial" w:hAnsi="Arial" w:cs="Arial"/>
        </w:rPr>
      </w:pPr>
    </w:p>
    <w:p w:rsidR="00D93E08" w:rsidRPr="006A4183" w:rsidRDefault="00D93E08">
      <w:pPr>
        <w:rPr>
          <w:rFonts w:ascii="Arial" w:hAnsi="Arial" w:cs="Arial"/>
        </w:rPr>
      </w:pPr>
    </w:p>
    <w:tbl>
      <w:tblPr>
        <w:tblW w:w="14309" w:type="dxa"/>
        <w:tblInd w:w="93" w:type="dxa"/>
        <w:tblBorders>
          <w:top w:val="single" w:sz="8" w:space="0" w:color="808080"/>
          <w:left w:val="single" w:sz="8" w:space="0" w:color="808080"/>
          <w:bottom w:val="single" w:sz="8" w:space="0" w:color="808080"/>
          <w:right w:val="single" w:sz="8" w:space="0" w:color="808080"/>
          <w:insideH w:val="single" w:sz="6" w:space="0" w:color="808080"/>
          <w:insideV w:val="single" w:sz="6" w:space="0" w:color="808080"/>
        </w:tblBorders>
        <w:tblLayout w:type="fixed"/>
        <w:tblLook w:val="00A0" w:firstRow="1" w:lastRow="0" w:firstColumn="1" w:lastColumn="0" w:noHBand="0" w:noVBand="0"/>
      </w:tblPr>
      <w:tblGrid>
        <w:gridCol w:w="15"/>
        <w:gridCol w:w="119"/>
        <w:gridCol w:w="366"/>
        <w:gridCol w:w="13"/>
        <w:gridCol w:w="188"/>
        <w:gridCol w:w="1866"/>
        <w:gridCol w:w="119"/>
        <w:gridCol w:w="414"/>
        <w:gridCol w:w="1161"/>
        <w:gridCol w:w="1141"/>
        <w:gridCol w:w="2835"/>
        <w:gridCol w:w="119"/>
        <w:gridCol w:w="1015"/>
        <w:gridCol w:w="142"/>
        <w:gridCol w:w="425"/>
        <w:gridCol w:w="24"/>
        <w:gridCol w:w="118"/>
        <w:gridCol w:w="474"/>
        <w:gridCol w:w="376"/>
        <w:gridCol w:w="142"/>
        <w:gridCol w:w="3118"/>
        <w:gridCol w:w="119"/>
      </w:tblGrid>
      <w:tr w:rsidR="00D93E08" w:rsidRPr="006B41FA" w:rsidTr="00796BE2">
        <w:trPr>
          <w:gridBefore w:val="1"/>
          <w:gridAfter w:val="1"/>
          <w:wBefore w:w="15" w:type="dxa"/>
          <w:wAfter w:w="119" w:type="dxa"/>
          <w:trHeight w:val="361"/>
        </w:trPr>
        <w:tc>
          <w:tcPr>
            <w:tcW w:w="14175" w:type="dxa"/>
            <w:gridSpan w:val="20"/>
            <w:tcBorders>
              <w:top w:val="single" w:sz="8" w:space="0" w:color="808080"/>
            </w:tcBorders>
            <w:shd w:val="clear" w:color="auto" w:fill="FFC000"/>
          </w:tcPr>
          <w:p w:rsidR="00D93E08" w:rsidRPr="006A4183" w:rsidRDefault="00D93E08" w:rsidP="00750220">
            <w:pPr>
              <w:numPr>
                <w:ilvl w:val="0"/>
                <w:numId w:val="1"/>
              </w:numPr>
              <w:spacing w:before="120" w:after="120"/>
              <w:ind w:right="-343"/>
              <w:jc w:val="center"/>
              <w:rPr>
                <w:rFonts w:ascii="Arial" w:hAnsi="Arial" w:cs="Arial"/>
                <w:b/>
                <w:bCs/>
                <w:smallCaps/>
                <w:sz w:val="28"/>
                <w:szCs w:val="28"/>
                <w:lang w:eastAsia="pl-PL"/>
              </w:rPr>
            </w:pPr>
            <w:r w:rsidRPr="006A4183">
              <w:rPr>
                <w:rFonts w:ascii="Arial" w:hAnsi="Arial" w:cs="Arial"/>
                <w:b/>
                <w:bCs/>
                <w:smallCaps/>
                <w:sz w:val="28"/>
                <w:szCs w:val="28"/>
                <w:lang w:eastAsia="pl-PL"/>
              </w:rPr>
              <w:t>OCENA FORMALNA</w:t>
            </w:r>
          </w:p>
        </w:tc>
      </w:tr>
      <w:tr w:rsidR="00D93E08" w:rsidRPr="006B41FA" w:rsidTr="00796BE2">
        <w:trPr>
          <w:gridBefore w:val="1"/>
          <w:gridAfter w:val="1"/>
          <w:wBefore w:w="15" w:type="dxa"/>
          <w:wAfter w:w="119" w:type="dxa"/>
          <w:trHeight w:val="146"/>
        </w:trPr>
        <w:tc>
          <w:tcPr>
            <w:tcW w:w="14175" w:type="dxa"/>
            <w:gridSpan w:val="20"/>
            <w:shd w:val="clear" w:color="auto" w:fill="FFFF00"/>
          </w:tcPr>
          <w:p w:rsidR="00D93E08" w:rsidRPr="006A4183" w:rsidRDefault="00D93E08" w:rsidP="00750220">
            <w:pPr>
              <w:spacing w:before="120" w:after="120"/>
              <w:jc w:val="center"/>
              <w:rPr>
                <w:rFonts w:ascii="Arial" w:hAnsi="Arial" w:cs="Arial"/>
                <w:b/>
                <w:bCs/>
                <w:smallCaps/>
                <w:sz w:val="28"/>
                <w:szCs w:val="28"/>
                <w:lang w:eastAsia="pl-PL"/>
              </w:rPr>
            </w:pPr>
            <w:r w:rsidRPr="006A4183">
              <w:rPr>
                <w:rFonts w:ascii="Arial" w:hAnsi="Arial" w:cs="Arial"/>
                <w:b/>
                <w:bCs/>
                <w:smallCaps/>
                <w:sz w:val="28"/>
                <w:szCs w:val="28"/>
                <w:lang w:eastAsia="pl-PL"/>
              </w:rPr>
              <w:t xml:space="preserve">DZIAŁANIA WSPÓŁFINANSOWANE Z EFRR </w:t>
            </w:r>
          </w:p>
          <w:p w:rsidR="00D93E08" w:rsidRPr="006A4183" w:rsidRDefault="00D93E08" w:rsidP="00750220">
            <w:pPr>
              <w:spacing w:before="120" w:after="120"/>
              <w:jc w:val="center"/>
              <w:rPr>
                <w:rFonts w:ascii="Arial" w:hAnsi="Arial" w:cs="Arial"/>
                <w:b/>
                <w:bCs/>
                <w:smallCaps/>
                <w:sz w:val="24"/>
                <w:szCs w:val="24"/>
                <w:lang w:eastAsia="pl-PL"/>
              </w:rPr>
            </w:pPr>
            <w:r w:rsidRPr="006A4183">
              <w:rPr>
                <w:rFonts w:ascii="Arial" w:hAnsi="Arial" w:cs="Arial"/>
                <w:b/>
                <w:bCs/>
                <w:smallCaps/>
                <w:sz w:val="24"/>
                <w:szCs w:val="24"/>
                <w:lang w:eastAsia="pl-PL"/>
              </w:rPr>
              <w:t xml:space="preserve">WDRAŻANE PRZEZ DW EFRR </w:t>
            </w:r>
          </w:p>
        </w:tc>
      </w:tr>
      <w:tr w:rsidR="00D93E08" w:rsidRPr="006B41FA" w:rsidTr="00796BE2">
        <w:trPr>
          <w:gridBefore w:val="1"/>
          <w:gridAfter w:val="1"/>
          <w:wBefore w:w="15" w:type="dxa"/>
          <w:wAfter w:w="119" w:type="dxa"/>
          <w:trHeight w:val="527"/>
        </w:trPr>
        <w:tc>
          <w:tcPr>
            <w:tcW w:w="14175" w:type="dxa"/>
            <w:gridSpan w:val="20"/>
          </w:tcPr>
          <w:p w:rsidR="00D93E08" w:rsidRPr="006A4183" w:rsidRDefault="00D93E08" w:rsidP="00750220">
            <w:pPr>
              <w:numPr>
                <w:ilvl w:val="0"/>
                <w:numId w:val="2"/>
              </w:numPr>
              <w:spacing w:before="120" w:after="120"/>
              <w:ind w:left="714" w:hanging="357"/>
              <w:jc w:val="center"/>
              <w:rPr>
                <w:rFonts w:ascii="Arial" w:hAnsi="Arial" w:cs="Arial"/>
                <w:b/>
                <w:bCs/>
                <w:i/>
                <w:smallCaps/>
                <w:lang w:eastAsia="pl-PL"/>
              </w:rPr>
            </w:pPr>
            <w:r w:rsidRPr="006A4183">
              <w:rPr>
                <w:rFonts w:ascii="Arial" w:hAnsi="Arial" w:cs="Arial"/>
                <w:b/>
                <w:bCs/>
                <w:smallCaps/>
                <w:sz w:val="28"/>
                <w:szCs w:val="28"/>
                <w:lang w:eastAsia="pl-PL"/>
              </w:rPr>
              <w:t xml:space="preserve">KRYTERIA FORMALNE </w:t>
            </w:r>
            <w:r w:rsidRPr="006A4183">
              <w:rPr>
                <w:rFonts w:ascii="Arial" w:hAnsi="Arial" w:cs="Arial"/>
                <w:b/>
                <w:bCs/>
                <w:smallCaps/>
                <w:sz w:val="28"/>
                <w:szCs w:val="28"/>
                <w:u w:val="single"/>
                <w:lang w:eastAsia="pl-PL"/>
              </w:rPr>
              <w:t>DOSTĘPU</w:t>
            </w:r>
            <w:r w:rsidRPr="006A4183">
              <w:rPr>
                <w:rFonts w:ascii="Arial" w:hAnsi="Arial" w:cs="Arial"/>
                <w:b/>
                <w:bCs/>
                <w:smallCaps/>
                <w:sz w:val="28"/>
                <w:szCs w:val="28"/>
                <w:u w:val="single"/>
                <w:vertAlign w:val="superscript"/>
                <w:lang w:eastAsia="pl-PL"/>
              </w:rPr>
              <w:footnoteReference w:id="1"/>
            </w:r>
          </w:p>
        </w:tc>
      </w:tr>
      <w:tr w:rsidR="00D93E08" w:rsidRPr="006B41FA" w:rsidTr="00796BE2">
        <w:trPr>
          <w:gridBefore w:val="1"/>
          <w:gridAfter w:val="1"/>
          <w:wBefore w:w="15" w:type="dxa"/>
          <w:wAfter w:w="119" w:type="dxa"/>
          <w:trHeight w:val="256"/>
        </w:trPr>
        <w:tc>
          <w:tcPr>
            <w:tcW w:w="498" w:type="dxa"/>
            <w:gridSpan w:val="3"/>
            <w:shd w:val="clear" w:color="auto" w:fill="FFFF00"/>
            <w:vAlign w:val="center"/>
          </w:tcPr>
          <w:p w:rsidR="00D93E08" w:rsidRPr="006A4183" w:rsidRDefault="00D93E08" w:rsidP="00750220">
            <w:pPr>
              <w:spacing w:after="0"/>
              <w:jc w:val="center"/>
              <w:rPr>
                <w:rFonts w:ascii="Arial" w:hAnsi="Arial" w:cs="Arial"/>
                <w:b/>
                <w:bCs/>
                <w:sz w:val="20"/>
                <w:szCs w:val="20"/>
                <w:lang w:eastAsia="pl-PL"/>
              </w:rPr>
            </w:pPr>
            <w:r w:rsidRPr="006A4183">
              <w:rPr>
                <w:rFonts w:ascii="Arial" w:hAnsi="Arial" w:cs="Arial"/>
                <w:b/>
                <w:bCs/>
                <w:sz w:val="20"/>
                <w:szCs w:val="20"/>
                <w:lang w:eastAsia="pl-PL"/>
              </w:rPr>
              <w:t>Lp.</w:t>
            </w:r>
          </w:p>
        </w:tc>
        <w:tc>
          <w:tcPr>
            <w:tcW w:w="3748" w:type="dxa"/>
            <w:gridSpan w:val="5"/>
            <w:shd w:val="clear" w:color="auto" w:fill="FFFF00"/>
            <w:vAlign w:val="center"/>
          </w:tcPr>
          <w:p w:rsidR="00D93E08" w:rsidRPr="006A4183" w:rsidRDefault="00D93E08" w:rsidP="00750220">
            <w:pPr>
              <w:spacing w:after="0"/>
              <w:jc w:val="center"/>
              <w:rPr>
                <w:rFonts w:ascii="Arial" w:hAnsi="Arial" w:cs="Arial"/>
                <w:b/>
                <w:bCs/>
                <w:sz w:val="20"/>
                <w:szCs w:val="20"/>
                <w:lang w:eastAsia="pl-PL"/>
              </w:rPr>
            </w:pPr>
            <w:r w:rsidRPr="006A4183">
              <w:rPr>
                <w:rFonts w:ascii="Arial" w:hAnsi="Arial" w:cs="Arial"/>
                <w:b/>
                <w:bCs/>
                <w:sz w:val="20"/>
                <w:szCs w:val="20"/>
                <w:lang w:eastAsia="pl-PL"/>
              </w:rPr>
              <w:t>Nazwa kryterium</w:t>
            </w:r>
          </w:p>
        </w:tc>
        <w:tc>
          <w:tcPr>
            <w:tcW w:w="5252" w:type="dxa"/>
            <w:gridSpan w:val="5"/>
            <w:shd w:val="clear" w:color="auto" w:fill="FFFF00"/>
            <w:vAlign w:val="center"/>
          </w:tcPr>
          <w:p w:rsidR="00D93E08" w:rsidRPr="006A4183" w:rsidRDefault="00D93E08" w:rsidP="00750220">
            <w:pPr>
              <w:spacing w:after="0"/>
              <w:jc w:val="center"/>
              <w:rPr>
                <w:rFonts w:ascii="Arial" w:hAnsi="Arial" w:cs="Arial"/>
                <w:b/>
                <w:sz w:val="20"/>
                <w:szCs w:val="20"/>
                <w:lang w:eastAsia="pl-PL"/>
              </w:rPr>
            </w:pPr>
            <w:r w:rsidRPr="006A4183">
              <w:rPr>
                <w:rFonts w:ascii="Arial" w:hAnsi="Arial" w:cs="Arial"/>
                <w:b/>
                <w:sz w:val="20"/>
                <w:szCs w:val="20"/>
                <w:lang w:eastAsia="pl-PL"/>
              </w:rPr>
              <w:t>Definicja kryterium</w:t>
            </w:r>
            <w:r w:rsidRPr="006A4183">
              <w:rPr>
                <w:rFonts w:ascii="Arial" w:hAnsi="Arial" w:cs="Arial"/>
                <w:b/>
                <w:sz w:val="20"/>
                <w:szCs w:val="20"/>
                <w:vertAlign w:val="superscript"/>
                <w:lang w:eastAsia="pl-PL"/>
              </w:rPr>
              <w:footnoteReference w:id="2"/>
            </w:r>
          </w:p>
        </w:tc>
        <w:tc>
          <w:tcPr>
            <w:tcW w:w="4677" w:type="dxa"/>
            <w:gridSpan w:val="7"/>
            <w:shd w:val="clear" w:color="auto" w:fill="FFFF00"/>
            <w:vAlign w:val="center"/>
          </w:tcPr>
          <w:p w:rsidR="00D93E08" w:rsidRPr="006A4183" w:rsidRDefault="00D93E08" w:rsidP="00750220">
            <w:pPr>
              <w:spacing w:after="0"/>
              <w:jc w:val="center"/>
              <w:rPr>
                <w:rFonts w:ascii="Arial" w:hAnsi="Arial" w:cs="Arial"/>
                <w:b/>
                <w:sz w:val="20"/>
                <w:szCs w:val="20"/>
                <w:lang w:eastAsia="pl-PL"/>
              </w:rPr>
            </w:pPr>
            <w:r w:rsidRPr="006A4183">
              <w:rPr>
                <w:rFonts w:ascii="Arial" w:hAnsi="Arial" w:cs="Arial"/>
                <w:b/>
                <w:sz w:val="20"/>
                <w:szCs w:val="20"/>
                <w:lang w:eastAsia="pl-PL"/>
              </w:rPr>
              <w:t>Opis znaczenia kryterium</w:t>
            </w:r>
          </w:p>
        </w:tc>
      </w:tr>
      <w:tr w:rsidR="00D93E08" w:rsidRPr="006B41FA" w:rsidTr="00796BE2">
        <w:trPr>
          <w:gridBefore w:val="1"/>
          <w:gridAfter w:val="1"/>
          <w:wBefore w:w="15" w:type="dxa"/>
          <w:wAfter w:w="119" w:type="dxa"/>
          <w:trHeight w:val="755"/>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t>1.</w:t>
            </w:r>
          </w:p>
        </w:tc>
        <w:tc>
          <w:tcPr>
            <w:tcW w:w="3748" w:type="dxa"/>
            <w:gridSpan w:val="5"/>
          </w:tcPr>
          <w:p w:rsidR="00D93E08" w:rsidRPr="006A4183" w:rsidRDefault="00D93E08" w:rsidP="00750220">
            <w:pPr>
              <w:spacing w:after="0"/>
              <w:contextualSpacing/>
              <w:jc w:val="both"/>
              <w:rPr>
                <w:rFonts w:ascii="Arial" w:hAnsi="Arial" w:cs="Arial"/>
                <w:b/>
                <w:sz w:val="18"/>
                <w:szCs w:val="18"/>
              </w:rPr>
            </w:pPr>
            <w:r w:rsidRPr="006A4183">
              <w:rPr>
                <w:rFonts w:ascii="Arial" w:hAnsi="Arial" w:cs="Arial"/>
                <w:b/>
                <w:sz w:val="18"/>
                <w:szCs w:val="18"/>
              </w:rPr>
              <w:t xml:space="preserve">Termin złożenia wniosku jest zgodny z </w:t>
            </w:r>
            <w:r w:rsidRPr="006A4183">
              <w:rPr>
                <w:rFonts w:ascii="Arial" w:eastAsia="SimSun" w:hAnsi="Arial" w:cs="Arial"/>
                <w:b/>
                <w:kern w:val="1"/>
                <w:sz w:val="18"/>
                <w:szCs w:val="18"/>
                <w:lang w:eastAsia="hi-IN" w:bidi="hi-IN"/>
              </w:rPr>
              <w:t>terminem określonym w ogłoszeniu o naborze</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Kryterium zostanie zweryfikowane na podstawie daty wpływu wniosku do właściwej instytucji (data wpływu w systemie teleinformatycznym).</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5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t>2.</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Wnioskodawca jest uprawniony do aplikowania w ramach danego naboru wniosków</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lastRenderedPageBreak/>
              <w:t>W kryterium weryfikowana będzie zgodność statusu wnioskodawcy z typami potencjalnych beneficjentów określonych w "Szczegółowym opisie osi priorytetowych RPO WL 2014-2020" lub w Regulaminie konkursu.</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 xml:space="preserve">Kryterium zostanie zweryfikowane na podstawie zapisów we wniosku o dofinansowanie projektu i dokumentów potwierdzających status wnioskodawcy. </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lastRenderedPageBreak/>
              <w:t>3.</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Każdy z partnerów, o ile dotyczy, jest uprawniony do aplikowania w ramach danego naboru wniosków</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W kryterium weryfikowana będzie zgodność statusu partnera projektu z typami potencjalnych beneficjentów określonych w "Szczegółowym opisie osi priorytetowych RPO WL 2014-2020" lub w Regulaminie konkursu.</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Kryterium zostanie zweryfikowane na podstawie zapisów we wniosku o dofinansowanie projektu i dokumentów potwierdzających status partnera.</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tabs>
                <w:tab w:val="left" w:pos="165"/>
              </w:tabs>
              <w:jc w:val="both"/>
              <w:rPr>
                <w:rFonts w:ascii="Arial" w:hAnsi="Arial" w:cs="Arial"/>
                <w:b/>
                <w:bCs/>
                <w:sz w:val="18"/>
                <w:szCs w:val="18"/>
                <w:lang w:eastAsia="pl-PL"/>
              </w:rPr>
            </w:pPr>
            <w:r w:rsidRPr="006A4183">
              <w:rPr>
                <w:rFonts w:ascii="Arial" w:hAnsi="Arial" w:cs="Arial"/>
                <w:b/>
                <w:bCs/>
                <w:sz w:val="18"/>
                <w:szCs w:val="18"/>
                <w:lang w:eastAsia="pl-PL"/>
              </w:rPr>
              <w:t>4.</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 xml:space="preserve">Wnioskodawca ani żaden z partnerów nie zostali wykluczeni z możliwości ubiegania się o wsparcie z funduszy strukturalnych w trybie określonym w przepisach o finansach publicznych i/lub wobec wnioskodawcy ani żadnego z partnerów nie orzeczono zakazu dostępu do środków funduszy europejskich na podstawie ustawy o skutkach powierzenia wykonywania pracy cudzoziemcom przebywającym wbrew przepisom na terytorium Rzeczpospolitej </w:t>
            </w:r>
            <w:r w:rsidRPr="006A4183">
              <w:rPr>
                <w:rFonts w:ascii="Arial" w:eastAsia="SimSun" w:hAnsi="Arial" w:cs="Arial"/>
                <w:b/>
                <w:kern w:val="1"/>
                <w:sz w:val="18"/>
                <w:szCs w:val="18"/>
                <w:lang w:eastAsia="hi-IN" w:bidi="hi-IN"/>
              </w:rPr>
              <w:lastRenderedPageBreak/>
              <w:t>Polskiej i/lub ustawy o odpowiedzialności podmiotów zbiorowych za czyny zabronione pod groźbą kary</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lastRenderedPageBreak/>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sz w:val="18"/>
                <w:szCs w:val="18"/>
              </w:rPr>
            </w:pPr>
            <w:r w:rsidRPr="006A4183">
              <w:rPr>
                <w:rFonts w:ascii="Arial" w:hAnsi="Arial" w:cs="Arial"/>
                <w:sz w:val="18"/>
                <w:szCs w:val="18"/>
                <w:lang w:eastAsia="pl-PL"/>
              </w:rPr>
              <w:t xml:space="preserve">W tym kryterium mowa jest o wykluczeniu, </w:t>
            </w:r>
            <w:r w:rsidRPr="006A4183">
              <w:rPr>
                <w:rFonts w:ascii="Arial" w:hAnsi="Arial" w:cs="Arial"/>
                <w:sz w:val="18"/>
                <w:szCs w:val="18"/>
              </w:rPr>
              <w:t xml:space="preserve">na podstawie art. 207 ust. 4 ustawy o finansach publicznych, art. 12 ust. 1 pkt. 1 ustawy o skutkach powierzenia wykonywania pracy cudzoziemcom przebywającym wbrew przepisom na terenie RP, art. 9 ust. 1 pkt. 2a ustawy o odpowiedzialności podmiotów zbiorowych za czyny zabronione pod groźbą kary. </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Kryterium zostanie zweryfikowane na podstawie oświadczenia wnioskodawcy/partnera projektu zawartego we wniosku o </w:t>
            </w:r>
            <w:r w:rsidRPr="006A4183">
              <w:rPr>
                <w:rFonts w:ascii="Arial" w:hAnsi="Arial" w:cs="Arial"/>
                <w:sz w:val="18"/>
                <w:szCs w:val="18"/>
                <w:lang w:eastAsia="pl-PL"/>
              </w:rPr>
              <w:lastRenderedPageBreak/>
              <w:t>dofinansowanie projektu oraz na podstawie informacji pisemnej z Ministerstwa Finansów (w odniesieniu do możliwości wykluczenia</w:t>
            </w:r>
            <w:r w:rsidRPr="006A4183">
              <w:rPr>
                <w:rFonts w:ascii="Arial" w:eastAsia="SimSun" w:hAnsi="Arial" w:cs="Arial"/>
                <w:b/>
                <w:i/>
                <w:kern w:val="1"/>
                <w:sz w:val="18"/>
                <w:szCs w:val="18"/>
                <w:lang w:eastAsia="hi-IN" w:bidi="hi-IN"/>
              </w:rPr>
              <w:t xml:space="preserve"> </w:t>
            </w:r>
            <w:r w:rsidRPr="006A4183">
              <w:rPr>
                <w:rFonts w:ascii="Arial" w:hAnsi="Arial" w:cs="Arial"/>
                <w:sz w:val="18"/>
                <w:szCs w:val="18"/>
                <w:lang w:eastAsia="pl-PL"/>
              </w:rPr>
              <w:t xml:space="preserve">z możliwości ubiegania się o wsparcie z funduszy strukturalnych w trybie określonym w przepisach o finansach publicznych). </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tabs>
                <w:tab w:val="left" w:pos="165"/>
              </w:tabs>
              <w:jc w:val="both"/>
              <w:rPr>
                <w:rFonts w:ascii="Arial" w:hAnsi="Arial" w:cs="Arial"/>
                <w:b/>
                <w:bCs/>
                <w:sz w:val="18"/>
                <w:szCs w:val="18"/>
                <w:lang w:eastAsia="pl-PL"/>
              </w:rPr>
            </w:pPr>
            <w:r w:rsidRPr="006A4183">
              <w:rPr>
                <w:rFonts w:ascii="Arial" w:hAnsi="Arial" w:cs="Arial"/>
                <w:b/>
                <w:bCs/>
                <w:sz w:val="18"/>
                <w:szCs w:val="18"/>
                <w:lang w:eastAsia="pl-PL"/>
              </w:rPr>
              <w:lastRenderedPageBreak/>
              <w:t>5.</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Projekt został złożony w odpowiedzi na właściwy ogłoszony konkurs</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W ramach kryterium badane jest, czy projekt wpisuje się w założenia określone w Regulaminie konkursu, czy przyjęte założenia projektu kwalifikują go do wsparcia w ramach konkursu, do którego został on złożony.</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 i ich zgodności z regulaminem konkursu.</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tabs>
                <w:tab w:val="left" w:pos="165"/>
              </w:tabs>
              <w:jc w:val="both"/>
              <w:rPr>
                <w:rFonts w:ascii="Arial" w:hAnsi="Arial" w:cs="Arial"/>
                <w:b/>
                <w:bCs/>
                <w:sz w:val="18"/>
                <w:szCs w:val="18"/>
                <w:lang w:eastAsia="pl-PL"/>
              </w:rPr>
            </w:pPr>
            <w:r w:rsidRPr="006A4183">
              <w:rPr>
                <w:rFonts w:ascii="Arial" w:hAnsi="Arial" w:cs="Arial"/>
                <w:b/>
                <w:bCs/>
                <w:sz w:val="18"/>
                <w:szCs w:val="18"/>
                <w:lang w:eastAsia="pl-PL"/>
              </w:rPr>
              <w:t>6.</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Typ projektu jest zgodny z listą typów projektów w danym Działaniu określonych w Regulaminie konkursu</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W ramach kryterium badane jest, czy projekt mieści się w katalogu możliwych do realizacji typów projektów w danym działaniu, wskazanych w  Regulaminie konkursu.</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 xml:space="preserve">Kryterium zostanie zweryfikowane na podstawie zapisów we wniosku o dofinansowanie projektu i ich zgodności z regulaminem konkursu. </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tabs>
                <w:tab w:val="left" w:pos="165"/>
              </w:tabs>
              <w:jc w:val="both"/>
              <w:rPr>
                <w:rFonts w:ascii="Arial" w:hAnsi="Arial" w:cs="Arial"/>
                <w:b/>
                <w:bCs/>
                <w:sz w:val="18"/>
                <w:szCs w:val="18"/>
                <w:lang w:eastAsia="pl-PL"/>
              </w:rPr>
            </w:pPr>
            <w:r w:rsidRPr="006A4183">
              <w:rPr>
                <w:rFonts w:ascii="Arial" w:hAnsi="Arial" w:cs="Arial"/>
                <w:b/>
                <w:bCs/>
                <w:sz w:val="18"/>
                <w:szCs w:val="18"/>
                <w:lang w:eastAsia="pl-PL"/>
              </w:rPr>
              <w:t>7.</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Projekt realizowany jest na obszarze województwa lubelskiego, w szczególności na terenie określonym w Regulaminie konkursu</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lastRenderedPageBreak/>
              <w:t>Kryterium zostanie zweryfikowane na podstawie zapisów we wniosku o dofinansowanie projektu i ich zgodności z regulaminem konkursu.</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lastRenderedPageBreak/>
              <w:t>8.</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Całkowita wartość projektu jest zgodna z przedziałem kwotowym minimalnej i maksymalnej wartości projektu, przewidzianym dla danego Działania/typu projektów.</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Kryterium zostanie zweryfikowane na podstawie zapisów we wniosku o dofinansowanie projektu i ich zgodności z regulaminem konkursu.</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t>9.</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Kwota dofinansowania jest zgodna z przedziałem kwotowym minimalnej i maksymalnej kwoty dofinansowania, przewidzianym dla danego Działania/typu projektu</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Kryterium zostanie zweryfikowane na podstawie zapisów we wniosku o dofinansowanie projektu i ich zgodności z regulaminem konkursu.</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t>10.</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Termin realizacji projektu, rozumiany jako daty brzegowe rozpoczęcia i zakończenia projektu, jest zgodny z zasadami przewidzianymi w rozporządzeniu ogólnym (art. 65 ust. 6) oraz właściwym dla danego konkursu rozporządzeniem dotyczącym udzielania pomocy publicznej</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Kryterium zostanie zweryfikowane na podstawie zapisów we wniosku o dofinansowanie projektu i ich zgodności z art. 65 ust. 6 rozporządzenia ogólnego nr 1303/2013, wykluczającego możliwość dofinansowania projektów zrealizowanych oraz z właściwym dla danego konkursu rozporządzeniem dotyczącym udzielania pomocy publicznej. </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t>11.</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Okres realizacji projektu nie wykracza poza okres zgodny z zasadą n+3</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t>
            </w:r>
            <w:r w:rsidRPr="006A4183">
              <w:rPr>
                <w:rFonts w:ascii="Arial" w:hAnsi="Arial" w:cs="Arial"/>
                <w:sz w:val="18"/>
                <w:szCs w:val="18"/>
                <w:lang w:eastAsia="pl-PL"/>
              </w:rPr>
              <w:lastRenderedPageBreak/>
              <w:t>wartości logicznych „TAK”, „NIE”, „NIE DOTYCZY”.</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 Realizacja projektu nie może trwać dłużej niż okres n+3, gdzie n rozumiane jest jako rok, w którym została podpisana umowa o dofinansowanie.</w:t>
            </w:r>
            <w:r w:rsidRPr="006A4183">
              <w:rPr>
                <w:rFonts w:ascii="Arial" w:eastAsia="SimSun" w:hAnsi="Arial" w:cs="Arial"/>
                <w:kern w:val="1"/>
                <w:sz w:val="18"/>
                <w:szCs w:val="18"/>
                <w:lang w:eastAsia="hi-IN" w:bidi="hi-IN"/>
              </w:rPr>
              <w:t xml:space="preserve"> O</w:t>
            </w:r>
            <w:r w:rsidRPr="006A4183">
              <w:rPr>
                <w:rFonts w:ascii="Arial" w:hAnsi="Arial" w:cs="Arial"/>
                <w:sz w:val="18"/>
                <w:szCs w:val="18"/>
                <w:lang w:eastAsia="pl-PL"/>
              </w:rPr>
              <w:t xml:space="preserve">kres realizacji projektu rozumiany jest jako czas od zawarcia umowy/porozumienia/zobowiązania o dofinasowanie projektu (czas zawarcia umowy/porozumienia oszacowany przez wnioskodawcę w oparciu o terminy wynikające z regulaminu konkursu) do daty zakończenia rzeczowej realizacji projektu (data podpisania ostatniego protokołu odbioru lub innego dokumentu równoważnego w ramach projektu) nie może przekroczyć 36 miesięcy. </w:t>
            </w:r>
          </w:p>
          <w:p w:rsidR="00D93E08" w:rsidRPr="006A4183" w:rsidRDefault="00D93E08" w:rsidP="00750220">
            <w:pPr>
              <w:spacing w:after="120"/>
              <w:jc w:val="both"/>
              <w:rPr>
                <w:rFonts w:ascii="Arial" w:hAnsi="Arial" w:cs="Arial"/>
                <w:color w:val="FF0000"/>
                <w:sz w:val="18"/>
                <w:szCs w:val="18"/>
                <w:lang w:eastAsia="pl-PL"/>
              </w:rPr>
            </w:pPr>
            <w:r w:rsidRPr="006A4183">
              <w:rPr>
                <w:rFonts w:ascii="Arial" w:hAnsi="Arial" w:cs="Arial"/>
                <w:sz w:val="18"/>
                <w:szCs w:val="18"/>
                <w:lang w:eastAsia="pl-PL"/>
              </w:rPr>
              <w:t>Kryterium zostanie zweryfikowane na podstawie zapisów we wniosku o dofinansowanie projektu.</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tc>
      </w:tr>
      <w:tr w:rsidR="00D93E08" w:rsidRPr="006B41FA" w:rsidTr="00796BE2">
        <w:trPr>
          <w:gridBefore w:val="1"/>
          <w:gridAfter w:val="1"/>
          <w:wBefore w:w="15" w:type="dxa"/>
          <w:wAfter w:w="119" w:type="dxa"/>
          <w:trHeight w:val="61"/>
        </w:trPr>
        <w:tc>
          <w:tcPr>
            <w:tcW w:w="498" w:type="dxa"/>
            <w:gridSpan w:val="3"/>
          </w:tcPr>
          <w:p w:rsidR="00D93E08" w:rsidRPr="006A4183" w:rsidRDefault="00D93E08" w:rsidP="00750220">
            <w:pPr>
              <w:jc w:val="both"/>
              <w:rPr>
                <w:rFonts w:ascii="Arial" w:hAnsi="Arial" w:cs="Arial"/>
                <w:b/>
                <w:bCs/>
                <w:sz w:val="18"/>
                <w:szCs w:val="18"/>
                <w:lang w:eastAsia="pl-PL"/>
              </w:rPr>
            </w:pPr>
            <w:r w:rsidRPr="006A4183">
              <w:rPr>
                <w:rFonts w:ascii="Arial" w:hAnsi="Arial" w:cs="Arial"/>
                <w:b/>
                <w:bCs/>
                <w:sz w:val="18"/>
                <w:szCs w:val="18"/>
                <w:lang w:eastAsia="pl-PL"/>
              </w:rPr>
              <w:lastRenderedPageBreak/>
              <w:t xml:space="preserve">12. </w:t>
            </w:r>
          </w:p>
        </w:tc>
        <w:tc>
          <w:tcPr>
            <w:tcW w:w="3748" w:type="dxa"/>
            <w:gridSpan w:val="5"/>
          </w:tcPr>
          <w:p w:rsidR="00D93E08" w:rsidRPr="006A4183" w:rsidRDefault="00D93E08" w:rsidP="00750220">
            <w:pPr>
              <w:widowControl w:val="0"/>
              <w:suppressLineNumbers/>
              <w:suppressAutoHyphens/>
              <w:spacing w:after="0"/>
              <w:jc w:val="both"/>
              <w:rPr>
                <w:rFonts w:ascii="Arial" w:eastAsia="SimSun" w:hAnsi="Arial" w:cs="Arial"/>
                <w:b/>
                <w:kern w:val="1"/>
                <w:sz w:val="18"/>
                <w:szCs w:val="18"/>
                <w:lang w:eastAsia="hi-IN" w:bidi="hi-IN"/>
              </w:rPr>
            </w:pPr>
            <w:r w:rsidRPr="006A4183">
              <w:rPr>
                <w:rFonts w:ascii="Arial" w:eastAsia="SimSun" w:hAnsi="Arial" w:cs="Arial"/>
                <w:b/>
                <w:kern w:val="1"/>
                <w:sz w:val="18"/>
                <w:szCs w:val="18"/>
                <w:lang w:eastAsia="hi-IN" w:bidi="hi-IN"/>
              </w:rPr>
              <w:t>Projekt składany jako strategiczny jest umieszczony w wykazie projektów pozakonkursowych w ramach danego Działania RPO WL.</w:t>
            </w:r>
          </w:p>
        </w:tc>
        <w:tc>
          <w:tcPr>
            <w:tcW w:w="5252" w:type="dxa"/>
            <w:gridSpan w:val="5"/>
          </w:tcPr>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D93E08" w:rsidRPr="006A4183" w:rsidRDefault="00D93E08" w:rsidP="00750220">
            <w:pPr>
              <w:spacing w:after="120"/>
              <w:jc w:val="both"/>
              <w:rPr>
                <w:rFonts w:ascii="Arial" w:hAnsi="Arial" w:cs="Arial"/>
                <w:sz w:val="18"/>
                <w:szCs w:val="18"/>
                <w:lang w:eastAsia="pl-PL"/>
              </w:rPr>
            </w:pPr>
            <w:r w:rsidRPr="006A4183">
              <w:rPr>
                <w:rFonts w:ascii="Arial" w:hAnsi="Arial" w:cs="Arial"/>
                <w:sz w:val="18"/>
                <w:szCs w:val="18"/>
                <w:lang w:eastAsia="pl-PL"/>
              </w:rPr>
              <w:t xml:space="preserve">Kryterium zostanie zweryfikowane na podstawie aktualnego </w:t>
            </w:r>
            <w:r w:rsidRPr="006A4183">
              <w:rPr>
                <w:rFonts w:ascii="Arial" w:hAnsi="Arial" w:cs="Arial"/>
                <w:i/>
                <w:sz w:val="18"/>
                <w:szCs w:val="18"/>
                <w:lang w:eastAsia="pl-PL"/>
              </w:rPr>
              <w:t>Wykazu projektów zidentyfikowanych przez właściwą instytucję w ramach trybu pozakonkursowego</w:t>
            </w:r>
            <w:r w:rsidRPr="006A4183">
              <w:rPr>
                <w:rFonts w:ascii="Arial" w:hAnsi="Arial" w:cs="Arial"/>
                <w:sz w:val="18"/>
                <w:szCs w:val="18"/>
                <w:lang w:eastAsia="pl-PL"/>
              </w:rPr>
              <w:t xml:space="preserve">, stanowiącego załącznik nr 5 do SZOOP. </w:t>
            </w:r>
          </w:p>
        </w:tc>
        <w:tc>
          <w:tcPr>
            <w:tcW w:w="4677" w:type="dxa"/>
            <w:gridSpan w:val="7"/>
          </w:tcPr>
          <w:p w:rsidR="00D93E08" w:rsidRPr="006A4183" w:rsidRDefault="00D93E08" w:rsidP="00750220">
            <w:pPr>
              <w:spacing w:after="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D93E08" w:rsidRPr="006A4183" w:rsidRDefault="00D93E08" w:rsidP="00750220">
            <w:pPr>
              <w:spacing w:after="0"/>
              <w:jc w:val="both"/>
              <w:rPr>
                <w:rFonts w:ascii="Arial" w:hAnsi="Arial" w:cs="Arial"/>
                <w:sz w:val="18"/>
                <w:szCs w:val="18"/>
                <w:lang w:eastAsia="pl-PL"/>
              </w:rPr>
            </w:pPr>
          </w:p>
          <w:p w:rsidR="00D93E08" w:rsidRPr="006A4183" w:rsidRDefault="00D93E08" w:rsidP="00750220">
            <w:pPr>
              <w:spacing w:after="0"/>
              <w:jc w:val="both"/>
              <w:rPr>
                <w:rFonts w:ascii="Arial" w:hAnsi="Arial" w:cs="Arial"/>
                <w:sz w:val="18"/>
                <w:szCs w:val="18"/>
                <w:lang w:eastAsia="pl-PL"/>
              </w:rPr>
            </w:pPr>
          </w:p>
          <w:p w:rsidR="00D93E08" w:rsidRPr="006A4183" w:rsidRDefault="00D93E08" w:rsidP="00750220">
            <w:pPr>
              <w:spacing w:after="0"/>
              <w:jc w:val="both"/>
              <w:rPr>
                <w:rFonts w:ascii="Arial" w:hAnsi="Arial" w:cs="Arial"/>
                <w:sz w:val="18"/>
                <w:szCs w:val="18"/>
                <w:lang w:eastAsia="pl-PL"/>
              </w:rPr>
            </w:pPr>
          </w:p>
          <w:p w:rsidR="00D93E08" w:rsidRPr="006A4183" w:rsidRDefault="00D93E08" w:rsidP="00750220">
            <w:pPr>
              <w:spacing w:after="0"/>
              <w:jc w:val="both"/>
              <w:rPr>
                <w:rFonts w:ascii="Arial" w:hAnsi="Arial" w:cs="Arial"/>
                <w:sz w:val="18"/>
                <w:szCs w:val="18"/>
                <w:lang w:eastAsia="pl-PL"/>
              </w:rPr>
            </w:pPr>
          </w:p>
          <w:p w:rsidR="00D93E08" w:rsidRPr="006A4183" w:rsidRDefault="00D93E08" w:rsidP="00750220">
            <w:pPr>
              <w:spacing w:after="0"/>
              <w:jc w:val="both"/>
              <w:rPr>
                <w:rFonts w:ascii="Arial" w:hAnsi="Arial" w:cs="Arial"/>
                <w:sz w:val="18"/>
                <w:szCs w:val="18"/>
                <w:lang w:eastAsia="pl-PL"/>
              </w:rPr>
            </w:pPr>
          </w:p>
          <w:p w:rsidR="00D93E08" w:rsidRPr="006A4183" w:rsidRDefault="00D93E08" w:rsidP="00750220">
            <w:pPr>
              <w:spacing w:after="0"/>
              <w:jc w:val="both"/>
              <w:rPr>
                <w:rFonts w:ascii="Arial" w:hAnsi="Arial" w:cs="Arial"/>
                <w:sz w:val="18"/>
                <w:szCs w:val="18"/>
                <w:lang w:eastAsia="pl-PL"/>
              </w:rPr>
            </w:pPr>
          </w:p>
        </w:tc>
      </w:tr>
      <w:tr w:rsidR="00CA3FE9" w:rsidRPr="00632222" w:rsidTr="00796BE2">
        <w:trPr>
          <w:gridBefore w:val="1"/>
          <w:gridAfter w:val="1"/>
          <w:wBefore w:w="15" w:type="dxa"/>
          <w:wAfter w:w="119" w:type="dxa"/>
          <w:trHeight w:val="455"/>
        </w:trPr>
        <w:tc>
          <w:tcPr>
            <w:tcW w:w="14175" w:type="dxa"/>
            <w:gridSpan w:val="20"/>
            <w:tcBorders>
              <w:bottom w:val="single" w:sz="6" w:space="0" w:color="808080"/>
            </w:tcBorders>
            <w:vAlign w:val="center"/>
          </w:tcPr>
          <w:p w:rsidR="00CA3FE9" w:rsidRPr="00E51535" w:rsidRDefault="00CA3FE9" w:rsidP="00730CEE">
            <w:pPr>
              <w:jc w:val="center"/>
              <w:rPr>
                <w:rFonts w:ascii="Arial" w:hAnsi="Arial" w:cs="Arial"/>
                <w:b/>
                <w:bCs/>
                <w:smallCaps/>
                <w:sz w:val="28"/>
                <w:szCs w:val="28"/>
                <w:lang w:eastAsia="pl-PL"/>
              </w:rPr>
            </w:pPr>
            <w:r w:rsidRPr="00E51535">
              <w:rPr>
                <w:rFonts w:ascii="Arial" w:hAnsi="Arial" w:cs="Arial"/>
                <w:b/>
                <w:bCs/>
                <w:smallCaps/>
                <w:sz w:val="28"/>
                <w:szCs w:val="28"/>
                <w:lang w:eastAsia="pl-PL"/>
              </w:rPr>
              <w:t>B. KRYTERIA FORMALNE SPECYFICZNE</w:t>
            </w:r>
          </w:p>
        </w:tc>
      </w:tr>
      <w:tr w:rsidR="00CA3FE9" w:rsidRPr="00632222" w:rsidTr="00796BE2">
        <w:trPr>
          <w:gridBefore w:val="1"/>
          <w:gridAfter w:val="1"/>
          <w:wBefore w:w="15" w:type="dxa"/>
          <w:wAfter w:w="119" w:type="dxa"/>
          <w:trHeight w:val="511"/>
        </w:trPr>
        <w:tc>
          <w:tcPr>
            <w:tcW w:w="14175" w:type="dxa"/>
            <w:gridSpan w:val="20"/>
            <w:tcBorders>
              <w:top w:val="single" w:sz="6" w:space="0" w:color="808080"/>
              <w:bottom w:val="single" w:sz="6" w:space="0" w:color="808080"/>
            </w:tcBorders>
            <w:shd w:val="clear" w:color="auto" w:fill="FFFFFF" w:themeFill="background1"/>
            <w:vAlign w:val="center"/>
          </w:tcPr>
          <w:p w:rsidR="00CA3FE9" w:rsidRPr="00FB3C26" w:rsidRDefault="00CA3FE9" w:rsidP="00730CEE">
            <w:pPr>
              <w:jc w:val="center"/>
              <w:rPr>
                <w:rFonts w:ascii="Arial" w:eastAsia="Times New Roman" w:hAnsi="Arial" w:cs="Arial"/>
                <w:b/>
                <w:bCs/>
                <w:smallCaps/>
                <w:sz w:val="24"/>
                <w:szCs w:val="24"/>
                <w:u w:val="single"/>
                <w:lang w:eastAsia="pl-PL"/>
              </w:rPr>
            </w:pPr>
            <w:r w:rsidRPr="00FB3C26">
              <w:rPr>
                <w:rFonts w:ascii="Arial" w:eastAsia="Times New Roman" w:hAnsi="Arial" w:cs="Arial"/>
                <w:b/>
                <w:bCs/>
                <w:smallCaps/>
                <w:sz w:val="24"/>
                <w:szCs w:val="24"/>
                <w:u w:val="single"/>
                <w:lang w:eastAsia="pl-PL"/>
              </w:rPr>
              <w:t>DZIAŁANIE 7.1 DZIEDZICTWO KULTUROWE I NATURALNE</w:t>
            </w:r>
            <w:r w:rsidR="0017122A">
              <w:rPr>
                <w:rFonts w:ascii="Arial" w:eastAsia="Times New Roman" w:hAnsi="Arial" w:cs="Arial"/>
                <w:b/>
                <w:bCs/>
                <w:smallCaps/>
                <w:sz w:val="24"/>
                <w:szCs w:val="24"/>
                <w:u w:val="single"/>
                <w:lang w:eastAsia="pl-PL"/>
              </w:rPr>
              <w:t xml:space="preserve"> </w:t>
            </w:r>
            <w:r w:rsidR="0017122A" w:rsidRPr="002568A7">
              <w:rPr>
                <w:b/>
                <w:sz w:val="24"/>
                <w:szCs w:val="24"/>
                <w:u w:val="single"/>
              </w:rPr>
              <w:t>(typy projektów 1-7)</w:t>
            </w:r>
          </w:p>
          <w:p w:rsidR="00CA3FE9" w:rsidRPr="00FB3C26" w:rsidRDefault="00CA3FE9" w:rsidP="00730CEE">
            <w:pPr>
              <w:jc w:val="center"/>
              <w:rPr>
                <w:rFonts w:ascii="Arial" w:eastAsia="Times New Roman" w:hAnsi="Arial" w:cs="Arial"/>
                <w:b/>
                <w:bCs/>
                <w:smallCaps/>
                <w:sz w:val="24"/>
                <w:szCs w:val="24"/>
                <w:u w:val="single"/>
                <w:lang w:eastAsia="pl-PL"/>
              </w:rPr>
            </w:pPr>
            <w:r w:rsidRPr="00FB3C26">
              <w:rPr>
                <w:rFonts w:ascii="Arial" w:eastAsia="Times New Roman" w:hAnsi="Arial" w:cs="Arial"/>
                <w:b/>
                <w:bCs/>
                <w:smallCaps/>
                <w:sz w:val="24"/>
                <w:szCs w:val="24"/>
                <w:u w:val="single"/>
                <w:lang w:eastAsia="pl-PL"/>
              </w:rPr>
              <w:t>(projekty regionalne i lokalne)</w:t>
            </w:r>
          </w:p>
        </w:tc>
      </w:tr>
      <w:tr w:rsidR="00CA3FE9" w:rsidRPr="00632222" w:rsidTr="00796BE2">
        <w:trPr>
          <w:gridBefore w:val="1"/>
          <w:gridAfter w:val="1"/>
          <w:wBefore w:w="15" w:type="dxa"/>
          <w:wAfter w:w="119" w:type="dxa"/>
          <w:trHeight w:val="278"/>
        </w:trPr>
        <w:tc>
          <w:tcPr>
            <w:tcW w:w="498" w:type="dxa"/>
            <w:gridSpan w:val="3"/>
            <w:tcBorders>
              <w:top w:val="single" w:sz="6" w:space="0" w:color="808080"/>
            </w:tcBorders>
            <w:shd w:val="clear" w:color="auto" w:fill="FFFF00"/>
          </w:tcPr>
          <w:p w:rsidR="00CA3FE9" w:rsidRPr="00632222" w:rsidRDefault="00CA3FE9" w:rsidP="00730CEE">
            <w:pPr>
              <w:rPr>
                <w:b/>
              </w:rPr>
            </w:pPr>
            <w:r w:rsidRPr="00632222">
              <w:rPr>
                <w:b/>
              </w:rPr>
              <w:lastRenderedPageBreak/>
              <w:t>Lp.</w:t>
            </w:r>
          </w:p>
        </w:tc>
        <w:tc>
          <w:tcPr>
            <w:tcW w:w="3748" w:type="dxa"/>
            <w:gridSpan w:val="5"/>
            <w:tcBorders>
              <w:top w:val="single" w:sz="6" w:space="0" w:color="808080"/>
            </w:tcBorders>
            <w:shd w:val="clear" w:color="auto" w:fill="FFFF00"/>
            <w:vAlign w:val="center"/>
          </w:tcPr>
          <w:p w:rsidR="00CA3FE9" w:rsidRPr="00632222" w:rsidRDefault="00CA3FE9" w:rsidP="00730CEE">
            <w:pPr>
              <w:rPr>
                <w:b/>
              </w:rPr>
            </w:pPr>
            <w:r w:rsidRPr="00632222">
              <w:rPr>
                <w:b/>
              </w:rPr>
              <w:t>Nazwa kryterium</w:t>
            </w:r>
          </w:p>
        </w:tc>
        <w:tc>
          <w:tcPr>
            <w:tcW w:w="5701" w:type="dxa"/>
            <w:gridSpan w:val="7"/>
            <w:tcBorders>
              <w:top w:val="single" w:sz="6" w:space="0" w:color="808080"/>
            </w:tcBorders>
            <w:shd w:val="clear" w:color="auto" w:fill="FFFF00"/>
            <w:vAlign w:val="center"/>
          </w:tcPr>
          <w:p w:rsidR="00CA3FE9" w:rsidRPr="00632222" w:rsidRDefault="00CA3FE9" w:rsidP="00730CEE">
            <w:pPr>
              <w:rPr>
                <w:b/>
              </w:rPr>
            </w:pPr>
            <w:r w:rsidRPr="00632222">
              <w:rPr>
                <w:b/>
              </w:rPr>
              <w:t>Definicja kryterium</w:t>
            </w:r>
          </w:p>
        </w:tc>
        <w:tc>
          <w:tcPr>
            <w:tcW w:w="4228" w:type="dxa"/>
            <w:gridSpan w:val="5"/>
            <w:tcBorders>
              <w:top w:val="single" w:sz="6" w:space="0" w:color="808080"/>
            </w:tcBorders>
            <w:shd w:val="clear" w:color="auto" w:fill="FFFF00"/>
            <w:vAlign w:val="center"/>
          </w:tcPr>
          <w:p w:rsidR="00CA3FE9" w:rsidRPr="00632222" w:rsidRDefault="00CA3FE9" w:rsidP="00730CEE">
            <w:pPr>
              <w:rPr>
                <w:b/>
              </w:rPr>
            </w:pPr>
            <w:r w:rsidRPr="00632222">
              <w:rPr>
                <w:b/>
              </w:rPr>
              <w:t>Opis znaczenia kryterium</w:t>
            </w:r>
          </w:p>
        </w:tc>
      </w:tr>
      <w:tr w:rsidR="00CA3FE9" w:rsidRPr="008772EC" w:rsidTr="00796BE2">
        <w:trPr>
          <w:gridBefore w:val="1"/>
          <w:gridAfter w:val="1"/>
          <w:wBefore w:w="15" w:type="dxa"/>
          <w:wAfter w:w="119" w:type="dxa"/>
          <w:trHeight w:val="245"/>
        </w:trPr>
        <w:tc>
          <w:tcPr>
            <w:tcW w:w="498" w:type="dxa"/>
            <w:gridSpan w:val="3"/>
          </w:tcPr>
          <w:p w:rsidR="00CA3FE9" w:rsidRPr="008772EC" w:rsidRDefault="00CA3FE9" w:rsidP="00730CEE">
            <w:r>
              <w:t>1</w:t>
            </w:r>
            <w:r w:rsidRPr="00781D0F">
              <w:t>.</w:t>
            </w:r>
          </w:p>
        </w:tc>
        <w:tc>
          <w:tcPr>
            <w:tcW w:w="3748" w:type="dxa"/>
            <w:gridSpan w:val="5"/>
          </w:tcPr>
          <w:p w:rsidR="00CA3FE9" w:rsidRPr="008772EC" w:rsidRDefault="00CA3FE9" w:rsidP="00B97D7E">
            <w:r w:rsidRPr="004922F8">
              <w:rPr>
                <w:rFonts w:ascii="Arial" w:eastAsia="SimSun" w:hAnsi="Arial" w:cs="Arial"/>
                <w:b/>
                <w:kern w:val="1"/>
                <w:sz w:val="18"/>
                <w:szCs w:val="18"/>
                <w:lang w:eastAsia="hi-IN" w:bidi="hi-IN"/>
              </w:rPr>
              <w:t>Wsparta infrastruktura i wyposażenie będzie dostosowane (zgodnie z koncepcją uniwersalnego projektowania</w:t>
            </w:r>
            <w:r w:rsidR="00B97D7E">
              <w:rPr>
                <w:rStyle w:val="Odwoanieprzypisudolnego"/>
                <w:rFonts w:ascii="Arial" w:eastAsia="SimSun" w:hAnsi="Arial"/>
                <w:b/>
                <w:kern w:val="1"/>
                <w:sz w:val="18"/>
                <w:szCs w:val="18"/>
                <w:lang w:eastAsia="hi-IN" w:bidi="hi-IN"/>
              </w:rPr>
              <w:footnoteReference w:id="3"/>
            </w:r>
            <w:r w:rsidRPr="004922F8">
              <w:rPr>
                <w:rFonts w:ascii="Arial" w:eastAsia="SimSun" w:hAnsi="Arial" w:cs="Arial"/>
                <w:b/>
                <w:kern w:val="1"/>
                <w:sz w:val="18"/>
                <w:szCs w:val="18"/>
                <w:lang w:eastAsia="hi-IN" w:bidi="hi-IN"/>
              </w:rPr>
              <w:t>) do potrzeb osób z różnymi formami niepełnosprawności</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Ocena spełnienia kryterium będzie polegała na przyznaniu wartości logicznych „TAK”, „NIE”, Kryteria indywidualne - weryfikowane w odniesieniu do danego projektu.</w:t>
            </w:r>
          </w:p>
          <w:p w:rsidR="00CA3FE9" w:rsidRPr="008772EC" w:rsidRDefault="00CA3FE9" w:rsidP="002568A7">
            <w:r w:rsidRPr="004922F8">
              <w:rPr>
                <w:rFonts w:ascii="Arial" w:hAnsi="Arial" w:cs="Arial"/>
                <w:sz w:val="18"/>
                <w:szCs w:val="18"/>
                <w:lang w:eastAsia="pl-PL"/>
              </w:rPr>
              <w:t xml:space="preserve">Kryteria będą oceniane na etapie oceny formalnej. Kryteria zostaną zweryfikowane na podstawie </w:t>
            </w:r>
            <w:r w:rsidR="002568A7">
              <w:rPr>
                <w:rFonts w:ascii="Arial" w:hAnsi="Arial" w:cs="Arial"/>
                <w:sz w:val="18"/>
                <w:szCs w:val="18"/>
                <w:lang w:eastAsia="pl-PL"/>
              </w:rPr>
              <w:t xml:space="preserve">opisu dostępności infrastruktury zawartego </w:t>
            </w:r>
            <w:r w:rsidRPr="004922F8">
              <w:rPr>
                <w:rFonts w:ascii="Arial" w:hAnsi="Arial" w:cs="Arial"/>
                <w:sz w:val="18"/>
                <w:szCs w:val="18"/>
                <w:lang w:eastAsia="pl-PL"/>
              </w:rPr>
              <w:t>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t>Kryterium obligatoryjne – spełnienie kryterium jest niezbędne do przyznania dofinansowania.</w:t>
            </w:r>
          </w:p>
          <w:p w:rsidR="00CA3FE9" w:rsidRPr="008772EC" w:rsidRDefault="00CA3FE9" w:rsidP="00730CEE"/>
        </w:tc>
      </w:tr>
      <w:tr w:rsidR="00CA3FE9" w:rsidRPr="008772EC" w:rsidTr="00796BE2">
        <w:trPr>
          <w:gridBefore w:val="1"/>
          <w:gridAfter w:val="1"/>
          <w:wBefore w:w="15" w:type="dxa"/>
          <w:wAfter w:w="119" w:type="dxa"/>
          <w:trHeight w:val="245"/>
        </w:trPr>
        <w:tc>
          <w:tcPr>
            <w:tcW w:w="498" w:type="dxa"/>
            <w:gridSpan w:val="3"/>
          </w:tcPr>
          <w:p w:rsidR="00CA3FE9" w:rsidRDefault="00CA3FE9" w:rsidP="00730CEE">
            <w:r>
              <w:t>2.</w:t>
            </w:r>
          </w:p>
        </w:tc>
        <w:tc>
          <w:tcPr>
            <w:tcW w:w="3748" w:type="dxa"/>
            <w:gridSpan w:val="5"/>
          </w:tcPr>
          <w:p w:rsidR="00CA3FE9" w:rsidRPr="00781D0F" w:rsidRDefault="00CA3FE9" w:rsidP="00730CEE">
            <w:pPr>
              <w:rPr>
                <w:bCs/>
              </w:rPr>
            </w:pPr>
            <w:r w:rsidRPr="004922F8">
              <w:rPr>
                <w:rFonts w:ascii="Arial" w:eastAsia="SimSun" w:hAnsi="Arial" w:cs="Arial"/>
                <w:b/>
                <w:kern w:val="1"/>
                <w:sz w:val="18"/>
                <w:szCs w:val="18"/>
                <w:lang w:eastAsia="hi-IN" w:bidi="hi-IN"/>
              </w:rPr>
              <w:t>W ramach projektu nie jest budowany żaden nowy obiekt kubaturowy – budynek</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Ocena spełnienia kryterium będzie polegała na przyznaniu wartości logicznych „TAK”, „NIE”, Kryteria indywidualne - weryfikowane w odniesieniu do danego projektu.</w:t>
            </w:r>
          </w:p>
          <w:p w:rsidR="00CA3FE9" w:rsidRPr="004922F8" w:rsidRDefault="00CA3FE9" w:rsidP="00730CEE">
            <w:pPr>
              <w:rPr>
                <w:rFonts w:ascii="Arial" w:hAnsi="Arial" w:cs="Arial"/>
                <w:sz w:val="18"/>
                <w:szCs w:val="18"/>
                <w:lang w:eastAsia="pl-PL"/>
              </w:rPr>
            </w:pPr>
            <w:r w:rsidRPr="004922F8">
              <w:rPr>
                <w:rFonts w:ascii="Arial"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t>Kryterium obligatoryjne – spełnienie kryterium jest niezbędne do przyznania dofinansowania.</w:t>
            </w:r>
          </w:p>
          <w:p w:rsidR="00CA3FE9" w:rsidRPr="008772EC" w:rsidRDefault="00CA3FE9" w:rsidP="00730CEE"/>
        </w:tc>
      </w:tr>
      <w:tr w:rsidR="00CA3FE9" w:rsidRPr="008772EC" w:rsidTr="00796BE2">
        <w:trPr>
          <w:gridBefore w:val="1"/>
          <w:gridAfter w:val="1"/>
          <w:wBefore w:w="15" w:type="dxa"/>
          <w:wAfter w:w="119" w:type="dxa"/>
          <w:trHeight w:val="245"/>
        </w:trPr>
        <w:tc>
          <w:tcPr>
            <w:tcW w:w="498" w:type="dxa"/>
            <w:gridSpan w:val="3"/>
          </w:tcPr>
          <w:p w:rsidR="00CA3FE9" w:rsidRDefault="00CA3FE9" w:rsidP="00730CEE">
            <w:r>
              <w:t>3.</w:t>
            </w:r>
          </w:p>
        </w:tc>
        <w:tc>
          <w:tcPr>
            <w:tcW w:w="3748" w:type="dxa"/>
            <w:gridSpan w:val="5"/>
          </w:tcPr>
          <w:p w:rsidR="00CA3FE9" w:rsidRDefault="002568A7" w:rsidP="00730CEE">
            <w:pPr>
              <w:rPr>
                <w:bCs/>
              </w:rPr>
            </w:pPr>
            <w:r w:rsidRPr="002568A7">
              <w:rPr>
                <w:rFonts w:ascii="Arial" w:eastAsia="SimSun" w:hAnsi="Arial" w:cs="Arial"/>
                <w:b/>
                <w:kern w:val="1"/>
                <w:sz w:val="18"/>
                <w:szCs w:val="18"/>
                <w:lang w:eastAsia="hi-IN" w:bidi="hi-IN"/>
              </w:rPr>
              <w:t xml:space="preserve">Działania związane z imprezami kulturalnymi, takimi jak wystawy i </w:t>
            </w:r>
            <w:r w:rsidRPr="002568A7">
              <w:rPr>
                <w:rFonts w:ascii="Arial" w:eastAsia="SimSun" w:hAnsi="Arial" w:cs="Arial"/>
                <w:b/>
                <w:kern w:val="1"/>
                <w:sz w:val="18"/>
                <w:szCs w:val="18"/>
                <w:lang w:eastAsia="hi-IN" w:bidi="hi-IN"/>
              </w:rPr>
              <w:lastRenderedPageBreak/>
              <w:t>festiwale oraz kampanie promocyjne stanowią wyłącznie element projektu, bezpośrednio związany ze wspartą infrastrukturą kulturalną, zgodnie z maksymalnym pułapem określonym w Regulaminie konkursu</w:t>
            </w:r>
            <w:r>
              <w:rPr>
                <w:color w:val="1F497D"/>
              </w:rPr>
              <w:t xml:space="preserve"> </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lastRenderedPageBreak/>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lastRenderedPageBreak/>
              <w:t>Ocena spełnienia kryterium będzie polegała na przyznaniu wartości logicznych „TAK”, „NIE”, „NIE DOTYCZY”. Kryteria indywidualne - weryfikowane w odniesieniu do danego projektu.</w:t>
            </w:r>
          </w:p>
          <w:p w:rsidR="00CA3FE9" w:rsidRPr="004922F8" w:rsidRDefault="00CA3FE9" w:rsidP="00730CEE">
            <w:pPr>
              <w:rPr>
                <w:rFonts w:ascii="Arial" w:hAnsi="Arial" w:cs="Arial"/>
                <w:sz w:val="18"/>
                <w:szCs w:val="18"/>
                <w:lang w:eastAsia="pl-PL"/>
              </w:rPr>
            </w:pPr>
            <w:r w:rsidRPr="004922F8">
              <w:rPr>
                <w:rFonts w:ascii="Arial"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lastRenderedPageBreak/>
              <w:t>Kryterium obligatoryjne – spełnienie kryterium jest niezbędne do przyznania dofinansowania.</w:t>
            </w:r>
          </w:p>
          <w:p w:rsidR="00CA3FE9" w:rsidRPr="008772EC" w:rsidRDefault="00CA3FE9" w:rsidP="00730CEE"/>
        </w:tc>
      </w:tr>
      <w:tr w:rsidR="00CA3FE9" w:rsidRPr="008772EC" w:rsidTr="00796BE2">
        <w:trPr>
          <w:gridBefore w:val="1"/>
          <w:gridAfter w:val="1"/>
          <w:wBefore w:w="15" w:type="dxa"/>
          <w:wAfter w:w="119" w:type="dxa"/>
          <w:trHeight w:val="245"/>
        </w:trPr>
        <w:tc>
          <w:tcPr>
            <w:tcW w:w="498" w:type="dxa"/>
            <w:gridSpan w:val="3"/>
          </w:tcPr>
          <w:p w:rsidR="00CA3FE9" w:rsidRDefault="00CA3FE9" w:rsidP="00730CEE">
            <w:r>
              <w:lastRenderedPageBreak/>
              <w:t>4.</w:t>
            </w:r>
          </w:p>
        </w:tc>
        <w:tc>
          <w:tcPr>
            <w:tcW w:w="3748" w:type="dxa"/>
            <w:gridSpan w:val="5"/>
          </w:tcPr>
          <w:p w:rsidR="00CA3FE9" w:rsidRPr="004922F8" w:rsidRDefault="00CA3FE9" w:rsidP="00730CEE">
            <w:pPr>
              <w:rPr>
                <w:rFonts w:ascii="Arial" w:eastAsia="SimSun" w:hAnsi="Arial" w:cs="Arial"/>
                <w:b/>
                <w:kern w:val="1"/>
                <w:sz w:val="18"/>
                <w:szCs w:val="18"/>
                <w:lang w:eastAsia="hi-IN" w:bidi="hi-IN"/>
              </w:rPr>
            </w:pPr>
            <w:r w:rsidRPr="004922F8">
              <w:rPr>
                <w:rFonts w:ascii="Arial" w:eastAsia="SimSun" w:hAnsi="Arial" w:cs="Arial"/>
                <w:b/>
                <w:kern w:val="1"/>
                <w:sz w:val="18"/>
                <w:szCs w:val="18"/>
                <w:lang w:eastAsia="hi-IN" w:bidi="hi-IN"/>
              </w:rPr>
              <w:t>Projekt realizowany w ramach wsparcia sektora kultury i turystyki obejmuje obiekt(y) związane wyłącznie z funkcją kulturalną lub turystyczną</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Ocena spełnienia kryterium będzie polegała na przyznaniu wartości logicznych „TAK”, „NIE”, „NIE DOTYCZY”. Kryteria indywidualne - weryfikowane w odniesieniu do danego projektu.</w:t>
            </w:r>
          </w:p>
          <w:p w:rsidR="00CA3FE9" w:rsidRPr="004922F8" w:rsidRDefault="00CA3FE9" w:rsidP="00730CEE">
            <w:pPr>
              <w:rPr>
                <w:rFonts w:ascii="Arial" w:hAnsi="Arial" w:cs="Arial"/>
                <w:sz w:val="18"/>
                <w:szCs w:val="18"/>
                <w:lang w:eastAsia="pl-PL"/>
              </w:rPr>
            </w:pPr>
            <w:r w:rsidRPr="004922F8">
              <w:rPr>
                <w:rFonts w:ascii="Arial"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t>Kryterium obligatoryjne – spełnienie kryterium jest niezbędne do przyznania dofinansowania.</w:t>
            </w:r>
          </w:p>
          <w:p w:rsidR="00CA3FE9" w:rsidRPr="008772EC" w:rsidRDefault="00CA3FE9" w:rsidP="00730CEE"/>
        </w:tc>
      </w:tr>
      <w:tr w:rsidR="00CA3FE9" w:rsidRPr="008772EC" w:rsidTr="00796BE2">
        <w:trPr>
          <w:gridBefore w:val="1"/>
          <w:gridAfter w:val="1"/>
          <w:wBefore w:w="15" w:type="dxa"/>
          <w:wAfter w:w="119" w:type="dxa"/>
          <w:trHeight w:val="245"/>
        </w:trPr>
        <w:tc>
          <w:tcPr>
            <w:tcW w:w="498" w:type="dxa"/>
            <w:gridSpan w:val="3"/>
          </w:tcPr>
          <w:p w:rsidR="00CA3FE9" w:rsidRDefault="00CA3FE9" w:rsidP="00730CEE">
            <w:r>
              <w:t>5.</w:t>
            </w:r>
          </w:p>
        </w:tc>
        <w:tc>
          <w:tcPr>
            <w:tcW w:w="3748" w:type="dxa"/>
            <w:gridSpan w:val="5"/>
          </w:tcPr>
          <w:p w:rsidR="00CA3FE9" w:rsidRPr="004922F8" w:rsidRDefault="00CA3FE9" w:rsidP="00730CEE">
            <w:pPr>
              <w:rPr>
                <w:rFonts w:ascii="Arial" w:eastAsia="SimSun" w:hAnsi="Arial" w:cs="Arial"/>
                <w:b/>
                <w:kern w:val="1"/>
                <w:sz w:val="18"/>
                <w:szCs w:val="18"/>
                <w:lang w:eastAsia="hi-IN" w:bidi="hi-IN"/>
              </w:rPr>
            </w:pPr>
            <w:r w:rsidRPr="004922F8">
              <w:rPr>
                <w:rFonts w:ascii="Arial" w:eastAsia="SimSun" w:hAnsi="Arial" w:cs="Arial"/>
                <w:b/>
                <w:kern w:val="1"/>
                <w:sz w:val="18"/>
                <w:szCs w:val="18"/>
                <w:lang w:eastAsia="hi-IN" w:bidi="hi-IN"/>
              </w:rPr>
              <w:t>Projekt nie dotyczy wyłącznie digitalizacji zasobów kultury</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Ocena spełnienia kryterium będzie polegała na przyznaniu wartości logicznych „TAK”, „NIE”, Kryteria indywidualne - weryfikowane w odniesieniu do danego projektu.</w:t>
            </w:r>
          </w:p>
          <w:p w:rsidR="00CA3FE9" w:rsidRPr="004922F8" w:rsidRDefault="00CA3FE9" w:rsidP="00730CEE">
            <w:pPr>
              <w:rPr>
                <w:rFonts w:ascii="Arial" w:hAnsi="Arial" w:cs="Arial"/>
                <w:sz w:val="18"/>
                <w:szCs w:val="18"/>
                <w:lang w:eastAsia="pl-PL"/>
              </w:rPr>
            </w:pPr>
            <w:r w:rsidRPr="004922F8">
              <w:rPr>
                <w:rFonts w:ascii="Arial"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t>Kryterium obligatoryjne – spełnienie kryterium jest niezbędne do przyznania dofinansowania.</w:t>
            </w:r>
          </w:p>
          <w:p w:rsidR="00CA3FE9" w:rsidRPr="008772EC" w:rsidRDefault="00CA3FE9" w:rsidP="00730CEE"/>
        </w:tc>
      </w:tr>
      <w:tr w:rsidR="00CA3FE9" w:rsidRPr="004922F8" w:rsidTr="00796BE2">
        <w:trPr>
          <w:gridBefore w:val="1"/>
          <w:gridAfter w:val="1"/>
          <w:wBefore w:w="15" w:type="dxa"/>
          <w:wAfter w:w="119" w:type="dxa"/>
          <w:trHeight w:val="245"/>
        </w:trPr>
        <w:tc>
          <w:tcPr>
            <w:tcW w:w="498" w:type="dxa"/>
            <w:gridSpan w:val="3"/>
          </w:tcPr>
          <w:p w:rsidR="00CA3FE9" w:rsidRDefault="00CA3FE9" w:rsidP="00730CEE">
            <w:r>
              <w:t>6.</w:t>
            </w:r>
          </w:p>
        </w:tc>
        <w:tc>
          <w:tcPr>
            <w:tcW w:w="3748" w:type="dxa"/>
            <w:gridSpan w:val="5"/>
          </w:tcPr>
          <w:p w:rsidR="00CA3FE9" w:rsidRPr="004922F8" w:rsidRDefault="00CA3FE9" w:rsidP="00EF68BF">
            <w:pPr>
              <w:rPr>
                <w:rFonts w:ascii="Arial" w:eastAsia="SimSun" w:hAnsi="Arial" w:cs="Arial"/>
                <w:b/>
                <w:kern w:val="1"/>
                <w:sz w:val="18"/>
                <w:szCs w:val="18"/>
                <w:lang w:eastAsia="hi-IN" w:bidi="hi-IN"/>
              </w:rPr>
            </w:pPr>
            <w:r w:rsidRPr="004922F8">
              <w:rPr>
                <w:rFonts w:ascii="Arial" w:eastAsia="SimSun" w:hAnsi="Arial" w:cs="Arial"/>
                <w:b/>
                <w:kern w:val="1"/>
                <w:sz w:val="18"/>
                <w:szCs w:val="18"/>
                <w:lang w:eastAsia="hi-IN" w:bidi="hi-IN"/>
              </w:rPr>
              <w:t xml:space="preserve">W ramach projektu obejmującego  modernizację, konserwację lub poprawę infrastruktury kultury i dziedzictwa kulturowego, w skali roku przynajmniej </w:t>
            </w:r>
            <w:r w:rsidRPr="004922F8">
              <w:rPr>
                <w:rFonts w:ascii="Arial" w:eastAsia="SimSun" w:hAnsi="Arial" w:cs="Arial"/>
                <w:b/>
                <w:kern w:val="1"/>
                <w:sz w:val="18"/>
                <w:szCs w:val="18"/>
                <w:lang w:eastAsia="hi-IN" w:bidi="hi-IN"/>
              </w:rPr>
              <w:lastRenderedPageBreak/>
              <w:t>80% czasu lub powierzchni tej infrastruktury jest wykorzystywane do celów związanych z kulturą</w:t>
            </w:r>
          </w:p>
        </w:tc>
        <w:tc>
          <w:tcPr>
            <w:tcW w:w="5701" w:type="dxa"/>
            <w:gridSpan w:val="7"/>
          </w:tcPr>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lastRenderedPageBreak/>
              <w:t>Kryteria zerojedynkowe.</w:t>
            </w:r>
          </w:p>
          <w:p w:rsidR="00CA3FE9" w:rsidRPr="004922F8" w:rsidRDefault="00CA3FE9" w:rsidP="00730CEE">
            <w:pPr>
              <w:spacing w:after="120"/>
              <w:jc w:val="both"/>
              <w:rPr>
                <w:rFonts w:ascii="Arial" w:hAnsi="Arial" w:cs="Arial"/>
                <w:sz w:val="18"/>
                <w:szCs w:val="18"/>
                <w:lang w:eastAsia="pl-PL"/>
              </w:rPr>
            </w:pPr>
            <w:r w:rsidRPr="004922F8">
              <w:rPr>
                <w:rFonts w:ascii="Arial" w:hAnsi="Arial" w:cs="Arial"/>
                <w:sz w:val="18"/>
                <w:szCs w:val="18"/>
                <w:lang w:eastAsia="pl-PL"/>
              </w:rPr>
              <w:t xml:space="preserve">Ocena spełnienia kryterium będzie polegała na przyznaniu wartości logicznych „TAK”, „NIE”, „NIE DOTYCZY”. Kryteria indywidualne - </w:t>
            </w:r>
            <w:r w:rsidRPr="004922F8">
              <w:rPr>
                <w:rFonts w:ascii="Arial" w:hAnsi="Arial" w:cs="Arial"/>
                <w:sz w:val="18"/>
                <w:szCs w:val="18"/>
                <w:lang w:eastAsia="pl-PL"/>
              </w:rPr>
              <w:lastRenderedPageBreak/>
              <w:t>weryfikowane w odniesieniu do danego projektu.</w:t>
            </w:r>
          </w:p>
          <w:p w:rsidR="00CA3FE9" w:rsidRPr="004922F8" w:rsidRDefault="00CA3FE9" w:rsidP="00730CEE">
            <w:pPr>
              <w:rPr>
                <w:rFonts w:ascii="Arial" w:hAnsi="Arial" w:cs="Arial"/>
                <w:sz w:val="18"/>
                <w:szCs w:val="18"/>
                <w:lang w:eastAsia="pl-PL"/>
              </w:rPr>
            </w:pPr>
            <w:r w:rsidRPr="004922F8">
              <w:rPr>
                <w:rFonts w:ascii="Arial" w:hAnsi="Arial" w:cs="Arial"/>
                <w:sz w:val="18"/>
                <w:szCs w:val="18"/>
                <w:lang w:eastAsia="pl-PL"/>
              </w:rPr>
              <w:t>Kryteria będą oceniane na etapie oceny formalnej. Kryteria zostaną zweryfikowane na podstawie zapisów we wniosku o dofinansowanie projektu. Wnioskodawca może zostać zobowiązany do uzasadnienia w treści wniosku spełnienia wybranych kryteriów.</w:t>
            </w:r>
          </w:p>
        </w:tc>
        <w:tc>
          <w:tcPr>
            <w:tcW w:w="4228" w:type="dxa"/>
            <w:gridSpan w:val="5"/>
          </w:tcPr>
          <w:p w:rsidR="00CA3FE9" w:rsidRPr="00B12420" w:rsidRDefault="00CA3FE9" w:rsidP="00730CEE">
            <w:pPr>
              <w:spacing w:after="0"/>
              <w:jc w:val="both"/>
              <w:rPr>
                <w:rFonts w:ascii="Arial" w:hAnsi="Arial" w:cs="Arial"/>
                <w:sz w:val="18"/>
                <w:szCs w:val="18"/>
                <w:lang w:eastAsia="pl-PL"/>
              </w:rPr>
            </w:pPr>
            <w:r w:rsidRPr="00B12420">
              <w:rPr>
                <w:rFonts w:ascii="Arial" w:hAnsi="Arial" w:cs="Arial"/>
                <w:sz w:val="18"/>
                <w:szCs w:val="18"/>
                <w:lang w:eastAsia="pl-PL"/>
              </w:rPr>
              <w:lastRenderedPageBreak/>
              <w:t>Kryterium obligatoryjne – spełnienie kryterium jest niezbędne do przyznania dofinansowania.</w:t>
            </w:r>
          </w:p>
          <w:p w:rsidR="00CA3FE9" w:rsidRPr="008772EC" w:rsidRDefault="00CA3FE9" w:rsidP="00730CEE"/>
        </w:tc>
      </w:tr>
      <w:tr w:rsidR="006208F0" w:rsidRPr="006B41FA" w:rsidTr="00796BE2">
        <w:trPr>
          <w:gridBefore w:val="1"/>
          <w:gridAfter w:val="1"/>
          <w:wBefore w:w="15" w:type="dxa"/>
          <w:wAfter w:w="119" w:type="dxa"/>
          <w:trHeight w:val="561"/>
        </w:trPr>
        <w:tc>
          <w:tcPr>
            <w:tcW w:w="14175" w:type="dxa"/>
            <w:gridSpan w:val="20"/>
          </w:tcPr>
          <w:p w:rsidR="006208F0" w:rsidRPr="006208F0" w:rsidRDefault="006208F0" w:rsidP="006208F0">
            <w:pPr>
              <w:pStyle w:val="Akapitzlist"/>
              <w:numPr>
                <w:ilvl w:val="0"/>
                <w:numId w:val="36"/>
              </w:numPr>
              <w:spacing w:before="120" w:after="120"/>
              <w:jc w:val="center"/>
              <w:rPr>
                <w:rFonts w:ascii="Arial" w:hAnsi="Arial" w:cs="Arial"/>
                <w:sz w:val="18"/>
                <w:szCs w:val="18"/>
                <w:lang w:eastAsia="pl-PL"/>
              </w:rPr>
            </w:pPr>
            <w:r w:rsidRPr="006208F0">
              <w:rPr>
                <w:rFonts w:ascii="Arial" w:hAnsi="Arial" w:cs="Arial"/>
                <w:b/>
                <w:bCs/>
                <w:smallCaps/>
                <w:sz w:val="28"/>
                <w:szCs w:val="28"/>
                <w:lang w:eastAsia="pl-PL"/>
              </w:rPr>
              <w:lastRenderedPageBreak/>
              <w:t>KRYTERIA FORMALNE POPRAWNOŚCI</w:t>
            </w:r>
          </w:p>
        </w:tc>
      </w:tr>
      <w:tr w:rsidR="006208F0" w:rsidRPr="006B41FA" w:rsidTr="00796BE2">
        <w:trPr>
          <w:gridBefore w:val="1"/>
          <w:gridAfter w:val="1"/>
          <w:wBefore w:w="15" w:type="dxa"/>
          <w:wAfter w:w="119" w:type="dxa"/>
          <w:trHeight w:val="211"/>
        </w:trPr>
        <w:tc>
          <w:tcPr>
            <w:tcW w:w="498" w:type="dxa"/>
            <w:gridSpan w:val="3"/>
            <w:tcBorders>
              <w:bottom w:val="single" w:sz="8" w:space="0" w:color="auto"/>
            </w:tcBorders>
            <w:shd w:val="clear" w:color="auto" w:fill="FFFF00"/>
            <w:vAlign w:val="center"/>
          </w:tcPr>
          <w:p w:rsidR="006208F0" w:rsidRPr="006A4183" w:rsidRDefault="006208F0"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Lp.</w:t>
            </w:r>
          </w:p>
        </w:tc>
        <w:tc>
          <w:tcPr>
            <w:tcW w:w="3748" w:type="dxa"/>
            <w:gridSpan w:val="5"/>
            <w:tcBorders>
              <w:bottom w:val="single" w:sz="8" w:space="0" w:color="auto"/>
            </w:tcBorders>
            <w:shd w:val="clear" w:color="auto" w:fill="FFFF00"/>
            <w:vAlign w:val="center"/>
          </w:tcPr>
          <w:p w:rsidR="006208F0" w:rsidRPr="006A4183" w:rsidRDefault="006208F0"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Nazwa kryterium</w:t>
            </w:r>
          </w:p>
        </w:tc>
        <w:tc>
          <w:tcPr>
            <w:tcW w:w="5677" w:type="dxa"/>
            <w:gridSpan w:val="6"/>
            <w:tcBorders>
              <w:bottom w:val="single" w:sz="8" w:space="0" w:color="auto"/>
            </w:tcBorders>
            <w:shd w:val="clear" w:color="auto" w:fill="FFFF00"/>
            <w:vAlign w:val="center"/>
          </w:tcPr>
          <w:p w:rsidR="006208F0" w:rsidRPr="006A4183" w:rsidRDefault="006208F0"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Definicja kryterium</w:t>
            </w:r>
          </w:p>
        </w:tc>
        <w:tc>
          <w:tcPr>
            <w:tcW w:w="4252" w:type="dxa"/>
            <w:gridSpan w:val="6"/>
            <w:tcBorders>
              <w:bottom w:val="single" w:sz="8" w:space="0" w:color="auto"/>
            </w:tcBorders>
            <w:shd w:val="clear" w:color="auto" w:fill="FFFF00"/>
            <w:vAlign w:val="center"/>
          </w:tcPr>
          <w:p w:rsidR="006208F0" w:rsidRPr="006A4183" w:rsidRDefault="006208F0"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Opis znaczenia kryterium</w:t>
            </w:r>
          </w:p>
        </w:tc>
      </w:tr>
      <w:tr w:rsidR="006208F0" w:rsidRPr="006B41FA" w:rsidTr="00796BE2">
        <w:trPr>
          <w:gridBefore w:val="1"/>
          <w:gridAfter w:val="1"/>
          <w:wBefore w:w="15" w:type="dxa"/>
          <w:wAfter w:w="119" w:type="dxa"/>
          <w:trHeight w:val="561"/>
        </w:trPr>
        <w:tc>
          <w:tcPr>
            <w:tcW w:w="498" w:type="dxa"/>
            <w:gridSpan w:val="3"/>
            <w:tcBorders>
              <w:bottom w:val="single" w:sz="8" w:space="0" w:color="auto"/>
            </w:tcBorders>
          </w:tcPr>
          <w:p w:rsidR="006208F0" w:rsidRPr="006A4183" w:rsidRDefault="006208F0" w:rsidP="00730CEE">
            <w:pPr>
              <w:jc w:val="both"/>
              <w:rPr>
                <w:rFonts w:ascii="Arial" w:hAnsi="Arial" w:cs="Arial"/>
                <w:b/>
                <w:bCs/>
                <w:sz w:val="18"/>
                <w:szCs w:val="18"/>
                <w:lang w:eastAsia="pl-PL"/>
              </w:rPr>
            </w:pPr>
            <w:r w:rsidRPr="006A4183">
              <w:rPr>
                <w:rFonts w:ascii="Arial" w:hAnsi="Arial" w:cs="Arial"/>
                <w:b/>
                <w:bCs/>
                <w:sz w:val="18"/>
                <w:szCs w:val="18"/>
                <w:lang w:eastAsia="pl-PL"/>
              </w:rPr>
              <w:t>1.</w:t>
            </w:r>
          </w:p>
        </w:tc>
        <w:tc>
          <w:tcPr>
            <w:tcW w:w="3748" w:type="dxa"/>
            <w:gridSpan w:val="5"/>
            <w:tcBorders>
              <w:bottom w:val="single" w:sz="8" w:space="0" w:color="auto"/>
            </w:tcBorders>
          </w:tcPr>
          <w:p w:rsidR="006208F0" w:rsidRPr="006A4183" w:rsidRDefault="006208F0" w:rsidP="00730CEE">
            <w:pPr>
              <w:spacing w:after="0"/>
              <w:jc w:val="both"/>
              <w:rPr>
                <w:rFonts w:ascii="Arial" w:hAnsi="Arial" w:cs="Arial"/>
                <w:b/>
                <w:bCs/>
                <w:i/>
                <w:sz w:val="18"/>
                <w:szCs w:val="18"/>
                <w:lang w:eastAsia="pl-PL"/>
              </w:rPr>
            </w:pPr>
            <w:r w:rsidRPr="006A4183">
              <w:rPr>
                <w:rFonts w:ascii="Arial" w:hAnsi="Arial" w:cs="Arial"/>
                <w:b/>
                <w:sz w:val="18"/>
                <w:szCs w:val="18"/>
                <w:lang w:eastAsia="pl-PL"/>
              </w:rPr>
              <w:t xml:space="preserve">Informacje we wniosku i załącznikach są spójne, poprawne i zgodne z obowiązującymi dokumentami składającymi się na Regulamin konkursu/zasady naboru wniosków o dofinansowanie projektów pozakonkursowych  </w:t>
            </w:r>
          </w:p>
        </w:tc>
        <w:tc>
          <w:tcPr>
            <w:tcW w:w="5677" w:type="dxa"/>
            <w:gridSpan w:val="6"/>
            <w:tcBorders>
              <w:bottom w:val="single" w:sz="8" w:space="0" w:color="auto"/>
            </w:tcBorders>
          </w:tcPr>
          <w:p w:rsidR="006208F0" w:rsidRPr="006A4183" w:rsidRDefault="006208F0"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6208F0" w:rsidRPr="006A4183" w:rsidRDefault="006208F0" w:rsidP="00730CEE">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logicznych „TAK”, „NIE”. </w:t>
            </w:r>
          </w:p>
          <w:p w:rsidR="006208F0" w:rsidRPr="006A4183" w:rsidRDefault="006208F0"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wniosku o dofinansowanie i załączników. W ramach kryterium ocenie podlegać będzie:</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przewidziane w projekcie wydatki są zgodne z katalogiem kosztów kwalifikowanych zawartym w wytycznych do kwalifikowalności (w tym kwalifikowalności podatku VAT w projekcie) oraz właściwym schematem pomocy publicznej?</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wysokość kosztów w poszczególnych kategoriach jest zgodna z Regulaminem konkursu, SZOOP i właściwym schematem pomocy publicznej?</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poziom dofinansowania został właściwie wyliczony?</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projekt zakłada wskaźniki adekwatne do zakresu rzeczowego i czy wybrano wszystkie adekwatne wskaźniki (w tym wskaźniki z ram wykonania)?</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projekt ma zapewnioną trwałość organizacyjną, finansową i </w:t>
            </w:r>
            <w:r w:rsidRPr="006A4183">
              <w:rPr>
                <w:rFonts w:ascii="Arial" w:hAnsi="Arial" w:cs="Arial"/>
                <w:sz w:val="18"/>
                <w:szCs w:val="18"/>
                <w:lang w:eastAsia="pl-PL"/>
              </w:rPr>
              <w:lastRenderedPageBreak/>
              <w:t>instytucjonalną?</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przedłożone dokumenty są zgodne z obowiązującymi wytycznymi?</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informacje zawarte we wniosku oraz w przedłożonych dokumentach są spójne i poprawne?</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dokumenty składające się na zezwolenie na realizację inwestycji są zgodne z wymogami OOŚ? tj.?</w:t>
            </w:r>
          </w:p>
          <w:p w:rsidR="006208F0" w:rsidRPr="006A4183" w:rsidRDefault="006208F0" w:rsidP="00730CEE">
            <w:pPr>
              <w:spacing w:after="120"/>
              <w:ind w:left="720"/>
              <w:jc w:val="both"/>
              <w:rPr>
                <w:rFonts w:ascii="Arial" w:hAnsi="Arial" w:cs="Arial"/>
                <w:sz w:val="18"/>
                <w:szCs w:val="18"/>
                <w:lang w:eastAsia="pl-PL"/>
              </w:rPr>
            </w:pPr>
            <w:r w:rsidRPr="006A4183">
              <w:rPr>
                <w:rFonts w:ascii="Arial" w:hAnsi="Arial" w:cs="Arial"/>
                <w:sz w:val="18"/>
                <w:szCs w:val="18"/>
                <w:lang w:eastAsia="pl-PL"/>
              </w:rPr>
              <w:t>a)  w  przypadku,  gdy  przedłożono  pełną dokumentację  i  zezwolenie  na  realizację inwestycji  –  czy  przedłożona  dokumentacja  i zezwolenie na realizację inwestycji są zgodne z wymogami OOŚ? lub</w:t>
            </w:r>
          </w:p>
          <w:p w:rsidR="006208F0" w:rsidRPr="006A4183" w:rsidRDefault="006208F0" w:rsidP="00730CEE">
            <w:pPr>
              <w:spacing w:after="120"/>
              <w:ind w:left="720"/>
              <w:jc w:val="both"/>
              <w:rPr>
                <w:rFonts w:ascii="Arial" w:hAnsi="Arial" w:cs="Arial"/>
                <w:sz w:val="18"/>
                <w:szCs w:val="18"/>
                <w:lang w:eastAsia="pl-PL"/>
              </w:rPr>
            </w:pPr>
            <w:r w:rsidRPr="006A4183">
              <w:rPr>
                <w:rFonts w:ascii="Arial" w:hAnsi="Arial" w:cs="Arial"/>
                <w:sz w:val="18"/>
                <w:szCs w:val="18"/>
                <w:lang w:eastAsia="pl-PL"/>
              </w:rPr>
              <w:t xml:space="preserve">b)  w  przypadku,  gdy  na  etapie  składania wniosku  o  dofinasowanie  nie  przedłożono pełnej dokumentacji technicznej i zezwolenia na  realizację  inwestycji  (pozwolenia  na budowę)  -  czy  dokumentacja  środowiskowa przedłożona  wraz  </w:t>
            </w:r>
            <w:r w:rsidRPr="006A4183">
              <w:rPr>
                <w:rFonts w:ascii="Arial" w:hAnsi="Arial" w:cs="Arial"/>
                <w:sz w:val="18"/>
                <w:szCs w:val="18"/>
                <w:lang w:eastAsia="pl-PL"/>
              </w:rPr>
              <w:br/>
              <w:t xml:space="preserve">z  wnioskiem  o dofinasowanie jest zgodna </w:t>
            </w:r>
            <w:r w:rsidRPr="006A4183">
              <w:rPr>
                <w:rFonts w:ascii="Arial" w:hAnsi="Arial" w:cs="Arial"/>
                <w:sz w:val="18"/>
                <w:szCs w:val="18"/>
                <w:lang w:eastAsia="pl-PL"/>
              </w:rPr>
              <w:br/>
              <w:t xml:space="preserve">z wymogami OOŚ oraz  czy  do  wniosku  </w:t>
            </w:r>
            <w:r w:rsidRPr="006A4183">
              <w:rPr>
                <w:rFonts w:ascii="Arial" w:hAnsi="Arial" w:cs="Arial"/>
                <w:sz w:val="18"/>
                <w:szCs w:val="18"/>
                <w:lang w:eastAsia="pl-PL"/>
              </w:rPr>
              <w:br/>
              <w:t xml:space="preserve">o  dofinasowanie dołączono  zobowiązanie  do  przedłożenia pełnej dokumentacji technicznej </w:t>
            </w:r>
            <w:r w:rsidRPr="006A4183">
              <w:rPr>
                <w:rFonts w:ascii="Arial" w:hAnsi="Arial" w:cs="Arial"/>
                <w:sz w:val="18"/>
                <w:szCs w:val="18"/>
                <w:lang w:eastAsia="pl-PL"/>
              </w:rPr>
              <w:br/>
              <w:t>i zezwolenia na  realizację  inwestycji  (pozwolenia  na budowę)  zgodnych  z  wymogami  OOŚ  przed podpisaniem  umowy  o  dofinasowanie (dotyczy wyłącznie konkursów ogłaszanych w 2015 r.)</w:t>
            </w:r>
            <w:r w:rsidRPr="006A4183">
              <w:rPr>
                <w:rStyle w:val="Odwoanieprzypisudolnego"/>
                <w:rFonts w:ascii="Arial" w:hAnsi="Arial" w:cs="Arial"/>
                <w:sz w:val="18"/>
                <w:szCs w:val="18"/>
                <w:lang w:eastAsia="pl-PL"/>
              </w:rPr>
              <w:footnoteReference w:id="4"/>
            </w:r>
            <w:r w:rsidRPr="006A4183">
              <w:rPr>
                <w:rFonts w:ascii="Arial" w:hAnsi="Arial" w:cs="Arial"/>
                <w:sz w:val="18"/>
                <w:szCs w:val="18"/>
                <w:lang w:eastAsia="pl-PL"/>
              </w:rPr>
              <w:t>?</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lastRenderedPageBreak/>
              <w:t>Czy przewidziane w projekcie narzędzia informacji i promocji są zgodne z wytycznymi w tym zakresie?</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realizacja projektu jest zgodna z właściwymi przepisami prawa w przypadku projektów, których realizacja rozpoczęła się przed dniem założenia wniosku o dofinansowanie? (weryfikowane na podstawie oświadczenia)</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właściwie wybrano kategorie interwencji, działy gospodarki, formy finansowania i miejsca realizacji?</w:t>
            </w:r>
          </w:p>
          <w:p w:rsidR="006208F0" w:rsidRPr="006A4183" w:rsidRDefault="006208F0" w:rsidP="00730CEE">
            <w:pPr>
              <w:numPr>
                <w:ilvl w:val="0"/>
                <w:numId w:val="34"/>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projekt zakłada prawidłowe sposoby zarządzania projektem? </w:t>
            </w:r>
          </w:p>
        </w:tc>
        <w:tc>
          <w:tcPr>
            <w:tcW w:w="4252" w:type="dxa"/>
            <w:gridSpan w:val="6"/>
            <w:tcBorders>
              <w:bottom w:val="single" w:sz="8" w:space="0" w:color="auto"/>
            </w:tcBorders>
          </w:tcPr>
          <w:p w:rsidR="006208F0" w:rsidRPr="006A4183" w:rsidRDefault="006208F0" w:rsidP="00730CEE">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6208F0" w:rsidRPr="006A4183" w:rsidRDefault="006208F0" w:rsidP="00730CEE">
            <w:pPr>
              <w:spacing w:after="0"/>
              <w:jc w:val="both"/>
              <w:rPr>
                <w:rFonts w:ascii="Arial" w:hAnsi="Arial" w:cs="Arial"/>
                <w:sz w:val="18"/>
                <w:szCs w:val="18"/>
                <w:lang w:eastAsia="pl-PL"/>
              </w:rPr>
            </w:pPr>
          </w:p>
          <w:p w:rsidR="006208F0" w:rsidRPr="006A4183" w:rsidRDefault="006208F0" w:rsidP="00730CEE">
            <w:pPr>
              <w:spacing w:after="0"/>
              <w:jc w:val="both"/>
              <w:rPr>
                <w:rFonts w:ascii="Arial" w:hAnsi="Arial" w:cs="Arial"/>
                <w:sz w:val="18"/>
                <w:szCs w:val="18"/>
                <w:lang w:eastAsia="pl-PL"/>
              </w:rPr>
            </w:pPr>
            <w:r w:rsidRPr="006A4183">
              <w:rPr>
                <w:rFonts w:ascii="Arial" w:hAnsi="Arial" w:cs="Arial"/>
                <w:sz w:val="18"/>
                <w:szCs w:val="18"/>
                <w:lang w:eastAsia="pl-PL"/>
              </w:rPr>
              <w:t>Kryterium jest zdefiniowane poprzez zestaw pytań pomocniczych (cząstkowych). Kryterium uznaje się za spełnione, jeżeli odpowiedź na wszystkie (adekwatne) cząstkowe pytania będzie pozytywna. W trakcie oceny kryterium wnioskodawca może zostać poproszony o uzupełnienie, poprawę i wyjaśnienie.</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14175" w:type="dxa"/>
            <w:gridSpan w:val="20"/>
            <w:tcBorders>
              <w:top w:val="single" w:sz="8" w:space="0" w:color="auto"/>
              <w:left w:val="single" w:sz="8" w:space="0" w:color="auto"/>
              <w:bottom w:val="single" w:sz="8" w:space="0" w:color="auto"/>
              <w:right w:val="single" w:sz="8" w:space="0" w:color="auto"/>
            </w:tcBorders>
            <w:shd w:val="clear" w:color="auto" w:fill="FFC000"/>
          </w:tcPr>
          <w:p w:rsidR="00730CEE" w:rsidRPr="006A4183" w:rsidRDefault="00730CEE" w:rsidP="00730CEE">
            <w:pPr>
              <w:numPr>
                <w:ilvl w:val="0"/>
                <w:numId w:val="3"/>
              </w:numPr>
              <w:spacing w:before="120" w:after="120"/>
              <w:jc w:val="center"/>
              <w:rPr>
                <w:rFonts w:ascii="Arial" w:hAnsi="Arial" w:cs="Arial"/>
                <w:b/>
                <w:bCs/>
                <w:smallCaps/>
                <w:sz w:val="28"/>
                <w:szCs w:val="28"/>
                <w:lang w:eastAsia="pl-PL"/>
              </w:rPr>
            </w:pPr>
            <w:r w:rsidRPr="006A4183">
              <w:rPr>
                <w:rFonts w:ascii="Arial" w:hAnsi="Arial" w:cs="Arial"/>
                <w:b/>
                <w:bCs/>
                <w:smallCaps/>
                <w:sz w:val="28"/>
                <w:szCs w:val="28"/>
                <w:lang w:eastAsia="pl-PL"/>
              </w:rPr>
              <w:lastRenderedPageBreak/>
              <w:t xml:space="preserve">OCENA MERYTORYCZNA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146"/>
        </w:trPr>
        <w:tc>
          <w:tcPr>
            <w:tcW w:w="14175" w:type="dxa"/>
            <w:gridSpan w:val="20"/>
            <w:tcBorders>
              <w:top w:val="single" w:sz="8" w:space="0" w:color="auto"/>
              <w:left w:val="single" w:sz="8" w:space="0" w:color="auto"/>
              <w:bottom w:val="single" w:sz="8" w:space="0" w:color="auto"/>
              <w:right w:val="single" w:sz="8" w:space="0" w:color="auto"/>
            </w:tcBorders>
            <w:shd w:val="clear" w:color="auto" w:fill="FFFF00"/>
          </w:tcPr>
          <w:p w:rsidR="00730CEE" w:rsidRPr="006A4183" w:rsidRDefault="00730CEE" w:rsidP="00730CEE">
            <w:pPr>
              <w:spacing w:before="120" w:after="120"/>
              <w:jc w:val="center"/>
              <w:rPr>
                <w:rFonts w:ascii="Arial" w:hAnsi="Arial" w:cs="Arial"/>
                <w:b/>
                <w:bCs/>
                <w:smallCaps/>
                <w:sz w:val="28"/>
                <w:szCs w:val="28"/>
                <w:lang w:eastAsia="pl-PL"/>
              </w:rPr>
            </w:pPr>
            <w:r w:rsidRPr="006A4183">
              <w:rPr>
                <w:rFonts w:ascii="Arial" w:hAnsi="Arial" w:cs="Arial"/>
                <w:b/>
                <w:bCs/>
                <w:smallCaps/>
                <w:sz w:val="28"/>
                <w:szCs w:val="28"/>
                <w:lang w:eastAsia="pl-PL"/>
              </w:rPr>
              <w:t>DZIAŁANIA WSPÓŁFINANSOWANE Z EFRR</w:t>
            </w:r>
          </w:p>
          <w:p w:rsidR="00730CEE" w:rsidRPr="006A4183" w:rsidRDefault="00730CEE" w:rsidP="00730CEE">
            <w:pPr>
              <w:spacing w:before="120" w:after="120"/>
              <w:jc w:val="center"/>
              <w:rPr>
                <w:rFonts w:ascii="Arial" w:hAnsi="Arial" w:cs="Arial"/>
                <w:b/>
                <w:bCs/>
                <w:smallCaps/>
                <w:sz w:val="24"/>
                <w:szCs w:val="24"/>
                <w:lang w:eastAsia="pl-PL"/>
              </w:rPr>
            </w:pPr>
            <w:r w:rsidRPr="006A4183">
              <w:rPr>
                <w:rFonts w:ascii="Arial" w:hAnsi="Arial" w:cs="Arial"/>
                <w:b/>
                <w:bCs/>
                <w:smallCaps/>
                <w:sz w:val="24"/>
                <w:szCs w:val="24"/>
                <w:lang w:eastAsia="pl-PL"/>
              </w:rPr>
              <w:t>WDRAŻANE PRZEZ DW EFRR (Z WYŁĄCZENIEM DZIAŁANIA 3.6)</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14175" w:type="dxa"/>
            <w:gridSpan w:val="20"/>
            <w:tcBorders>
              <w:top w:val="single" w:sz="8" w:space="0" w:color="auto"/>
              <w:left w:val="single" w:sz="8" w:space="0" w:color="auto"/>
              <w:bottom w:val="single" w:sz="8" w:space="0" w:color="auto"/>
              <w:right w:val="single" w:sz="8" w:space="0" w:color="auto"/>
            </w:tcBorders>
          </w:tcPr>
          <w:p w:rsidR="00730CEE" w:rsidRPr="006A4183" w:rsidRDefault="00730CEE" w:rsidP="00730CEE">
            <w:pPr>
              <w:numPr>
                <w:ilvl w:val="0"/>
                <w:numId w:val="4"/>
              </w:numPr>
              <w:spacing w:before="120" w:after="120"/>
              <w:ind w:left="714" w:hanging="357"/>
              <w:jc w:val="center"/>
              <w:rPr>
                <w:rFonts w:ascii="Arial" w:hAnsi="Arial" w:cs="Arial"/>
                <w:b/>
                <w:bCs/>
                <w:i/>
                <w:smallCaps/>
                <w:lang w:eastAsia="pl-PL"/>
              </w:rPr>
            </w:pPr>
            <w:r w:rsidRPr="006A4183">
              <w:rPr>
                <w:rFonts w:ascii="Arial" w:hAnsi="Arial" w:cs="Arial"/>
                <w:b/>
                <w:bCs/>
                <w:smallCaps/>
                <w:sz w:val="28"/>
                <w:szCs w:val="28"/>
                <w:lang w:eastAsia="pl-PL"/>
              </w:rPr>
              <w:t>KRYTERIA TECHNICZNE</w:t>
            </w:r>
          </w:p>
          <w:p w:rsidR="00730CEE" w:rsidRPr="006A4183" w:rsidRDefault="00730CEE" w:rsidP="00730CEE">
            <w:pPr>
              <w:spacing w:before="120" w:after="120"/>
              <w:jc w:val="center"/>
              <w:rPr>
                <w:rFonts w:ascii="Arial" w:hAnsi="Arial" w:cs="Arial"/>
                <w:b/>
                <w:bCs/>
                <w:i/>
                <w:smallCaps/>
                <w:sz w:val="20"/>
                <w:szCs w:val="20"/>
                <w:lang w:eastAsia="pl-PL"/>
              </w:rPr>
            </w:pPr>
            <w:r w:rsidRPr="006A4183">
              <w:rPr>
                <w:rFonts w:ascii="Arial" w:hAnsi="Arial" w:cs="Arial"/>
                <w:b/>
                <w:bCs/>
                <w:i/>
                <w:smallCaps/>
                <w:sz w:val="20"/>
                <w:szCs w:val="20"/>
                <w:lang w:eastAsia="pl-PL"/>
              </w:rPr>
              <w:t>Celem oceny wykonalności jest odrzucenie projektów niewykonalnych lub w których zaproponowano nieefektywne rozwiązania. Kryteria techniczne weryfikują poprawność rozwiązań zaproponowanych w projekcie, a także wybór najkorzystniejszego wariantu oraz oceniają wykonalność techniczną wybranego wariantu realizacji celów projektu.</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256"/>
        </w:trPr>
        <w:tc>
          <w:tcPr>
            <w:tcW w:w="498" w:type="dxa"/>
            <w:gridSpan w:val="3"/>
            <w:tcBorders>
              <w:top w:val="single" w:sz="8" w:space="0" w:color="auto"/>
              <w:left w:val="single" w:sz="8" w:space="0" w:color="auto"/>
              <w:bottom w:val="single" w:sz="8" w:space="0" w:color="auto"/>
              <w:right w:val="single" w:sz="8" w:space="0" w:color="auto"/>
            </w:tcBorders>
            <w:shd w:val="clear" w:color="auto" w:fill="FFFF00"/>
          </w:tcPr>
          <w:p w:rsidR="00730CEE" w:rsidRPr="006A4183" w:rsidRDefault="00730CEE" w:rsidP="00730CEE">
            <w:pPr>
              <w:spacing w:after="0"/>
              <w:jc w:val="center"/>
              <w:rPr>
                <w:rFonts w:ascii="Arial" w:hAnsi="Arial" w:cs="Arial"/>
                <w:b/>
                <w:bCs/>
                <w:sz w:val="18"/>
                <w:szCs w:val="18"/>
                <w:lang w:eastAsia="pl-PL"/>
              </w:rPr>
            </w:pPr>
            <w:r w:rsidRPr="006A4183">
              <w:rPr>
                <w:rFonts w:ascii="Arial" w:hAnsi="Arial" w:cs="Arial"/>
                <w:b/>
                <w:bCs/>
                <w:sz w:val="18"/>
                <w:szCs w:val="18"/>
                <w:lang w:eastAsia="pl-PL"/>
              </w:rPr>
              <w:t>Lp.</w:t>
            </w:r>
          </w:p>
        </w:tc>
        <w:tc>
          <w:tcPr>
            <w:tcW w:w="3748" w:type="dxa"/>
            <w:gridSpan w:val="5"/>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bCs/>
                <w:sz w:val="18"/>
                <w:szCs w:val="18"/>
                <w:lang w:eastAsia="pl-PL"/>
              </w:rPr>
            </w:pPr>
            <w:r w:rsidRPr="006A4183">
              <w:rPr>
                <w:rFonts w:ascii="Arial" w:hAnsi="Arial" w:cs="Arial"/>
                <w:b/>
                <w:bCs/>
                <w:sz w:val="18"/>
                <w:szCs w:val="18"/>
                <w:lang w:eastAsia="pl-PL"/>
              </w:rPr>
              <w:t>Nazwa kryterium</w:t>
            </w:r>
          </w:p>
        </w:tc>
        <w:tc>
          <w:tcPr>
            <w:tcW w:w="5677" w:type="dxa"/>
            <w:gridSpan w:val="6"/>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sz w:val="18"/>
                <w:szCs w:val="18"/>
                <w:lang w:eastAsia="pl-PL"/>
              </w:rPr>
            </w:pPr>
            <w:r w:rsidRPr="006A4183">
              <w:rPr>
                <w:rFonts w:ascii="Arial" w:hAnsi="Arial" w:cs="Arial"/>
                <w:b/>
                <w:sz w:val="18"/>
                <w:szCs w:val="18"/>
                <w:lang w:eastAsia="pl-PL"/>
              </w:rPr>
              <w:t>Definicja kryterium</w:t>
            </w:r>
          </w:p>
        </w:tc>
        <w:tc>
          <w:tcPr>
            <w:tcW w:w="4252" w:type="dxa"/>
            <w:gridSpan w:val="6"/>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sz w:val="20"/>
                <w:szCs w:val="20"/>
                <w:lang w:eastAsia="pl-PL"/>
              </w:rPr>
            </w:pPr>
            <w:r w:rsidRPr="006A4183">
              <w:rPr>
                <w:rFonts w:ascii="Arial" w:hAnsi="Arial" w:cs="Arial"/>
                <w:b/>
                <w:sz w:val="20"/>
                <w:szCs w:val="20"/>
                <w:lang w:eastAsia="pl-PL"/>
              </w:rPr>
              <w:t>Opis znaczenia kryterium</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t>1.</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Adekwatność założeń realizacji projektu do potrzeb projektodawcy /interesariuszy</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 xml:space="preserve">Ocena spełnienia kryterium będzie polegała na przyznaniu wartości </w:t>
            </w:r>
            <w:r w:rsidRPr="006A4183">
              <w:rPr>
                <w:rFonts w:ascii="Arial" w:hAnsi="Arial" w:cs="Arial"/>
                <w:sz w:val="18"/>
                <w:szCs w:val="18"/>
                <w:lang w:eastAsia="pl-PL"/>
              </w:rPr>
              <w:lastRenderedPageBreak/>
              <w:t>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5"/>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projekt odpowiada na potrzeby projektodawcy /interesariuszy tzn. czy potrzeba realizacji danego projektu jest zrozumiała i jasno wynika z problemów i niedogodności?</w:t>
            </w:r>
          </w:p>
          <w:p w:rsidR="00730CEE" w:rsidRPr="006A4183" w:rsidRDefault="00730CEE" w:rsidP="00730CEE">
            <w:pPr>
              <w:numPr>
                <w:ilvl w:val="0"/>
                <w:numId w:val="5"/>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faktycznie istniejąca funkcjonalność infrastruktury może powodować niedogodności dla projektodawcy /interesariuszy? (kryterium nie jest spełnione, jeżeli braki i niedogodności dla beneficjentów wynikają z nieodpowiedniego zagospodarowania i wykorzystania istniejącej infrastruktury) </w:t>
            </w:r>
          </w:p>
          <w:p w:rsidR="00730CEE" w:rsidRPr="006A4183" w:rsidRDefault="00730CEE" w:rsidP="00730CEE">
            <w:pPr>
              <w:numPr>
                <w:ilvl w:val="0"/>
                <w:numId w:val="5"/>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wybrano wszystkie kluczowe dla realizacji projektu grupy interesariuszy?</w:t>
            </w:r>
          </w:p>
          <w:p w:rsidR="00730CEE" w:rsidRPr="006A4183" w:rsidRDefault="00730CEE" w:rsidP="00730CEE">
            <w:pPr>
              <w:numPr>
                <w:ilvl w:val="0"/>
                <w:numId w:val="5"/>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wszystkie grupy interesariuszy są przychylne realizacji projektu i/lub projektodawca zapewnił działania mające na celu zmianę negatywnego nastawienia niektórych grup do projektu? </w:t>
            </w:r>
          </w:p>
          <w:p w:rsidR="00730CEE" w:rsidRPr="006A4183" w:rsidRDefault="00730CEE" w:rsidP="00730CEE">
            <w:pPr>
              <w:numPr>
                <w:ilvl w:val="0"/>
                <w:numId w:val="5"/>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wybrano odpowiednie (kluczowe, najbardziej naglące, pierwotne) problemy do rozwiązania przez projekt? (nie dotyczy, jeżeli projekt rozwiązuje wszystkie zdiagnozowane problemy)</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lastRenderedPageBreak/>
              <w:t xml:space="preserve">Kryterium obligatoryjne – spełnienie kryterium jest niezbędne do przyznania dofinansowania. </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w:t>
            </w:r>
            <w:r w:rsidRPr="006A4183">
              <w:rPr>
                <w:rFonts w:ascii="Arial" w:hAnsi="Arial" w:cs="Arial"/>
                <w:sz w:val="18"/>
                <w:szCs w:val="18"/>
                <w:lang w:eastAsia="pl-PL"/>
              </w:rPr>
              <w:lastRenderedPageBreak/>
              <w:t xml:space="preserve">(adekwatne)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2.</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Trafność realizacji przez projekt celów istotnych dla projektodawcy /interesariuszy, zgodnych z RPO WL</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6"/>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cele są pożądane przez projektodawcę i interesariuszy (wynikają z analizy potrzeb) i czy są one spójne z celami </w:t>
            </w:r>
            <w:r w:rsidRPr="006A4183">
              <w:rPr>
                <w:rFonts w:ascii="Arial" w:hAnsi="Arial" w:cs="Arial"/>
                <w:sz w:val="18"/>
                <w:szCs w:val="18"/>
                <w:lang w:eastAsia="pl-PL"/>
              </w:rPr>
              <w:lastRenderedPageBreak/>
              <w:t xml:space="preserve">Działania? </w:t>
            </w:r>
          </w:p>
          <w:p w:rsidR="00730CEE" w:rsidRPr="006A4183" w:rsidRDefault="00730CEE" w:rsidP="00730CEE">
            <w:pPr>
              <w:numPr>
                <w:ilvl w:val="0"/>
                <w:numId w:val="6"/>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projekt zakłada cele wykonalne w kontekście analizy potrzeb? Czy wartości docelowe wskaźników zapisane w projekcie są realne do osiągnięcia? </w:t>
            </w:r>
          </w:p>
          <w:p w:rsidR="00730CEE" w:rsidRPr="006A4183" w:rsidRDefault="00730CEE" w:rsidP="00730CEE">
            <w:pPr>
              <w:spacing w:after="120"/>
              <w:jc w:val="both"/>
              <w:rPr>
                <w:rFonts w:ascii="Arial" w:hAnsi="Arial" w:cs="Arial"/>
                <w:sz w:val="18"/>
                <w:szCs w:val="18"/>
                <w:lang w:eastAsia="pl-PL"/>
              </w:rPr>
            </w:pP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lastRenderedPageBreak/>
              <w:t xml:space="preserve">Kryterium obligatoryjne – spełnienie kryterium jest niezbędne do przyznania dofinansowania. </w:t>
            </w:r>
          </w:p>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3.</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Trafność wyboru właściwego wariantu inwestycyjnego realizacji projektu</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7"/>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zidentyfikowano wszystkie możliwe do wdrożenia warianty inwestycyjne, które możne uznać za wykonalne pod względem technicznym (czy projektodawca posiada niezbędne prawa, pozwolenia lub możliwość uzyskania tych praw, pozwoleń została odpowiednio opisana), ekonomicznym (czy wnioskodawca dysponuje środkami na realizacje projektu lub ma możliwość ich pozyskania, czy wskazano źródła finansowania danego wariantu), środowiskowym (czy dokumentacja oceny oddziaływania na środowisko lub sposób uzyskania odpowiednich decyzji składających się na zezwolenie realizacji inwestycji został opisany) i instytucjonalnym (czy kadra, doświadczenie, struktura organizacyjna projektodawcy zapewnią poprawną realizację danego wariantu)?</w:t>
            </w:r>
          </w:p>
          <w:p w:rsidR="00730CEE" w:rsidRPr="006A4183" w:rsidRDefault="00730CEE" w:rsidP="00730CEE">
            <w:pPr>
              <w:numPr>
                <w:ilvl w:val="0"/>
                <w:numId w:val="7"/>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wybrano najbardziej osiągalne pod względem technicznym, ekonomicznym, środowiskowym i instytucjonalnym warianty inwestycyjne do analizy oraz czy wybrane warianty zrealizują wszystkie cele projektu? Czy wybrane warianty uwzględniają </w:t>
            </w:r>
            <w:r w:rsidRPr="006A4183">
              <w:rPr>
                <w:rFonts w:ascii="Arial" w:hAnsi="Arial" w:cs="Arial"/>
                <w:sz w:val="18"/>
                <w:szCs w:val="18"/>
                <w:lang w:eastAsia="pl-PL"/>
              </w:rPr>
              <w:lastRenderedPageBreak/>
              <w:t>ewentualne różnice w popycie?</w:t>
            </w:r>
          </w:p>
          <w:p w:rsidR="00730CEE" w:rsidRPr="006A4183" w:rsidRDefault="00730CEE" w:rsidP="00730CEE">
            <w:pPr>
              <w:numPr>
                <w:ilvl w:val="0"/>
                <w:numId w:val="7"/>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wybrano wariant inwestycyjny zgodnie z wynikiem przeprowadzonej analizy?</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lastRenderedPageBreak/>
              <w:t xml:space="preserve">Kryterium obligatoryjne – spełnienie kryterium jest niezbędne do przyznania dofinansowania. </w:t>
            </w:r>
          </w:p>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4.</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Wykonalność wybranego wariantu  inwestycyjnego realizacji projektu</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color w:val="000000"/>
                <w:sz w:val="18"/>
                <w:szCs w:val="18"/>
                <w:lang w:eastAsia="pl-PL"/>
              </w:rPr>
            </w:pPr>
            <w:r w:rsidRPr="006A4183">
              <w:rPr>
                <w:rFonts w:ascii="Arial" w:hAnsi="Arial" w:cs="Arial"/>
                <w:color w:val="000000"/>
                <w:sz w:val="18"/>
                <w:szCs w:val="18"/>
                <w:lang w:eastAsia="pl-PL"/>
              </w:rPr>
              <w:t>W ramach kryterium ocenie podlegać będzie :</w:t>
            </w:r>
          </w:p>
          <w:p w:rsidR="00730CEE" w:rsidRPr="006A4183" w:rsidRDefault="00730CEE" w:rsidP="00730CEE">
            <w:pPr>
              <w:numPr>
                <w:ilvl w:val="0"/>
                <w:numId w:val="8"/>
              </w:numPr>
              <w:spacing w:after="120"/>
              <w:ind w:left="324" w:hanging="283"/>
              <w:jc w:val="both"/>
              <w:rPr>
                <w:rFonts w:ascii="Arial" w:hAnsi="Arial" w:cs="Arial"/>
                <w:color w:val="000000"/>
                <w:sz w:val="18"/>
                <w:szCs w:val="18"/>
                <w:lang w:eastAsia="pl-PL"/>
              </w:rPr>
            </w:pPr>
            <w:r w:rsidRPr="006A4183">
              <w:rPr>
                <w:rFonts w:ascii="Arial" w:hAnsi="Arial" w:cs="Arial"/>
                <w:color w:val="000000"/>
                <w:sz w:val="18"/>
                <w:szCs w:val="18"/>
                <w:lang w:eastAsia="pl-PL"/>
              </w:rPr>
              <w:t>Czy rozwiązania zastosowane w ramach wybranego wariantu inwestycyjnego realizacji projektu będą dostępne, funkcjonalne (użyteczne) dla projektodawcy /interesariuszy, w tym m.in. opisano sposób spełniania potrzeb beneficjentów przez infrastrukturę zrealizowaną w projekcie?</w:t>
            </w:r>
          </w:p>
          <w:p w:rsidR="00730CEE" w:rsidRPr="006A4183" w:rsidRDefault="00730CEE" w:rsidP="00730CEE">
            <w:pPr>
              <w:numPr>
                <w:ilvl w:val="0"/>
                <w:numId w:val="8"/>
              </w:numPr>
              <w:spacing w:after="120"/>
              <w:ind w:left="324" w:hanging="283"/>
              <w:jc w:val="both"/>
              <w:rPr>
                <w:rFonts w:ascii="Arial" w:hAnsi="Arial" w:cs="Arial"/>
                <w:color w:val="000000"/>
                <w:sz w:val="18"/>
                <w:szCs w:val="18"/>
                <w:lang w:eastAsia="pl-PL"/>
              </w:rPr>
            </w:pPr>
            <w:r w:rsidRPr="006A4183">
              <w:rPr>
                <w:rFonts w:ascii="Arial" w:hAnsi="Arial" w:cs="Arial"/>
                <w:color w:val="000000"/>
                <w:sz w:val="18"/>
                <w:szCs w:val="18"/>
                <w:lang w:eastAsia="pl-PL"/>
              </w:rPr>
              <w:t>Czy rozwiązania zastosowane w ramach wybranego wariantu inwestycyjnego realizacji projektu wpisują się w istniejącą infrastrukturę (są w stosunku do niej komplementarne, rozwijające i/lub tworzące synergię)?</w:t>
            </w:r>
          </w:p>
          <w:p w:rsidR="00730CEE" w:rsidRPr="006A4183" w:rsidRDefault="00730CEE" w:rsidP="00730CEE">
            <w:pPr>
              <w:numPr>
                <w:ilvl w:val="0"/>
                <w:numId w:val="8"/>
              </w:numPr>
              <w:spacing w:after="120"/>
              <w:ind w:left="324" w:hanging="283"/>
              <w:jc w:val="both"/>
              <w:rPr>
                <w:rFonts w:ascii="Arial" w:hAnsi="Arial" w:cs="Arial"/>
                <w:color w:val="000000"/>
                <w:sz w:val="18"/>
                <w:szCs w:val="18"/>
                <w:lang w:eastAsia="pl-PL"/>
              </w:rPr>
            </w:pPr>
            <w:r w:rsidRPr="006A4183">
              <w:rPr>
                <w:rFonts w:ascii="Arial" w:hAnsi="Arial" w:cs="Arial"/>
                <w:color w:val="000000"/>
                <w:sz w:val="18"/>
                <w:szCs w:val="18"/>
                <w:lang w:eastAsia="pl-PL"/>
              </w:rPr>
              <w:t>Czy rozwiązania zastosowane w ramach wybranego wariantu inwestycyjnego realizacji projektu mogą być ulepszane, udoskonalane i mogą realizować cele projektu w całym okresie referencyjnym?</w:t>
            </w:r>
          </w:p>
          <w:p w:rsidR="00730CEE" w:rsidRPr="006A4183" w:rsidRDefault="00730CEE" w:rsidP="00730CEE">
            <w:pPr>
              <w:numPr>
                <w:ilvl w:val="0"/>
                <w:numId w:val="8"/>
              </w:numPr>
              <w:spacing w:after="120"/>
              <w:ind w:left="324" w:hanging="283"/>
              <w:jc w:val="both"/>
              <w:rPr>
                <w:rFonts w:ascii="Arial" w:hAnsi="Arial" w:cs="Arial"/>
                <w:color w:val="000000"/>
                <w:sz w:val="18"/>
                <w:szCs w:val="18"/>
                <w:lang w:eastAsia="pl-PL"/>
              </w:rPr>
            </w:pPr>
            <w:r w:rsidRPr="006A4183">
              <w:rPr>
                <w:rFonts w:ascii="Arial" w:hAnsi="Arial" w:cs="Arial"/>
                <w:color w:val="000000"/>
                <w:sz w:val="18"/>
                <w:szCs w:val="18"/>
                <w:lang w:eastAsia="pl-PL"/>
              </w:rPr>
              <w:t xml:space="preserve">Czy wybrany wariant inwestycyjny realizacji projektu jest wykonalny organizacyjnie i technicznie tzn. czy projektodawca posiada odpowiednie zasoby techniczne/organizacyjne (lub plan ich pozyskania) umożliwiające realizację projektu zgodnie z proponowanym harmonogramem? </w:t>
            </w:r>
          </w:p>
          <w:p w:rsidR="00730CEE" w:rsidRPr="006A4183" w:rsidRDefault="00730CEE" w:rsidP="00730CEE">
            <w:pPr>
              <w:numPr>
                <w:ilvl w:val="0"/>
                <w:numId w:val="8"/>
              </w:numPr>
              <w:spacing w:after="120"/>
              <w:ind w:left="324" w:hanging="283"/>
              <w:jc w:val="both"/>
              <w:rPr>
                <w:rFonts w:ascii="Arial" w:hAnsi="Arial" w:cs="Arial"/>
                <w:color w:val="000000"/>
                <w:sz w:val="18"/>
                <w:szCs w:val="18"/>
                <w:lang w:eastAsia="pl-PL"/>
              </w:rPr>
            </w:pPr>
            <w:r w:rsidRPr="006A4183">
              <w:rPr>
                <w:rFonts w:ascii="Arial" w:hAnsi="Arial" w:cs="Arial"/>
                <w:color w:val="000000"/>
                <w:sz w:val="18"/>
                <w:szCs w:val="18"/>
                <w:lang w:eastAsia="pl-PL"/>
              </w:rPr>
              <w:lastRenderedPageBreak/>
              <w:t>Czy czynniki ryzyka - opóźnienia lub utrudnienia realizacji rozwiązań zastosowanych w ramach wybranego wariantu inwestycyjnego realizacji projektu - są nieistotne lub prawdopodobieństwo ich negatywnego wpływu na projekt zostało zminimalizowane?</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lastRenderedPageBreak/>
              <w:t xml:space="preserve">Kryterium obligatoryjne – spełnienie kryterium jest niezbędne do przyznania dofinansowania. </w:t>
            </w:r>
          </w:p>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5.</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Zgodność wybranego wariantu inwestycyjnego realizacji projektu z przepisami prawa i politykami horyzontalnymi</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9"/>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wybrany wariant ma pozytywny lub neutralny wpływ na politykę horyzontalną UE zrównoważonego rozwoju lub jeżeli ma wpływ negatywny, czy założono odpowiednie rekompensaty za szkody wyrządzone środowisku?</w:t>
            </w:r>
          </w:p>
          <w:p w:rsidR="00730CEE" w:rsidRPr="006A4183" w:rsidRDefault="00730CEE" w:rsidP="00730CEE">
            <w:pPr>
              <w:numPr>
                <w:ilvl w:val="0"/>
                <w:numId w:val="9"/>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wybrany wariant ma pozytywny lub neutralny wpływ na politykę horyzontalną UE promowania równości mężczyzn i kobiet oraz niedyskryminacji,  w tym zgodność z zasadami uniwersalnego projektowania w rozumieniu Umowy Partnerstwa?</w:t>
            </w:r>
          </w:p>
          <w:p w:rsidR="00730CEE" w:rsidRPr="006A4183" w:rsidRDefault="00730CEE" w:rsidP="00730CEE">
            <w:pPr>
              <w:numPr>
                <w:ilvl w:val="0"/>
                <w:numId w:val="9"/>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wybrany wariant jest zgodny z przepisami prawa polskiego, szczególnie w zakresie prawa budowlanego, ochrony środowiska i innych adekwatnych przepisów? Czy projektodawca posiada wszystkie niezbędne decyzje administracyjne lub będzie w stanie je zdobyć?</w:t>
            </w:r>
          </w:p>
          <w:p w:rsidR="00730CEE" w:rsidRPr="006A4183" w:rsidRDefault="00730CEE" w:rsidP="00730CEE">
            <w:pPr>
              <w:numPr>
                <w:ilvl w:val="0"/>
                <w:numId w:val="9"/>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projekt jest zgodny z regulacjami dotyczącymi pomocy publicznej w danym Działaniu RPO WL, w tym czy wystąpi efekt zachęty?</w:t>
            </w:r>
          </w:p>
          <w:p w:rsidR="00730CEE" w:rsidRPr="006A4183" w:rsidRDefault="00730CEE" w:rsidP="00730CEE">
            <w:pPr>
              <w:numPr>
                <w:ilvl w:val="0"/>
                <w:numId w:val="9"/>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lastRenderedPageBreak/>
              <w:t>Czy projekt będzie realizowany na terenie województwa lubelskiego? (jeżeli dotyczy)</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lastRenderedPageBreak/>
              <w:t xml:space="preserve">Kryterium obligatoryjne – spełnienie kryterium jest niezbędne do przyznania dofinansowania. </w:t>
            </w:r>
          </w:p>
          <w:p w:rsidR="00730CEE" w:rsidRPr="006A4183" w:rsidRDefault="00730CEE" w:rsidP="00730CEE">
            <w:pPr>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14175" w:type="dxa"/>
            <w:gridSpan w:val="20"/>
            <w:tcBorders>
              <w:top w:val="single" w:sz="8" w:space="0" w:color="auto"/>
              <w:left w:val="single" w:sz="8" w:space="0" w:color="auto"/>
              <w:bottom w:val="single" w:sz="8" w:space="0" w:color="auto"/>
              <w:right w:val="single" w:sz="8" w:space="0" w:color="auto"/>
            </w:tcBorders>
          </w:tcPr>
          <w:p w:rsidR="00730CEE" w:rsidRPr="006A4183" w:rsidRDefault="00730CEE" w:rsidP="00730CEE">
            <w:pPr>
              <w:numPr>
                <w:ilvl w:val="0"/>
                <w:numId w:val="4"/>
              </w:numPr>
              <w:spacing w:before="120" w:after="120"/>
              <w:ind w:left="714" w:hanging="357"/>
              <w:jc w:val="center"/>
              <w:rPr>
                <w:rFonts w:ascii="Arial" w:hAnsi="Arial" w:cs="Arial"/>
                <w:b/>
                <w:bCs/>
                <w:smallCaps/>
                <w:sz w:val="28"/>
                <w:szCs w:val="28"/>
                <w:lang w:eastAsia="pl-PL"/>
              </w:rPr>
            </w:pPr>
            <w:r w:rsidRPr="006A4183">
              <w:rPr>
                <w:rFonts w:ascii="Arial" w:hAnsi="Arial" w:cs="Arial"/>
                <w:b/>
                <w:bCs/>
                <w:smallCaps/>
                <w:sz w:val="28"/>
                <w:szCs w:val="28"/>
                <w:lang w:eastAsia="pl-PL"/>
              </w:rPr>
              <w:lastRenderedPageBreak/>
              <w:t>KRYTERIA FINANSOWO - EKONOMICZNE</w:t>
            </w:r>
          </w:p>
          <w:p w:rsidR="00730CEE" w:rsidRPr="006A4183" w:rsidRDefault="00730CEE" w:rsidP="00730CEE">
            <w:pPr>
              <w:spacing w:before="120" w:after="120"/>
              <w:jc w:val="center"/>
              <w:rPr>
                <w:rFonts w:ascii="Arial" w:hAnsi="Arial" w:cs="Arial"/>
                <w:b/>
                <w:bCs/>
                <w:smallCaps/>
                <w:sz w:val="20"/>
                <w:szCs w:val="20"/>
                <w:lang w:eastAsia="pl-PL"/>
              </w:rPr>
            </w:pPr>
            <w:r w:rsidRPr="006A4183">
              <w:rPr>
                <w:rFonts w:ascii="Arial" w:hAnsi="Arial" w:cs="Arial"/>
                <w:b/>
                <w:bCs/>
                <w:i/>
                <w:smallCaps/>
                <w:sz w:val="20"/>
                <w:szCs w:val="20"/>
                <w:lang w:eastAsia="pl-PL"/>
              </w:rPr>
              <w:t>Celem oceny wykonalności jest odrzucenie projektów niewykonalnych lub w których zaproponowano nieefektywne rozwiązania. Kryteria finansowo-ekonomiczne weryfikują poprawność analiz finansowych u i ekonomicznych w projekcie i konieczność współfinansowania projektu ze środków EFRR</w:t>
            </w:r>
            <w:r w:rsidRPr="006A4183">
              <w:rPr>
                <w:rFonts w:ascii="Arial" w:hAnsi="Arial" w:cs="Arial"/>
                <w:b/>
                <w:bCs/>
                <w:smallCaps/>
                <w:sz w:val="20"/>
                <w:szCs w:val="20"/>
                <w:lang w:eastAsia="pl-PL"/>
              </w:rPr>
              <w:t>.</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256"/>
        </w:trPr>
        <w:tc>
          <w:tcPr>
            <w:tcW w:w="498" w:type="dxa"/>
            <w:gridSpan w:val="3"/>
            <w:tcBorders>
              <w:top w:val="single" w:sz="8" w:space="0" w:color="auto"/>
              <w:left w:val="single" w:sz="8" w:space="0" w:color="auto"/>
              <w:bottom w:val="single" w:sz="8" w:space="0" w:color="auto"/>
              <w:right w:val="single" w:sz="8" w:space="0" w:color="auto"/>
            </w:tcBorders>
            <w:shd w:val="clear" w:color="auto" w:fill="FFFF00"/>
          </w:tcPr>
          <w:p w:rsidR="00730CEE" w:rsidRPr="006A4183" w:rsidRDefault="00730CEE"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Lp.</w:t>
            </w:r>
          </w:p>
        </w:tc>
        <w:tc>
          <w:tcPr>
            <w:tcW w:w="3748" w:type="dxa"/>
            <w:gridSpan w:val="5"/>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bCs/>
                <w:sz w:val="20"/>
                <w:szCs w:val="20"/>
                <w:lang w:eastAsia="pl-PL"/>
              </w:rPr>
            </w:pPr>
            <w:r w:rsidRPr="006A4183">
              <w:rPr>
                <w:rFonts w:ascii="Arial" w:hAnsi="Arial" w:cs="Arial"/>
                <w:b/>
                <w:bCs/>
                <w:sz w:val="20"/>
                <w:szCs w:val="20"/>
                <w:lang w:eastAsia="pl-PL"/>
              </w:rPr>
              <w:t>Nazwa kryterium (treść)</w:t>
            </w:r>
          </w:p>
        </w:tc>
        <w:tc>
          <w:tcPr>
            <w:tcW w:w="5677" w:type="dxa"/>
            <w:gridSpan w:val="6"/>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sz w:val="20"/>
                <w:szCs w:val="20"/>
                <w:lang w:eastAsia="pl-PL"/>
              </w:rPr>
            </w:pPr>
            <w:r w:rsidRPr="006A4183">
              <w:rPr>
                <w:rFonts w:ascii="Arial" w:hAnsi="Arial" w:cs="Arial"/>
                <w:b/>
                <w:sz w:val="20"/>
                <w:szCs w:val="20"/>
                <w:lang w:eastAsia="pl-PL"/>
              </w:rPr>
              <w:t>Definicja kryterium</w:t>
            </w:r>
          </w:p>
        </w:tc>
        <w:tc>
          <w:tcPr>
            <w:tcW w:w="4252" w:type="dxa"/>
            <w:gridSpan w:val="6"/>
            <w:tcBorders>
              <w:top w:val="single" w:sz="8" w:space="0" w:color="auto"/>
              <w:left w:val="single" w:sz="8" w:space="0" w:color="auto"/>
              <w:bottom w:val="single" w:sz="8" w:space="0" w:color="auto"/>
              <w:right w:val="single" w:sz="8" w:space="0" w:color="auto"/>
            </w:tcBorders>
            <w:shd w:val="clear" w:color="auto" w:fill="FFFF00"/>
            <w:vAlign w:val="center"/>
          </w:tcPr>
          <w:p w:rsidR="00730CEE" w:rsidRPr="006A4183" w:rsidRDefault="00730CEE" w:rsidP="00730CEE">
            <w:pPr>
              <w:spacing w:after="0"/>
              <w:jc w:val="center"/>
              <w:rPr>
                <w:rFonts w:ascii="Arial" w:hAnsi="Arial" w:cs="Arial"/>
                <w:b/>
                <w:sz w:val="20"/>
                <w:szCs w:val="20"/>
                <w:lang w:eastAsia="pl-PL"/>
              </w:rPr>
            </w:pPr>
            <w:r w:rsidRPr="006A4183">
              <w:rPr>
                <w:rFonts w:ascii="Arial" w:hAnsi="Arial" w:cs="Arial"/>
                <w:b/>
                <w:sz w:val="20"/>
                <w:szCs w:val="20"/>
                <w:lang w:eastAsia="pl-PL"/>
              </w:rPr>
              <w:t>Opis znaczenia kryterium</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t>1.</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Poprawność założeń, w tym przychodów i kosztów przyjętych do analizy finansowo-ekonomicznej</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Czy przedstawiony harmonogram rzeczowo-finansowy jest wykonalny czasowo i technicznie tzn. czy przewidziano wystarczający termin na poszczególne etapy realizacji projektu, a także czy przewidziano odpowiedni czas na przerwy technologiczne inne przerwy związane z pogodą lub działaniami powiązanymi? Czy oprócz nakładów inwestycyjnych na realizację projektu współfinansowanego ze środków UE, określono nakłady odtworzeniowe? Czy harmonogram zawiera najważniejsze elementy składowe procesu inwestycyjnego? Czy wszystkie etapy przedstawione w harmonogramie rzeczowo-finansowym wynikają z procesu inwestycyjnego? Czy są logicznie powiązane?</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właściwie określono kwalifikowalność podatku VAT tzn. czy </w:t>
            </w:r>
            <w:r w:rsidRPr="006A4183">
              <w:rPr>
                <w:rFonts w:ascii="Arial" w:hAnsi="Arial" w:cs="Arial"/>
                <w:sz w:val="18"/>
                <w:szCs w:val="18"/>
                <w:lang w:eastAsia="pl-PL"/>
              </w:rPr>
              <w:lastRenderedPageBreak/>
              <w:t xml:space="preserve">określono VAT jako kwalifikowalny kiedy nie może zostać odzyskany w oparciu o przepisy krajowe lub niekwalifikowalny w przeciwnym przypadku? Czy wobec powyższego analizy przeprowadzono w cenach netto, gdy podatek VAT nie stanowi wydatku kwalifikowalnego lub brutto, gdy podatek VAT stanowi wydatek kwalifikowalny lub gdy jest on niekwalifikowalny, ale stanowi rzeczywisty </w:t>
            </w:r>
            <w:proofErr w:type="spellStart"/>
            <w:r w:rsidRPr="006A4183">
              <w:rPr>
                <w:rFonts w:ascii="Arial" w:hAnsi="Arial" w:cs="Arial"/>
                <w:sz w:val="18"/>
                <w:szCs w:val="18"/>
                <w:lang w:eastAsia="pl-PL"/>
              </w:rPr>
              <w:t>nieodzyskiwalny</w:t>
            </w:r>
            <w:proofErr w:type="spellEnd"/>
            <w:r w:rsidRPr="006A4183">
              <w:rPr>
                <w:rFonts w:ascii="Arial" w:hAnsi="Arial" w:cs="Arial"/>
                <w:sz w:val="18"/>
                <w:szCs w:val="18"/>
                <w:lang w:eastAsia="pl-PL"/>
              </w:rPr>
              <w:t xml:space="preserve"> wydatek podmiotu ponoszącego wydatki?</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Czy rodzaje i wysokość przedstawionych w projekcie kosztów kwalifikowalnych jest zasadna i odpowiednia tzn. czy koszty są niezbędne do osiągnięcia założonych celów w projekcie, a ich wysokość nie została przeszacowana?</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wybrano metodę złożoną tylko w przypadku, gdy niemożliwe jest oddzielenie strumienia przychodów projektu od ogólnego strumienia przychodów beneficjenta i/lub niemożliwe jest oddzielenie strumienia kosztów operacyjnych i nakładów inwestycyjnych na realizację projektu od ogólnego strumienia kosztów operacyjnych i nakładów inwestycyjnych projektodawcy? (metoda standardowa nie wymaga uzasadnienia) </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wzięto pod uwagę wszystkie elementy, etapy projektu? Czy właściwie określono oddziaływanie projektu i wykorzystano je zarówno do wyliczenia przychodów, jak i kosztów?  Czy analiza jest prowadzona z punktu widzenia właściciela i/lub operatora? </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założenia przychodów i taryf w projekcie są wiarygodne, realne i możliwe do osiągnięcia tzn. czy w obu wariantach założono ten sam sposób wyliczania taryf / cen oraz ten sam wskaźnik ściągalności opłat? Czy przyjęto realne założenia? Czy uwzględniono wszystkie przychody z działalności? Czy kalkulację przychodów oparto na poprawnej, zrozumiałej, </w:t>
            </w:r>
            <w:r w:rsidRPr="006A4183">
              <w:rPr>
                <w:rFonts w:ascii="Arial" w:hAnsi="Arial" w:cs="Arial"/>
                <w:sz w:val="18"/>
                <w:szCs w:val="18"/>
                <w:lang w:eastAsia="pl-PL"/>
              </w:rPr>
              <w:lastRenderedPageBreak/>
              <w:t xml:space="preserve">rzetelnej i wiarygodnej kalkulacji cen za oferowane w wyniku realizacji projektu produkty lub usługi? Czy wzięto pod uwagę: 1) zasadę „zanieczyszczający płaci”; 2) zasadę pełnego zwrotu kosztów; 3) kryterium dostępności cenowej (ang. </w:t>
            </w:r>
            <w:proofErr w:type="spellStart"/>
            <w:r w:rsidRPr="006A4183">
              <w:rPr>
                <w:rFonts w:ascii="Arial" w:hAnsi="Arial" w:cs="Arial"/>
                <w:sz w:val="18"/>
                <w:szCs w:val="18"/>
                <w:lang w:eastAsia="pl-PL"/>
              </w:rPr>
              <w:t>affordability</w:t>
            </w:r>
            <w:proofErr w:type="spellEnd"/>
            <w:r w:rsidRPr="006A4183">
              <w:rPr>
                <w:rFonts w:ascii="Arial" w:hAnsi="Arial" w:cs="Arial"/>
                <w:sz w:val="18"/>
                <w:szCs w:val="18"/>
                <w:lang w:eastAsia="pl-PL"/>
              </w:rPr>
              <w:t>) (jeżeli dotyczy)? Czy ceny odzwierciedlają społeczne koszty krańcowe? Czy ceny są oparte o rzeczywiste spożycie zasobów? Czy wariant ‘bez realizacji projektu’ zakłada taką samą lub niższą marżę zysku operacyjnego jak wariant ‘z realizacją projektu’?</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Czy założenia prognozy kosztów, w tym amortyzacji są wiarygodne, realistyczne i mają uzasadnienie w opisie założeń projektu tzn. czy wielkość kosztów przyjęto na podstawie danych historycznych lub innych źródeł? Czy poziom kosztów odpowiada wielkości, skali i zakresowi infrastruktury i urządzeń? Czy wielkość kosztów związanych z samym projektem wynika z opisu zakresu prac inwestycyjnych i funkcjonowania infrastruktury po zrealizowaniu projektu? Czy uwzględniono wszystkie koszty? Czy przyjęto poprawną stawkę amortyzacji?</w:t>
            </w:r>
          </w:p>
          <w:p w:rsidR="00730CEE" w:rsidRPr="006A4183" w:rsidRDefault="00730CEE" w:rsidP="00730CEE">
            <w:pPr>
              <w:numPr>
                <w:ilvl w:val="0"/>
                <w:numId w:val="10"/>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poprawnie przyjęto założenia i dane do analizy CBA tzn. czy wzięto pod uwagę odpowiednie i poprawnie wyliczone efekty fiskalne, efekty zewnętrzne projektu oraz ceny rozrachunkowe? </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730CEE" w:rsidRPr="006A4183" w:rsidRDefault="00730CEE" w:rsidP="00730CEE">
            <w:pPr>
              <w:spacing w:after="0"/>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(adekwatne) cząstkowe pytania będzie pozytywna. </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2.</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Spełnienie warunków uzyskania dofinansowania przez projekt</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W ramach kryterium ocenie podlegać będzie :</w:t>
            </w:r>
          </w:p>
          <w:p w:rsidR="00730CEE" w:rsidRPr="006A4183" w:rsidRDefault="00730CEE" w:rsidP="00730CEE">
            <w:pPr>
              <w:numPr>
                <w:ilvl w:val="0"/>
                <w:numId w:val="11"/>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FNPV/C jest ujemna oraz czy FRR/C jest niższe niż </w:t>
            </w:r>
            <w:r w:rsidRPr="006A4183">
              <w:rPr>
                <w:rFonts w:ascii="Arial" w:hAnsi="Arial" w:cs="Arial"/>
                <w:sz w:val="18"/>
                <w:szCs w:val="18"/>
                <w:lang w:eastAsia="pl-PL"/>
              </w:rPr>
              <w:lastRenderedPageBreak/>
              <w:t xml:space="preserve">ustalona stopa dyskonta? </w:t>
            </w:r>
          </w:p>
          <w:p w:rsidR="00730CEE" w:rsidRPr="006A4183" w:rsidRDefault="00730CEE" w:rsidP="00730CEE">
            <w:pPr>
              <w:numPr>
                <w:ilvl w:val="0"/>
                <w:numId w:val="11"/>
              </w:numPr>
              <w:spacing w:after="120"/>
              <w:ind w:left="324" w:hanging="324"/>
              <w:jc w:val="both"/>
              <w:rPr>
                <w:rFonts w:ascii="Arial" w:hAnsi="Arial" w:cs="Arial"/>
                <w:sz w:val="18"/>
                <w:szCs w:val="18"/>
                <w:lang w:eastAsia="pl-PL"/>
              </w:rPr>
            </w:pPr>
            <w:r w:rsidRPr="006A4183">
              <w:rPr>
                <w:rFonts w:ascii="Arial" w:hAnsi="Arial" w:cs="Arial"/>
                <w:sz w:val="18"/>
                <w:szCs w:val="18"/>
                <w:lang w:eastAsia="pl-PL"/>
              </w:rPr>
              <w:t xml:space="preserve">Czy ENPV jest większe od 0 oraz EIRR jest wyższe niż społeczna stopa dyskontowa, oraz współczynnik B/C jest wyższy niż 1? </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nie dotyczy działań RPO WL, których wdrażanie zostało powierzone Lubelskiej Agencji Wspierania Przedsiębiorczości w Lublinie.</w:t>
            </w:r>
          </w:p>
          <w:p w:rsidR="00730CEE" w:rsidRPr="006A4183" w:rsidRDefault="00730CEE" w:rsidP="00730CEE">
            <w:pPr>
              <w:spacing w:after="0"/>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pomocniczych (cząstkowych). Kryterium uznaje się za spełnione, jeżeli odpowiedź na wszystkie </w:t>
            </w:r>
            <w:r w:rsidRPr="006A4183">
              <w:rPr>
                <w:rFonts w:ascii="Arial" w:hAnsi="Arial" w:cs="Arial"/>
                <w:sz w:val="18"/>
                <w:szCs w:val="18"/>
                <w:lang w:eastAsia="pl-PL"/>
              </w:rPr>
              <w:lastRenderedPageBreak/>
              <w:t>(adekwatne) cząstkowe pytania będzie pozytywna.</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lastRenderedPageBreak/>
              <w:t>3.</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Poprawność ustalenia poziomu dofinansowania projektu z EFRR</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Ocena spełnienia kryterium będzie polegała na przyznaniu wartości logicznych: „TAK”, „NIE”, „NIE DOTYCZY”.</w:t>
            </w:r>
          </w:p>
          <w:p w:rsidR="00730CEE" w:rsidRPr="006A4183" w:rsidRDefault="00730CEE" w:rsidP="00730CEE">
            <w:pPr>
              <w:spacing w:after="120"/>
              <w:jc w:val="both"/>
              <w:rPr>
                <w:rFonts w:ascii="Arial" w:hAnsi="Arial" w:cs="Arial"/>
                <w:color w:val="000000"/>
                <w:sz w:val="18"/>
                <w:szCs w:val="18"/>
                <w:lang w:eastAsia="pl-PL"/>
              </w:rPr>
            </w:pPr>
            <w:r w:rsidRPr="006A4183">
              <w:rPr>
                <w:rFonts w:ascii="Arial" w:hAnsi="Arial" w:cs="Arial"/>
                <w:color w:val="000000"/>
                <w:sz w:val="18"/>
                <w:szCs w:val="18"/>
                <w:lang w:eastAsia="pl-PL"/>
              </w:rPr>
              <w:t>W ramach kryterium ocenie podlegać będzie :</w:t>
            </w:r>
          </w:p>
          <w:p w:rsidR="00730CEE" w:rsidRPr="006A4183" w:rsidRDefault="00730CEE" w:rsidP="00730CEE">
            <w:pPr>
              <w:numPr>
                <w:ilvl w:val="0"/>
                <w:numId w:val="12"/>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projektodawca właściwie uzasadnił brak możliwości obiektywnego określenia przychodów projektu z wyprzedzeniem lub wskazał możliwość obiektywnego określenia przychodów z wyprzedzeniem? dotyczy projektów, dla których nie można z wyprzedzeniem określić przychodów </w:t>
            </w:r>
          </w:p>
          <w:p w:rsidR="00730CEE" w:rsidRPr="006A4183" w:rsidRDefault="00730CEE" w:rsidP="00730CEE">
            <w:pPr>
              <w:numPr>
                <w:ilvl w:val="0"/>
                <w:numId w:val="12"/>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 Czy projekt jest projektem generującym dochód? dotyczy projektów, dla których istnieje możliwość obiektywnego określenia przychodu z wyprzedzeniem (Projekt jest projektem generującym dochód, jeżeli zdyskontowane przychody przewyższają zdyskontowane koszty operacyjne i koszty odtworzenia wyposażenia krótkotrwałego poniesione w okresie odniesienia, bez uwzględnienia wartości rezydualnej) </w:t>
            </w:r>
          </w:p>
          <w:p w:rsidR="00730CEE" w:rsidRPr="006A4183" w:rsidRDefault="00730CEE" w:rsidP="00730CEE">
            <w:pPr>
              <w:numPr>
                <w:ilvl w:val="0"/>
                <w:numId w:val="12"/>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 xml:space="preserve">Czy poprawnie wyliczono intensywność wsparcia biorąc pod uwagę wszystkie adekwatne przesłanki? </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obligatoryjne – spełnienie kryterium jest niezbędne do przyznania dofinansowania</w:t>
            </w:r>
          </w:p>
          <w:p w:rsidR="00730CEE" w:rsidRPr="006A4183" w:rsidRDefault="00730CEE" w:rsidP="00730CEE">
            <w:pPr>
              <w:spacing w:after="0"/>
              <w:jc w:val="both"/>
              <w:rPr>
                <w:rFonts w:ascii="Arial" w:hAnsi="Arial" w:cs="Arial"/>
                <w:sz w:val="18"/>
                <w:szCs w:val="18"/>
                <w:lang w:eastAsia="pl-PL"/>
              </w:rPr>
            </w:pPr>
            <w:r w:rsidRPr="006A4183">
              <w:rPr>
                <w:rFonts w:ascii="Arial" w:hAnsi="Arial" w:cs="Arial"/>
                <w:sz w:val="18"/>
                <w:szCs w:val="18"/>
                <w:lang w:eastAsia="pl-PL"/>
              </w:rPr>
              <w:t>Kryterium jest zdefiniowane poprzez zestaw pytań pomocniczych (cząstkowych). Kryterium uznaje się za spełnione, jeżeli odpowiedź na wszystkie (adekwatne) cząstkowe pytania będzie pozytywna.</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498" w:type="dxa"/>
            <w:gridSpan w:val="3"/>
            <w:tcBorders>
              <w:top w:val="single" w:sz="8" w:space="0" w:color="auto"/>
              <w:left w:val="single" w:sz="8" w:space="0" w:color="auto"/>
              <w:bottom w:val="single" w:sz="8" w:space="0" w:color="auto"/>
              <w:right w:val="single" w:sz="8" w:space="0" w:color="auto"/>
            </w:tcBorders>
          </w:tcPr>
          <w:p w:rsidR="00730CEE" w:rsidRPr="006A4183" w:rsidRDefault="00730CEE" w:rsidP="00730CEE">
            <w:pPr>
              <w:jc w:val="center"/>
              <w:rPr>
                <w:rFonts w:ascii="Arial" w:hAnsi="Arial" w:cs="Arial"/>
                <w:b/>
                <w:bCs/>
                <w:sz w:val="18"/>
                <w:szCs w:val="18"/>
                <w:lang w:eastAsia="pl-PL"/>
              </w:rPr>
            </w:pPr>
            <w:r w:rsidRPr="006A4183">
              <w:rPr>
                <w:rFonts w:ascii="Arial" w:hAnsi="Arial" w:cs="Arial"/>
                <w:b/>
                <w:bCs/>
                <w:sz w:val="18"/>
                <w:szCs w:val="18"/>
                <w:lang w:eastAsia="pl-PL"/>
              </w:rPr>
              <w:t>4.</w:t>
            </w:r>
          </w:p>
        </w:tc>
        <w:tc>
          <w:tcPr>
            <w:tcW w:w="3748" w:type="dxa"/>
            <w:gridSpan w:val="5"/>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0"/>
              <w:jc w:val="both"/>
              <w:rPr>
                <w:rFonts w:ascii="Arial" w:hAnsi="Arial" w:cs="Arial"/>
                <w:b/>
                <w:bCs/>
                <w:sz w:val="18"/>
                <w:szCs w:val="18"/>
                <w:lang w:eastAsia="pl-PL"/>
              </w:rPr>
            </w:pPr>
            <w:r w:rsidRPr="006A4183">
              <w:rPr>
                <w:rFonts w:ascii="Arial" w:hAnsi="Arial" w:cs="Arial"/>
                <w:b/>
                <w:bCs/>
                <w:sz w:val="18"/>
                <w:szCs w:val="18"/>
                <w:lang w:eastAsia="pl-PL"/>
              </w:rPr>
              <w:t>Zapewnienie trwałości finansowej projektu i projektodawcy</w:t>
            </w:r>
          </w:p>
        </w:tc>
        <w:tc>
          <w:tcPr>
            <w:tcW w:w="5677"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zerojedynkowe.</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t>Kryterium  zostanie  zweryfikowane  na podstawie  zapisów  we  wniosku o dofinansowanie  projektu.</w:t>
            </w:r>
          </w:p>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lastRenderedPageBreak/>
              <w:t>Ocena spełnienia kryterium będzie polegała na przyznaniu wartości logicznych: „TAK”, „NIE”, „NIE DOTYCZY”.</w:t>
            </w:r>
          </w:p>
          <w:p w:rsidR="00730CEE" w:rsidRPr="006A4183" w:rsidRDefault="00730CEE" w:rsidP="00730CEE">
            <w:pPr>
              <w:spacing w:after="120"/>
              <w:jc w:val="both"/>
              <w:rPr>
                <w:rFonts w:ascii="Arial" w:hAnsi="Arial" w:cs="Arial"/>
                <w:color w:val="000000"/>
                <w:sz w:val="18"/>
                <w:szCs w:val="18"/>
                <w:lang w:eastAsia="pl-PL"/>
              </w:rPr>
            </w:pPr>
            <w:r w:rsidRPr="006A4183">
              <w:rPr>
                <w:rFonts w:ascii="Arial" w:hAnsi="Arial" w:cs="Arial"/>
                <w:color w:val="000000"/>
                <w:sz w:val="18"/>
                <w:szCs w:val="18"/>
                <w:lang w:eastAsia="pl-PL"/>
              </w:rPr>
              <w:t>W ramach kryterium ocenie podlegać będzie :</w:t>
            </w:r>
          </w:p>
          <w:p w:rsidR="00730CEE" w:rsidRPr="006A4183" w:rsidRDefault="00730CEE" w:rsidP="00730CEE">
            <w:pPr>
              <w:numPr>
                <w:ilvl w:val="0"/>
                <w:numId w:val="13"/>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wnioskodawca wyczerpująco opisał i uzasadnił źródła finansowania własnego oraz czy są one wystarczające do sfinansowania kosztów projektu podczas jego realizacji, a następnie eksploatacji? Jeżeli nie, czy podano źródła pokrycia deficytu?</w:t>
            </w:r>
          </w:p>
          <w:p w:rsidR="00730CEE" w:rsidRPr="006A4183" w:rsidRDefault="00730CEE" w:rsidP="00730CEE">
            <w:pPr>
              <w:numPr>
                <w:ilvl w:val="0"/>
                <w:numId w:val="13"/>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projekt jest trwały finansowo? (czy salda niezdyskontowanych skumulowanych przepływów pieniężnych generowanych przez projekt są nieujemne we wszystkich latach objętych analizą)</w:t>
            </w:r>
          </w:p>
          <w:p w:rsidR="00730CEE" w:rsidRPr="006A4183" w:rsidRDefault="00730CEE" w:rsidP="00730CEE">
            <w:pPr>
              <w:numPr>
                <w:ilvl w:val="0"/>
                <w:numId w:val="13"/>
              </w:numPr>
              <w:spacing w:after="120"/>
              <w:ind w:left="324" w:hanging="283"/>
              <w:jc w:val="both"/>
              <w:rPr>
                <w:rFonts w:ascii="Arial" w:hAnsi="Arial" w:cs="Arial"/>
                <w:sz w:val="18"/>
                <w:szCs w:val="18"/>
                <w:lang w:eastAsia="pl-PL"/>
              </w:rPr>
            </w:pPr>
            <w:r w:rsidRPr="006A4183">
              <w:rPr>
                <w:rFonts w:ascii="Arial" w:hAnsi="Arial" w:cs="Arial"/>
                <w:sz w:val="18"/>
                <w:szCs w:val="18"/>
                <w:lang w:eastAsia="pl-PL"/>
              </w:rPr>
              <w:t>Czy projektodawca wraz z projektem ma dodatnie roczne saldo skumulowanych przepływów pieniężnych na koniec każdego roku, we wszystkich latach objętych analizą?</w:t>
            </w:r>
          </w:p>
        </w:tc>
        <w:tc>
          <w:tcPr>
            <w:tcW w:w="4252" w:type="dxa"/>
            <w:gridSpan w:val="6"/>
            <w:tcBorders>
              <w:top w:val="single" w:sz="8" w:space="0" w:color="auto"/>
              <w:left w:val="single" w:sz="8" w:space="0" w:color="auto"/>
              <w:bottom w:val="single" w:sz="8" w:space="0" w:color="auto"/>
              <w:right w:val="single" w:sz="8" w:space="0" w:color="auto"/>
            </w:tcBorders>
          </w:tcPr>
          <w:p w:rsidR="00730CEE" w:rsidRPr="006A4183" w:rsidRDefault="00730CEE" w:rsidP="00730CEE">
            <w:pPr>
              <w:spacing w:after="120"/>
              <w:jc w:val="both"/>
              <w:rPr>
                <w:rFonts w:ascii="Arial" w:hAnsi="Arial" w:cs="Arial"/>
                <w:sz w:val="18"/>
                <w:szCs w:val="18"/>
                <w:lang w:eastAsia="pl-PL"/>
              </w:rPr>
            </w:pPr>
            <w:r w:rsidRPr="006A4183">
              <w:rPr>
                <w:rFonts w:ascii="Arial" w:hAnsi="Arial" w:cs="Arial"/>
                <w:sz w:val="18"/>
                <w:szCs w:val="18"/>
                <w:lang w:eastAsia="pl-PL"/>
              </w:rPr>
              <w:lastRenderedPageBreak/>
              <w:t>Kryterium obligatoryjne – spełnienie kryterium jest niezbędne do przyznania dofinansowania</w:t>
            </w:r>
          </w:p>
          <w:p w:rsidR="00730CEE" w:rsidRPr="006A4183" w:rsidRDefault="00730CEE" w:rsidP="00730CEE">
            <w:pPr>
              <w:spacing w:after="0"/>
              <w:jc w:val="both"/>
              <w:rPr>
                <w:rFonts w:ascii="Arial" w:hAnsi="Arial" w:cs="Arial"/>
                <w:sz w:val="18"/>
                <w:szCs w:val="18"/>
                <w:lang w:eastAsia="pl-PL"/>
              </w:rPr>
            </w:pPr>
            <w:r w:rsidRPr="006A4183">
              <w:rPr>
                <w:rFonts w:ascii="Arial" w:hAnsi="Arial" w:cs="Arial"/>
                <w:sz w:val="18"/>
                <w:szCs w:val="18"/>
                <w:lang w:eastAsia="pl-PL"/>
              </w:rPr>
              <w:t xml:space="preserve">Kryterium jest zdefiniowane poprzez zestaw pytań </w:t>
            </w:r>
            <w:r w:rsidRPr="006A4183">
              <w:rPr>
                <w:rFonts w:ascii="Arial" w:hAnsi="Arial" w:cs="Arial"/>
                <w:sz w:val="18"/>
                <w:szCs w:val="18"/>
                <w:lang w:eastAsia="pl-PL"/>
              </w:rPr>
              <w:lastRenderedPageBreak/>
              <w:t>pomocniczych (cząstkowych). Kryterium uznaje się za spełnione, jeżeli odpowiedź na wszystkie (adekwatne) cząstkowe pytania będzie pozytywna.</w:t>
            </w:r>
          </w:p>
        </w:tc>
      </w:tr>
      <w:tr w:rsidR="00730CEE" w:rsidRPr="006B41FA" w:rsidTr="00796BE2">
        <w:tblPrEx>
          <w:tblBorders>
            <w:top w:val="single" w:sz="8" w:space="0" w:color="4F81BD"/>
            <w:left w:val="single" w:sz="8" w:space="0" w:color="4F81BD"/>
            <w:bottom w:val="single" w:sz="8" w:space="0" w:color="4F81BD"/>
            <w:right w:val="single" w:sz="8" w:space="0" w:color="4F81BD"/>
            <w:insideH w:val="none" w:sz="0" w:space="0" w:color="auto"/>
            <w:insideV w:val="none" w:sz="0" w:space="0" w:color="auto"/>
          </w:tblBorders>
        </w:tblPrEx>
        <w:trPr>
          <w:gridBefore w:val="1"/>
          <w:gridAfter w:val="1"/>
          <w:wBefore w:w="15" w:type="dxa"/>
          <w:wAfter w:w="119" w:type="dxa"/>
          <w:trHeight w:val="61"/>
        </w:trPr>
        <w:tc>
          <w:tcPr>
            <w:tcW w:w="14175" w:type="dxa"/>
            <w:gridSpan w:val="20"/>
            <w:tcBorders>
              <w:top w:val="single" w:sz="8" w:space="0" w:color="auto"/>
              <w:left w:val="single" w:sz="8" w:space="0" w:color="auto"/>
              <w:bottom w:val="single" w:sz="8" w:space="0" w:color="auto"/>
              <w:right w:val="single" w:sz="8" w:space="0" w:color="auto"/>
            </w:tcBorders>
          </w:tcPr>
          <w:p w:rsidR="00730CEE" w:rsidRPr="006A4183" w:rsidRDefault="00730CEE" w:rsidP="00730CEE">
            <w:pPr>
              <w:numPr>
                <w:ilvl w:val="0"/>
                <w:numId w:val="4"/>
              </w:numPr>
              <w:spacing w:before="120" w:after="120"/>
              <w:ind w:left="714" w:hanging="357"/>
              <w:jc w:val="center"/>
              <w:rPr>
                <w:rFonts w:ascii="Arial" w:hAnsi="Arial" w:cs="Arial"/>
                <w:b/>
                <w:bCs/>
                <w:smallCaps/>
                <w:sz w:val="28"/>
                <w:szCs w:val="28"/>
                <w:u w:val="single"/>
                <w:lang w:eastAsia="pl-PL"/>
              </w:rPr>
            </w:pPr>
            <w:r w:rsidRPr="006A4183">
              <w:rPr>
                <w:rFonts w:ascii="Arial" w:hAnsi="Arial" w:cs="Arial"/>
                <w:b/>
                <w:bCs/>
                <w:smallCaps/>
                <w:sz w:val="28"/>
                <w:szCs w:val="28"/>
                <w:lang w:eastAsia="pl-PL"/>
              </w:rPr>
              <w:lastRenderedPageBreak/>
              <w:t>KRYTERIA TRAFNOŚCI MERYTORYCZNEJ</w:t>
            </w:r>
          </w:p>
          <w:p w:rsidR="00730CEE" w:rsidRPr="006A4183" w:rsidRDefault="00730CEE" w:rsidP="00730CEE">
            <w:pPr>
              <w:spacing w:before="120" w:after="120"/>
              <w:jc w:val="center"/>
              <w:rPr>
                <w:rFonts w:ascii="Arial" w:hAnsi="Arial" w:cs="Arial"/>
                <w:b/>
                <w:bCs/>
                <w:i/>
                <w:sz w:val="20"/>
                <w:szCs w:val="20"/>
                <w:lang w:eastAsia="pl-PL"/>
              </w:rPr>
            </w:pPr>
            <w:r w:rsidRPr="006A4183">
              <w:rPr>
                <w:rFonts w:ascii="Arial" w:hAnsi="Arial" w:cs="Arial"/>
                <w:b/>
                <w:bCs/>
                <w:i/>
                <w:sz w:val="20"/>
                <w:szCs w:val="20"/>
                <w:lang w:eastAsia="pl-PL"/>
              </w:rPr>
              <w:t>MAKSYMALNIE 100 PUNKTÓW OGÓŁEM</w:t>
            </w:r>
          </w:p>
        </w:tc>
      </w:tr>
      <w:tr w:rsidR="00730CEE" w:rsidRPr="006B41FA"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14175" w:type="dxa"/>
            <w:gridSpan w:val="20"/>
            <w:tcBorders>
              <w:bottom w:val="single" w:sz="4" w:space="0" w:color="A6A6A6"/>
            </w:tcBorders>
            <w:shd w:val="clear" w:color="auto" w:fill="FFFF00"/>
            <w:noWrap/>
            <w:vAlign w:val="center"/>
          </w:tcPr>
          <w:p w:rsidR="00730CEE" w:rsidRPr="006B41FA" w:rsidRDefault="00730CEE" w:rsidP="00730CEE">
            <w:pPr>
              <w:jc w:val="center"/>
              <w:rPr>
                <w:rFonts w:ascii="Arial" w:hAnsi="Arial" w:cs="Arial"/>
                <w:b/>
                <w:sz w:val="28"/>
                <w:szCs w:val="28"/>
              </w:rPr>
            </w:pPr>
            <w:r w:rsidRPr="006B41FA">
              <w:rPr>
                <w:rFonts w:ascii="Arial" w:hAnsi="Arial" w:cs="Arial"/>
                <w:b/>
                <w:sz w:val="28"/>
                <w:szCs w:val="28"/>
              </w:rPr>
              <w:t>DZIAŁANIE 7.1 DZIEDZICTWO KULTUROWE I NATURALNE</w:t>
            </w:r>
          </w:p>
          <w:p w:rsidR="00730CEE" w:rsidRPr="006B41FA" w:rsidRDefault="00730CEE" w:rsidP="00730CEE">
            <w:pPr>
              <w:jc w:val="center"/>
              <w:rPr>
                <w:rFonts w:ascii="Arial" w:hAnsi="Arial" w:cs="Arial"/>
                <w:b/>
                <w:i/>
                <w:sz w:val="24"/>
                <w:szCs w:val="24"/>
              </w:rPr>
            </w:pPr>
            <w:r w:rsidRPr="006B41FA">
              <w:rPr>
                <w:rFonts w:ascii="Arial" w:hAnsi="Arial" w:cs="Arial"/>
                <w:b/>
                <w:i/>
                <w:sz w:val="28"/>
                <w:szCs w:val="28"/>
              </w:rPr>
              <w:t>(projekty regionalne)</w:t>
            </w:r>
          </w:p>
        </w:tc>
      </w:tr>
      <w:tr w:rsidR="00730CEE" w:rsidRPr="006B41FA"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14175" w:type="dxa"/>
            <w:gridSpan w:val="20"/>
            <w:shd w:val="clear" w:color="auto" w:fill="F79646" w:themeFill="accent6"/>
            <w:noWrap/>
            <w:vAlign w:val="center"/>
          </w:tcPr>
          <w:p w:rsidR="00730CEE" w:rsidRPr="00C361AE" w:rsidRDefault="00730CEE" w:rsidP="00730CEE">
            <w:pPr>
              <w:jc w:val="center"/>
              <w:rPr>
                <w:rFonts w:ascii="Arial" w:hAnsi="Arial" w:cs="Arial"/>
                <w:b/>
              </w:rPr>
            </w:pPr>
            <w:r w:rsidRPr="00C361AE">
              <w:rPr>
                <w:rFonts w:ascii="Arial" w:hAnsi="Arial" w:cs="Arial"/>
                <w:b/>
              </w:rPr>
              <w:t>Kryteria trafności</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Lp.</w:t>
            </w:r>
          </w:p>
        </w:tc>
        <w:tc>
          <w:tcPr>
            <w:tcW w:w="2067" w:type="dxa"/>
            <w:gridSpan w:val="3"/>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Nazwa kryterium</w:t>
            </w: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Definicja kryterium</w:t>
            </w:r>
          </w:p>
        </w:tc>
        <w:tc>
          <w:tcPr>
            <w:tcW w:w="4819" w:type="dxa"/>
            <w:gridSpan w:val="8"/>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Opis znaczenia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1</w:t>
            </w:r>
          </w:p>
        </w:tc>
        <w:tc>
          <w:tcPr>
            <w:tcW w:w="2067" w:type="dxa"/>
            <w:gridSpan w:val="3"/>
            <w:vMerge w:val="restart"/>
          </w:tcPr>
          <w:p w:rsidR="00730CEE" w:rsidRPr="00615A30" w:rsidRDefault="00730CEE" w:rsidP="00512924">
            <w:pPr>
              <w:spacing w:after="0"/>
              <w:jc w:val="both"/>
              <w:rPr>
                <w:rFonts w:ascii="Arial" w:hAnsi="Arial" w:cs="Arial"/>
                <w:sz w:val="18"/>
                <w:szCs w:val="18"/>
              </w:rPr>
            </w:pPr>
            <w:r w:rsidRPr="00512924">
              <w:rPr>
                <w:rFonts w:ascii="Arial" w:hAnsi="Arial" w:cs="Arial"/>
                <w:b/>
                <w:bCs/>
                <w:sz w:val="18"/>
                <w:szCs w:val="18"/>
                <w:lang w:eastAsia="pl-PL"/>
              </w:rPr>
              <w:t xml:space="preserve">Miejsce realizacji projektu na obszarach </w:t>
            </w:r>
            <w:r w:rsidRPr="00512924">
              <w:rPr>
                <w:rFonts w:ascii="Arial" w:hAnsi="Arial" w:cs="Arial"/>
                <w:b/>
                <w:bCs/>
                <w:sz w:val="18"/>
                <w:szCs w:val="18"/>
                <w:lang w:eastAsia="pl-PL"/>
              </w:rPr>
              <w:lastRenderedPageBreak/>
              <w:t>kluczowych z punktu widzenia realizacji celów RPO WL</w:t>
            </w:r>
          </w:p>
        </w:tc>
        <w:tc>
          <w:tcPr>
            <w:tcW w:w="6804" w:type="dxa"/>
            <w:gridSpan w:val="7"/>
          </w:tcPr>
          <w:p w:rsidR="00730CEE" w:rsidRPr="00615A30" w:rsidRDefault="00730CEE" w:rsidP="00730CEE">
            <w:pPr>
              <w:rPr>
                <w:rFonts w:ascii="Arial" w:hAnsi="Arial" w:cs="Arial"/>
                <w:sz w:val="18"/>
                <w:szCs w:val="18"/>
                <w:lang w:eastAsia="pl-PL"/>
              </w:rPr>
            </w:pPr>
            <w:r w:rsidRPr="00615A30">
              <w:rPr>
                <w:rFonts w:ascii="Arial" w:hAnsi="Arial" w:cs="Arial"/>
                <w:sz w:val="18"/>
                <w:szCs w:val="18"/>
                <w:lang w:eastAsia="pl-PL"/>
              </w:rPr>
              <w:lastRenderedPageBreak/>
              <w:t>Kryterium punktowe.</w:t>
            </w:r>
            <w:r w:rsidRPr="00615A30">
              <w:rPr>
                <w:rFonts w:ascii="Arial" w:hAnsi="Arial" w:cs="Arial"/>
                <w:sz w:val="18"/>
                <w:szCs w:val="18"/>
                <w:lang w:eastAsia="pl-PL"/>
              </w:rPr>
              <w:br/>
              <w:t xml:space="preserve">Kryterium  zostanie  zweryfikowane  na podstawie  zapisów  we  wniosku o </w:t>
            </w:r>
            <w:r w:rsidRPr="00615A30">
              <w:rPr>
                <w:rFonts w:ascii="Arial" w:hAnsi="Arial" w:cs="Arial"/>
                <w:sz w:val="18"/>
                <w:szCs w:val="18"/>
                <w:lang w:eastAsia="pl-PL"/>
              </w:rPr>
              <w:lastRenderedPageBreak/>
              <w:t>dofinansowanie  projektu.</w:t>
            </w:r>
            <w:r w:rsidRPr="00615A30">
              <w:rPr>
                <w:rFonts w:ascii="Arial" w:hAnsi="Arial" w:cs="Arial"/>
                <w:sz w:val="18"/>
                <w:szCs w:val="18"/>
                <w:lang w:eastAsia="pl-PL"/>
              </w:rPr>
              <w:br/>
              <w:t xml:space="preserve">Kryterium punktuje projekty dotyczące obszarów chronionych (czyli parki narodowe; rezerwaty przyrody; parki krajobrazowe; obszary chronionego krajobrazu; obszary Natura 2000; pomniki przyrody; stanowiska dokumentacyjne; użytki ekologiczne; zespoły przyrodniczo-krajobrazowe; ochrona gatunkowa roślin, zwierząt i grzybów). </w:t>
            </w:r>
            <w:r w:rsidRPr="00615A30">
              <w:rPr>
                <w:rFonts w:ascii="Arial" w:hAnsi="Arial" w:cs="Arial"/>
                <w:sz w:val="18"/>
                <w:szCs w:val="18"/>
                <w:lang w:eastAsia="pl-PL"/>
              </w:rPr>
              <w:br/>
              <w:t>Dodatkowo, punktowane będzie miejsce realizacji projektu na terenie gmin objętych obszarami strategicznej interwencji (OSI) zgodnie z celami Strategii Rozwoju Województwa Lubelskiego na lata 2014-2020 z perspektywą do 2030 r. oraz na terenach zdegradowanych.</w:t>
            </w:r>
          </w:p>
        </w:tc>
        <w:tc>
          <w:tcPr>
            <w:tcW w:w="4819" w:type="dxa"/>
            <w:gridSpan w:val="8"/>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 xml:space="preserve">Kryterium fakultatywne – spełnienie kryterium nie jest konieczne do przyznania dofinansowania (tj. przyznanie 0 </w:t>
            </w:r>
            <w:r w:rsidRPr="00615A30">
              <w:rPr>
                <w:rFonts w:ascii="Arial" w:hAnsi="Arial" w:cs="Arial"/>
                <w:sz w:val="18"/>
                <w:szCs w:val="18"/>
              </w:rPr>
              <w:lastRenderedPageBreak/>
              <w:t>punktów nie dyskwalifikuje z możliwości uzyskania dofinansowania).</w:t>
            </w:r>
            <w:r w:rsidRPr="00615A30">
              <w:rPr>
                <w:rFonts w:ascii="Arial" w:hAnsi="Arial" w:cs="Arial"/>
                <w:sz w:val="18"/>
                <w:szCs w:val="18"/>
              </w:rPr>
              <w:br/>
              <w:t>Ocena kryterium będzie polegała na:</w:t>
            </w:r>
            <w:r w:rsidRPr="00615A30">
              <w:rPr>
                <w:rFonts w:ascii="Arial" w:hAnsi="Arial" w:cs="Arial"/>
                <w:sz w:val="18"/>
                <w:szCs w:val="18"/>
              </w:rPr>
              <w:br/>
              <w:t xml:space="preserve">a) przyznaniu zdefiniowanej z góry liczby punktów oraz ich wagi (maksymalnie można przyznać 5 pkt o wadze 2 tj. 10 pkt), </w:t>
            </w:r>
            <w:r w:rsidRPr="00615A30">
              <w:rPr>
                <w:rFonts w:ascii="Arial" w:hAnsi="Arial" w:cs="Arial"/>
                <w:sz w:val="18"/>
                <w:szCs w:val="18"/>
              </w:rPr>
              <w:br/>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344"/>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701"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3118" w:type="dxa"/>
            <w:shd w:val="clear" w:color="auto" w:fill="FFFF00"/>
          </w:tcPr>
          <w:p w:rsidR="00730CEE" w:rsidRPr="00615A30" w:rsidRDefault="00730CEE" w:rsidP="00B335EC">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93"/>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Projekt jest realizowany na obszarze chronionym</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3</w:t>
            </w:r>
          </w:p>
        </w:tc>
        <w:tc>
          <w:tcPr>
            <w:tcW w:w="3118" w:type="dxa"/>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Projekt realizowany na obszarze strategicznej interwencji (OSI) nr 4: gospodarczego wykorzystania walorów przyrodniczych i kulturowych</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74"/>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 xml:space="preserve">Projekt jest realizowany na terenie zdegradowanym i obejmuje inwestycje niezbędne do kompleksowej rewitalizacji danego obszaru zgodnie z pkt A.1 części IV </w:t>
            </w:r>
            <w:proofErr w:type="spellStart"/>
            <w:r w:rsidRPr="00615A30">
              <w:rPr>
                <w:rFonts w:ascii="Arial" w:hAnsi="Arial" w:cs="Arial"/>
                <w:sz w:val="18"/>
                <w:szCs w:val="18"/>
              </w:rPr>
              <w:t>SzOOP</w:t>
            </w:r>
            <w:proofErr w:type="spellEnd"/>
            <w:r w:rsidRPr="00615A30">
              <w:rPr>
                <w:rFonts w:ascii="Arial" w:hAnsi="Arial" w:cs="Arial"/>
                <w:sz w:val="18"/>
                <w:szCs w:val="18"/>
              </w:rPr>
              <w:t xml:space="preserve"> RPO WL </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Borders>
              <w:top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Projekt realizowany w miejscowościach na terenach gmin wiejskich i miejsko-wiejskich</w:t>
            </w:r>
          </w:p>
        </w:tc>
        <w:tc>
          <w:tcPr>
            <w:tcW w:w="1701" w:type="dxa"/>
            <w:gridSpan w:val="7"/>
            <w:tcBorders>
              <w:top w:val="single" w:sz="4" w:space="0" w:color="808080"/>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2</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Znaczenie obiektu dla narodowego dziedzictwa kulturowego i naturalnego</w:t>
            </w: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t xml:space="preserve">Kryterium punktuje projekty dotyczące zabytków w zależności od formy ochrony zabytków: obiekty wpisane do rejestru zabytków albo stanowiące park kulturowy, obiekty ujęte w miejscowym planie zagospodarowania przestrzennego. Obiekty nie są objęte żadną formą ochrony ale posiadają wartość zabytkową będą punktowane </w:t>
            </w:r>
            <w:r w:rsidRPr="00615A30">
              <w:rPr>
                <w:rFonts w:ascii="Arial" w:hAnsi="Arial" w:cs="Arial"/>
                <w:sz w:val="18"/>
                <w:szCs w:val="18"/>
              </w:rPr>
              <w:lastRenderedPageBreak/>
              <w:t xml:space="preserve">najniżej. </w:t>
            </w:r>
          </w:p>
        </w:tc>
        <w:tc>
          <w:tcPr>
            <w:tcW w:w="4819" w:type="dxa"/>
            <w:gridSpan w:val="8"/>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Kryterium fakultatywne – spełnienie kryterium nie jest konieczne do przyznania dofinansowania (tj. przyznanie 0 punktów nie dyskwalifikuje z możliwości uzyskania dofinansowania).</w:t>
            </w:r>
            <w:r w:rsidRPr="00615A30">
              <w:rPr>
                <w:rFonts w:ascii="Arial" w:hAnsi="Arial" w:cs="Arial"/>
                <w:sz w:val="18"/>
                <w:szCs w:val="18"/>
              </w:rPr>
              <w:br/>
              <w:t>Ocena kryterium będzie polegała na:</w:t>
            </w:r>
            <w:r w:rsidRPr="00615A30">
              <w:rPr>
                <w:rFonts w:ascii="Arial" w:hAnsi="Arial" w:cs="Arial"/>
                <w:sz w:val="18"/>
                <w:szCs w:val="18"/>
              </w:rPr>
              <w:br/>
              <w:t xml:space="preserve">a) przyznaniu zdefiniowanej z góry liczby punktów oraz ich wagi (maksymalnie można przyznać 5 pkt o wadze 2 tj. 10 pkt), </w:t>
            </w:r>
            <w:r w:rsidRPr="00615A30">
              <w:rPr>
                <w:rFonts w:ascii="Arial" w:hAnsi="Arial" w:cs="Arial"/>
                <w:sz w:val="18"/>
                <w:szCs w:val="18"/>
              </w:rPr>
              <w:br/>
            </w:r>
            <w:r w:rsidRPr="00615A30">
              <w:rPr>
                <w:rFonts w:ascii="Arial" w:hAnsi="Arial" w:cs="Arial"/>
                <w:sz w:val="18"/>
                <w:szCs w:val="18"/>
              </w:rPr>
              <w:lastRenderedPageBreak/>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701"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3118" w:type="dxa"/>
            <w:shd w:val="clear" w:color="auto" w:fill="FFFF00"/>
          </w:tcPr>
          <w:p w:rsidR="00730CEE" w:rsidRPr="00615A30" w:rsidRDefault="00730CEE" w:rsidP="00B335EC">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7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Projektem objęte są obiekty wpisane do rejestru zabytków albo stanowiące park kulturowy albo dotyczą zachowania dziedzictwa niematerialnego</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3</w:t>
            </w:r>
          </w:p>
        </w:tc>
        <w:tc>
          <w:tcPr>
            <w:tcW w:w="3118" w:type="dxa"/>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Projektem objęte są obiekty ujęte w miejscowym planie zagospodarowania przestrzennego</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70"/>
        </w:trPr>
        <w:tc>
          <w:tcPr>
            <w:tcW w:w="485" w:type="dxa"/>
            <w:gridSpan w:val="2"/>
            <w:vMerge/>
            <w:tcBorders>
              <w:bottom w:val="single" w:sz="4" w:space="0" w:color="A6A6A6"/>
            </w:tcBorders>
            <w:vAlign w:val="center"/>
          </w:tcPr>
          <w:p w:rsidR="00730CEE" w:rsidRPr="00615A30" w:rsidRDefault="00730CEE" w:rsidP="00730CEE">
            <w:pPr>
              <w:rPr>
                <w:rFonts w:ascii="Arial" w:hAnsi="Arial" w:cs="Arial"/>
                <w:sz w:val="18"/>
                <w:szCs w:val="18"/>
              </w:rPr>
            </w:pPr>
          </w:p>
        </w:tc>
        <w:tc>
          <w:tcPr>
            <w:tcW w:w="2067" w:type="dxa"/>
            <w:gridSpan w:val="3"/>
            <w:vMerge/>
            <w:tcBorders>
              <w:bottom w:val="single" w:sz="4" w:space="0" w:color="A6A6A6"/>
            </w:tcBorders>
            <w:vAlign w:val="center"/>
          </w:tcPr>
          <w:p w:rsidR="00730CEE" w:rsidRPr="00615A30" w:rsidRDefault="00730CEE" w:rsidP="00730CEE">
            <w:pPr>
              <w:rPr>
                <w:rFonts w:ascii="Arial" w:hAnsi="Arial" w:cs="Arial"/>
                <w:sz w:val="18"/>
                <w:szCs w:val="18"/>
              </w:rPr>
            </w:pPr>
          </w:p>
        </w:tc>
        <w:tc>
          <w:tcPr>
            <w:tcW w:w="6804" w:type="dxa"/>
            <w:gridSpan w:val="7"/>
            <w:tcBorders>
              <w:bottom w:val="single" w:sz="4" w:space="0" w:color="A6A6A6"/>
            </w:tcBorders>
          </w:tcPr>
          <w:p w:rsidR="00730CEE" w:rsidRPr="00615A30" w:rsidRDefault="00730CEE" w:rsidP="00730CEE">
            <w:pPr>
              <w:rPr>
                <w:rFonts w:ascii="Arial" w:hAnsi="Arial" w:cs="Arial"/>
                <w:sz w:val="18"/>
                <w:szCs w:val="18"/>
              </w:rPr>
            </w:pPr>
            <w:r w:rsidRPr="00615A30">
              <w:rPr>
                <w:rFonts w:ascii="Arial" w:hAnsi="Arial" w:cs="Arial"/>
                <w:sz w:val="18"/>
                <w:szCs w:val="18"/>
              </w:rPr>
              <w:t>Projektem objęte są obiekty nie objęte żadną formą ochrony, ale posiadające wartość zabytkową</w:t>
            </w:r>
          </w:p>
        </w:tc>
        <w:tc>
          <w:tcPr>
            <w:tcW w:w="1701" w:type="dxa"/>
            <w:gridSpan w:val="7"/>
            <w:tcBorders>
              <w:bottom w:val="single" w:sz="4" w:space="0" w:color="A6A6A6"/>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3118" w:type="dxa"/>
            <w:vMerge/>
            <w:tcBorders>
              <w:bottom w:val="single" w:sz="4" w:space="0" w:color="A6A6A6"/>
            </w:tcBorders>
            <w:vAlign w:val="center"/>
          </w:tcPr>
          <w:p w:rsidR="00730CEE" w:rsidRPr="00615A30" w:rsidRDefault="00730CEE" w:rsidP="00730CEE">
            <w:pPr>
              <w:jc w:val="center"/>
              <w:rPr>
                <w:rFonts w:ascii="Arial" w:hAnsi="Arial" w:cs="Arial"/>
                <w:sz w:val="18"/>
                <w:szCs w:val="18"/>
              </w:rPr>
            </w:pPr>
          </w:p>
        </w:tc>
      </w:tr>
      <w:tr w:rsidR="00730CEE" w:rsidRPr="008D391C"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14175" w:type="dxa"/>
            <w:gridSpan w:val="20"/>
            <w:shd w:val="clear" w:color="auto" w:fill="F79646" w:themeFill="accent6"/>
            <w:noWrap/>
            <w:vAlign w:val="center"/>
          </w:tcPr>
          <w:p w:rsidR="00730CEE" w:rsidRPr="00C361AE" w:rsidRDefault="00730CEE" w:rsidP="008D391C">
            <w:pPr>
              <w:jc w:val="center"/>
              <w:rPr>
                <w:rFonts w:ascii="Arial" w:hAnsi="Arial" w:cs="Arial"/>
                <w:b/>
                <w:bCs/>
                <w:lang w:eastAsia="pl-PL"/>
              </w:rPr>
            </w:pPr>
            <w:r w:rsidRPr="00C361AE">
              <w:rPr>
                <w:rFonts w:ascii="Arial" w:hAnsi="Arial" w:cs="Arial"/>
                <w:b/>
                <w:bCs/>
                <w:lang w:eastAsia="pl-PL"/>
              </w:rPr>
              <w:t>Kryteria skuteczności / efektywności</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Lp.</w:t>
            </w:r>
          </w:p>
        </w:tc>
        <w:tc>
          <w:tcPr>
            <w:tcW w:w="2067" w:type="dxa"/>
            <w:gridSpan w:val="3"/>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Nazwa kryterium</w:t>
            </w: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Definicja kryterium</w:t>
            </w:r>
          </w:p>
        </w:tc>
        <w:tc>
          <w:tcPr>
            <w:tcW w:w="4819" w:type="dxa"/>
            <w:gridSpan w:val="8"/>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Opis znaczenia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1</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Efektywność kosztowa wsparcia 1 obiektu zasobów kultury</w:t>
            </w: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t>Kryterium ocenia średni umowny koszt jednostkowy uzyskania 1 jednostki wskaźnika produktu w projekcie w porównaniu z analogicznym kosztem jednostkowym zaplanowanym w Programie. Umowny koszt jednostkowy wykorzystany do wyliczenia wartości wskaźnika w Programie wyniósł 4 683 473 zł/szt. (dla typów projektów 1-7) i 3 010 804 zł/szt. (dla typów projektów 8-11) i będzie on stanowił punkt odniesienia podczas oceny projektów tym kryterium.</w:t>
            </w:r>
          </w:p>
        </w:tc>
        <w:tc>
          <w:tcPr>
            <w:tcW w:w="4819" w:type="dxa"/>
            <w:gridSpan w:val="8"/>
          </w:tcPr>
          <w:p w:rsidR="00730CEE" w:rsidRPr="00615A30" w:rsidRDefault="00730CEE" w:rsidP="00730CEE">
            <w:pPr>
              <w:rPr>
                <w:rFonts w:ascii="Arial" w:hAnsi="Arial" w:cs="Arial"/>
                <w:sz w:val="18"/>
                <w:szCs w:val="18"/>
              </w:rPr>
            </w:pPr>
            <w:r w:rsidRPr="00615A30">
              <w:rPr>
                <w:rFonts w:ascii="Arial" w:hAnsi="Arial" w:cs="Arial"/>
                <w:sz w:val="18"/>
                <w:szCs w:val="18"/>
              </w:rPr>
              <w:t>Kryterium fakultatywne – spełnienie kryterium nie jest konieczne do przyznania dofinansowania (tj. przyznanie 0 punktów nie dyskwalifikuje z możliwości uzyskania dofinansowania).</w:t>
            </w:r>
          </w:p>
          <w:p w:rsidR="00730CEE" w:rsidRPr="00615A30" w:rsidRDefault="00730CEE" w:rsidP="00730CEE">
            <w:pPr>
              <w:rPr>
                <w:rFonts w:ascii="Arial" w:hAnsi="Arial" w:cs="Arial"/>
                <w:sz w:val="18"/>
                <w:szCs w:val="18"/>
              </w:rPr>
            </w:pPr>
            <w:r w:rsidRPr="00615A30">
              <w:rPr>
                <w:rFonts w:ascii="Arial" w:hAnsi="Arial" w:cs="Arial"/>
                <w:sz w:val="18"/>
                <w:szCs w:val="18"/>
              </w:rPr>
              <w:t xml:space="preserve">Ocena kryterium będzie polegała na: </w:t>
            </w:r>
          </w:p>
          <w:p w:rsidR="00730CEE" w:rsidRPr="00615A30" w:rsidRDefault="00730CEE" w:rsidP="00730CEE">
            <w:pPr>
              <w:rPr>
                <w:rFonts w:ascii="Arial" w:hAnsi="Arial" w:cs="Arial"/>
                <w:sz w:val="18"/>
                <w:szCs w:val="18"/>
              </w:rPr>
            </w:pPr>
            <w:r w:rsidRPr="00615A30">
              <w:rPr>
                <w:rFonts w:ascii="Arial" w:hAnsi="Arial" w:cs="Arial"/>
                <w:sz w:val="18"/>
                <w:szCs w:val="18"/>
              </w:rPr>
              <w:t>a) 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730CEE" w:rsidRPr="00615A30" w:rsidRDefault="00730CEE" w:rsidP="00730CEE">
            <w:pPr>
              <w:rPr>
                <w:rFonts w:ascii="Arial" w:hAnsi="Arial" w:cs="Arial"/>
                <w:sz w:val="18"/>
                <w:szCs w:val="18"/>
              </w:rPr>
            </w:pPr>
            <w:r w:rsidRPr="00615A30">
              <w:rPr>
                <w:rFonts w:ascii="Arial" w:hAnsi="Arial" w:cs="Arial"/>
                <w:sz w:val="18"/>
                <w:szCs w:val="18"/>
              </w:rPr>
              <w:t xml:space="preserve">b) wyliczeniu umownych kosztów jednostkowych dla </w:t>
            </w:r>
            <w:r w:rsidRPr="00615A30">
              <w:rPr>
                <w:rFonts w:ascii="Arial" w:hAnsi="Arial" w:cs="Arial"/>
                <w:sz w:val="18"/>
                <w:szCs w:val="18"/>
              </w:rPr>
              <w:lastRenderedPageBreak/>
              <w:t>danego projektu dla pozostałych wskaźników, które wystąpiły w projekcie oraz przyznaniu odpowiedniej liczby punktów (jeżeli dany wskaźnik nie występuje w projekcie, nie przyznaje się punktów),</w:t>
            </w:r>
          </w:p>
          <w:p w:rsidR="00730CEE" w:rsidRPr="00615A30" w:rsidRDefault="00730CEE" w:rsidP="00730CEE">
            <w:pPr>
              <w:rPr>
                <w:rFonts w:ascii="Arial" w:hAnsi="Arial" w:cs="Arial"/>
                <w:sz w:val="18"/>
                <w:szCs w:val="18"/>
              </w:rPr>
            </w:pPr>
            <w:r w:rsidRPr="00615A30">
              <w:rPr>
                <w:rFonts w:ascii="Arial" w:hAnsi="Arial" w:cs="Arial"/>
                <w:sz w:val="18"/>
                <w:szCs w:val="18"/>
              </w:rPr>
              <w:t>c) wyliczeniu średniej ze wszystkich przyznanych punktów dla wypełnionych wskaźników, a następnie przemożeniu jej przez wagę (maksymalnie można przyznać 5 pkt o wadze 5 tj. 25 pkt),</w:t>
            </w:r>
          </w:p>
          <w:p w:rsidR="00730CEE" w:rsidRPr="00615A30" w:rsidRDefault="00730CEE" w:rsidP="00730CEE">
            <w:pPr>
              <w:rPr>
                <w:rFonts w:ascii="Arial" w:hAnsi="Arial" w:cs="Arial"/>
                <w:sz w:val="18"/>
                <w:szCs w:val="18"/>
              </w:rPr>
            </w:pPr>
            <w:r w:rsidRPr="00615A30">
              <w:rPr>
                <w:rFonts w:ascii="Arial" w:hAnsi="Arial" w:cs="Arial"/>
                <w:sz w:val="18"/>
                <w:szCs w:val="18"/>
              </w:rPr>
              <w:t>d) przyznaniu 0 punktów - kiedy projekt nie realizuje żadnego ze wskaźników.</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701" w:type="dxa"/>
            <w:gridSpan w:val="7"/>
            <w:vMerge w:val="restart"/>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3118" w:type="dxa"/>
            <w:vMerge w:val="restart"/>
            <w:shd w:val="clear" w:color="auto" w:fill="FFFF00"/>
          </w:tcPr>
          <w:p w:rsidR="00730CEE" w:rsidRPr="00615A30" w:rsidRDefault="00730CEE" w:rsidP="005B5ED4">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bottom w:val="single" w:sz="4" w:space="0" w:color="808080"/>
              <w:right w:val="single" w:sz="4" w:space="0" w:color="808080"/>
            </w:tcBorders>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Typy projektów 1-7</w:t>
            </w:r>
          </w:p>
        </w:tc>
        <w:tc>
          <w:tcPr>
            <w:tcW w:w="3969" w:type="dxa"/>
            <w:gridSpan w:val="3"/>
            <w:tcBorders>
              <w:left w:val="single" w:sz="4" w:space="0" w:color="808080"/>
              <w:bottom w:val="single" w:sz="4" w:space="0" w:color="808080"/>
            </w:tcBorders>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Typy projektów 8-11</w:t>
            </w:r>
          </w:p>
        </w:tc>
        <w:tc>
          <w:tcPr>
            <w:tcW w:w="1701" w:type="dxa"/>
            <w:gridSpan w:val="7"/>
            <w:vMerge/>
            <w:tcBorders>
              <w:bottom w:val="single" w:sz="4" w:space="0" w:color="808080"/>
            </w:tcBorders>
          </w:tcPr>
          <w:p w:rsidR="00730CEE" w:rsidRPr="00615A30" w:rsidRDefault="00730CEE" w:rsidP="00730CEE">
            <w:pPr>
              <w:rPr>
                <w:rFonts w:ascii="Arial" w:hAnsi="Arial" w:cs="Arial"/>
                <w:sz w:val="20"/>
                <w:szCs w:val="20"/>
              </w:rPr>
            </w:pPr>
          </w:p>
        </w:tc>
        <w:tc>
          <w:tcPr>
            <w:tcW w:w="3118" w:type="dxa"/>
            <w:vMerge/>
            <w:tcBorders>
              <w:bottom w:val="single" w:sz="4" w:space="0" w:color="808080"/>
            </w:tcBorders>
          </w:tcPr>
          <w:p w:rsidR="00730CEE" w:rsidRPr="00615A30" w:rsidRDefault="00730CEE" w:rsidP="00730CEE">
            <w:pPr>
              <w:rPr>
                <w:rFonts w:ascii="Arial" w:hAnsi="Arial" w:cs="Arial"/>
                <w:sz w:val="20"/>
                <w:szCs w:val="20"/>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top w:val="single" w:sz="4" w:space="0" w:color="808080"/>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poniżej 75% średniego kosztu (do 3 512 604 zł/szt. włącznie)</w:t>
            </w:r>
          </w:p>
        </w:tc>
        <w:tc>
          <w:tcPr>
            <w:tcW w:w="3969" w:type="dxa"/>
            <w:gridSpan w:val="3"/>
            <w:tcBorders>
              <w:top w:val="single" w:sz="4" w:space="0" w:color="808080"/>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poniżej 75% średniego kosztu (do 2 258 102 zł/szt. włącznie)</w:t>
            </w:r>
          </w:p>
        </w:tc>
        <w:tc>
          <w:tcPr>
            <w:tcW w:w="1701" w:type="dxa"/>
            <w:gridSpan w:val="7"/>
            <w:tcBorders>
              <w:top w:val="single" w:sz="4" w:space="0" w:color="808080"/>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5</w:t>
            </w:r>
          </w:p>
        </w:tc>
        <w:tc>
          <w:tcPr>
            <w:tcW w:w="3118" w:type="dxa"/>
            <w:vMerge w:val="restart"/>
            <w:tcBorders>
              <w:top w:val="single" w:sz="4" w:space="0" w:color="808080"/>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5</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75% i niższym niż 100% średniego kosztu (od 3 512 605 do 4 683 472 zł/szt. włącznie)</w:t>
            </w:r>
          </w:p>
        </w:tc>
        <w:tc>
          <w:tcPr>
            <w:tcW w:w="3969" w:type="dxa"/>
            <w:gridSpan w:val="3"/>
            <w:tcBorders>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75% i niższym niż 100% średniego kosztu (od 2 258 103 do 3 010 803 zł/szt. włącznie)</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4</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100% i niższym niż 125% średniego kosztu (od 4 683 473 do 5 854 340 zł/szt. włącznie)</w:t>
            </w:r>
          </w:p>
        </w:tc>
        <w:tc>
          <w:tcPr>
            <w:tcW w:w="3969" w:type="dxa"/>
            <w:gridSpan w:val="3"/>
            <w:tcBorders>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100% i niższym niż 125% średniego kosztu (od 3 010 804 do 3 763 504 zł/szt. włącznie)</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125% średniego kosztu (5 854 341 zł/szt. i więcej)</w:t>
            </w:r>
          </w:p>
        </w:tc>
        <w:tc>
          <w:tcPr>
            <w:tcW w:w="3969" w:type="dxa"/>
            <w:gridSpan w:val="3"/>
            <w:tcBorders>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125% średniego kosztu (3 763 505 zł/szt. i więcej)</w:t>
            </w:r>
          </w:p>
        </w:tc>
        <w:tc>
          <w:tcPr>
            <w:tcW w:w="1701" w:type="dxa"/>
            <w:gridSpan w:val="7"/>
          </w:tcPr>
          <w:p w:rsidR="00730CEE" w:rsidRPr="00615A30" w:rsidRDefault="00730CEE" w:rsidP="00730CEE">
            <w:pPr>
              <w:jc w:val="center"/>
              <w:rPr>
                <w:rFonts w:ascii="Arial" w:hAnsi="Arial" w:cs="Arial"/>
                <w:sz w:val="18"/>
                <w:szCs w:val="18"/>
              </w:rPr>
            </w:pPr>
            <w:r w:rsidRPr="00615A30">
              <w:rPr>
                <w:rFonts w:ascii="Arial" w:hAnsi="Arial" w:cs="Arial"/>
                <w:sz w:val="18"/>
                <w:szCs w:val="18"/>
              </w:rPr>
              <w:t>0</w:t>
            </w:r>
          </w:p>
        </w:tc>
        <w:tc>
          <w:tcPr>
            <w:tcW w:w="3118" w:type="dxa"/>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2</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Efektywność kosztowa wsparcia 1 obiektu w miejscach dziedzictwa naturalnego</w:t>
            </w:r>
          </w:p>
        </w:tc>
        <w:tc>
          <w:tcPr>
            <w:tcW w:w="6804" w:type="dxa"/>
            <w:gridSpan w:val="7"/>
          </w:tcPr>
          <w:p w:rsidR="00730CEE" w:rsidRPr="00615A30" w:rsidRDefault="00730CEE" w:rsidP="00730CEE">
            <w:pPr>
              <w:rPr>
                <w:rFonts w:ascii="Arial" w:hAnsi="Arial" w:cs="Arial"/>
                <w:sz w:val="18"/>
                <w:szCs w:val="18"/>
              </w:rPr>
            </w:pPr>
            <w:r w:rsidRPr="00615A30">
              <w:rPr>
                <w:rFonts w:ascii="Arial" w:hAnsi="Arial" w:cs="Arial"/>
                <w:sz w:val="18"/>
                <w:szCs w:val="18"/>
              </w:rPr>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t>Kryterium ocenia średni umowny koszt jednostkowy uzyskania 1 jednostki wskaźnika produktu w projekcie w porównaniu z analogicznym kosztem jednostkowym zaplanowanym w Programie. Umowny koszt jednostkowy wykorzystany do wyliczenia wartości wskaźnika w Programie wyniósł 4 683 473 zł/szt. (dla typów projektów 1-7) i 3 010 804 zł/szt. (dla typów projektów 8-11) i będzie on stanowił punkt odniesienia podczas oceny projektów tym kryterium.</w:t>
            </w:r>
          </w:p>
        </w:tc>
        <w:tc>
          <w:tcPr>
            <w:tcW w:w="4819" w:type="dxa"/>
            <w:gridSpan w:val="8"/>
          </w:tcPr>
          <w:p w:rsidR="00730CEE" w:rsidRPr="00615A30" w:rsidRDefault="00730CEE" w:rsidP="00730CEE">
            <w:pPr>
              <w:rPr>
                <w:rFonts w:ascii="Arial" w:hAnsi="Arial" w:cs="Arial"/>
                <w:sz w:val="18"/>
                <w:szCs w:val="18"/>
              </w:rPr>
            </w:pPr>
            <w:r w:rsidRPr="00615A30">
              <w:rPr>
                <w:rFonts w:ascii="Arial" w:hAnsi="Arial" w:cs="Arial"/>
                <w:sz w:val="18"/>
                <w:szCs w:val="18"/>
              </w:rPr>
              <w:t>Kryterium fakultatywne – spełnienie kryterium nie jest konieczne do przyznania dofinansowania (tj. przyznanie 0 punktów nie dyskwalifikuje z możliwości uzyskania dofinansowania).</w:t>
            </w:r>
          </w:p>
          <w:p w:rsidR="00730CEE" w:rsidRPr="00615A30" w:rsidRDefault="00730CEE" w:rsidP="00730CEE">
            <w:pPr>
              <w:rPr>
                <w:rFonts w:ascii="Arial" w:hAnsi="Arial" w:cs="Arial"/>
                <w:sz w:val="18"/>
                <w:szCs w:val="18"/>
              </w:rPr>
            </w:pPr>
            <w:r w:rsidRPr="00615A30">
              <w:rPr>
                <w:rFonts w:ascii="Arial" w:hAnsi="Arial" w:cs="Arial"/>
                <w:sz w:val="18"/>
                <w:szCs w:val="18"/>
              </w:rPr>
              <w:t xml:space="preserve">Ocena kryterium będzie polegała na: </w:t>
            </w:r>
          </w:p>
          <w:p w:rsidR="00730CEE" w:rsidRPr="00615A30" w:rsidRDefault="00730CEE" w:rsidP="00730CEE">
            <w:pPr>
              <w:rPr>
                <w:rFonts w:ascii="Arial" w:hAnsi="Arial" w:cs="Arial"/>
                <w:sz w:val="18"/>
                <w:szCs w:val="18"/>
              </w:rPr>
            </w:pPr>
            <w:r w:rsidRPr="00615A30">
              <w:rPr>
                <w:rFonts w:ascii="Arial" w:hAnsi="Arial" w:cs="Arial"/>
                <w:sz w:val="18"/>
                <w:szCs w:val="18"/>
              </w:rPr>
              <w:t>a) wyliczeniu dla projektu wartości umownego kosztu jednostkowego dla danego wskaźnika poprzez podzielenie dofinansowania z EFRR dla projektu przez poziom wskaźnika produktu osiąganego w projekcie (i zaokrąglenia do pełnych złotych), a następnie sprawdzeniu, w którym przedziale mieści się wyliczony wskaźnik i przyznaniu odpowiedniej liczby punktów,</w:t>
            </w:r>
          </w:p>
          <w:p w:rsidR="00730CEE" w:rsidRPr="00615A30" w:rsidRDefault="00730CEE" w:rsidP="00730CEE">
            <w:pPr>
              <w:rPr>
                <w:rFonts w:ascii="Arial" w:hAnsi="Arial" w:cs="Arial"/>
                <w:sz w:val="18"/>
                <w:szCs w:val="18"/>
              </w:rPr>
            </w:pPr>
            <w:r w:rsidRPr="00615A30">
              <w:rPr>
                <w:rFonts w:ascii="Arial" w:hAnsi="Arial" w:cs="Arial"/>
                <w:sz w:val="18"/>
                <w:szCs w:val="18"/>
              </w:rPr>
              <w:t>b) wyliczeniu umownych kosztów jednostkowych dla danego projektu dla pozostałych wskaźników, które wystąpiły w projekcie oraz przyznaniu odpowiedniej liczby punktów (jeżeli dany wskaźnik nie występuje w projekcie, nie przyznaje się punktów),</w:t>
            </w:r>
          </w:p>
          <w:p w:rsidR="00730CEE" w:rsidRPr="00615A30" w:rsidRDefault="00730CEE" w:rsidP="00730CEE">
            <w:pPr>
              <w:rPr>
                <w:rFonts w:ascii="Arial" w:hAnsi="Arial" w:cs="Arial"/>
                <w:sz w:val="18"/>
                <w:szCs w:val="18"/>
              </w:rPr>
            </w:pPr>
            <w:r w:rsidRPr="00615A30">
              <w:rPr>
                <w:rFonts w:ascii="Arial" w:hAnsi="Arial" w:cs="Arial"/>
                <w:sz w:val="18"/>
                <w:szCs w:val="18"/>
              </w:rPr>
              <w:t>c) wyliczeniu średniej ze wszystkich przyznanych punktów dla wypełnionych wskaźników, a następnie przemożeniu jej przez wagę (maksymalnie można przyznać 5 pkt o wadze 5 tj. 25 pkt),</w:t>
            </w:r>
          </w:p>
          <w:p w:rsidR="00730CEE" w:rsidRPr="00615A30" w:rsidRDefault="00730CEE" w:rsidP="00730CEE">
            <w:pPr>
              <w:rPr>
                <w:rFonts w:ascii="Arial" w:hAnsi="Arial" w:cs="Arial"/>
                <w:sz w:val="18"/>
                <w:szCs w:val="18"/>
              </w:rPr>
            </w:pPr>
            <w:r w:rsidRPr="00615A30">
              <w:rPr>
                <w:rFonts w:ascii="Arial" w:hAnsi="Arial" w:cs="Arial"/>
                <w:sz w:val="18"/>
                <w:szCs w:val="18"/>
              </w:rPr>
              <w:t>d) przyznaniu 0 punktów - kiedy projekt nie realizuje żadnego ze wskaźników.</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6804" w:type="dxa"/>
            <w:gridSpan w:val="7"/>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559" w:type="dxa"/>
            <w:gridSpan w:val="6"/>
            <w:vMerge w:val="restart"/>
            <w:shd w:val="clear" w:color="auto" w:fill="FFFF00"/>
          </w:tcPr>
          <w:p w:rsidR="00730CEE" w:rsidRPr="00615A30" w:rsidRDefault="00730CEE" w:rsidP="005B5ED4">
            <w:pPr>
              <w:jc w:val="center"/>
              <w:rPr>
                <w:rFonts w:ascii="Arial" w:hAnsi="Arial" w:cs="Arial"/>
                <w:b/>
                <w:sz w:val="20"/>
                <w:szCs w:val="20"/>
              </w:rPr>
            </w:pPr>
            <w:r w:rsidRPr="00615A30">
              <w:rPr>
                <w:rFonts w:ascii="Arial" w:hAnsi="Arial" w:cs="Arial"/>
                <w:b/>
                <w:sz w:val="20"/>
                <w:szCs w:val="20"/>
              </w:rPr>
              <w:t>Możliwe punkty</w:t>
            </w:r>
          </w:p>
        </w:tc>
        <w:tc>
          <w:tcPr>
            <w:tcW w:w="3260" w:type="dxa"/>
            <w:gridSpan w:val="2"/>
            <w:vMerge w:val="restart"/>
            <w:shd w:val="clear" w:color="auto" w:fill="FFFF00"/>
          </w:tcPr>
          <w:p w:rsidR="00730CEE" w:rsidRPr="00615A30" w:rsidRDefault="00730CEE" w:rsidP="005B5ED4">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bottom w:val="single" w:sz="4" w:space="0" w:color="808080"/>
              <w:right w:val="single" w:sz="4" w:space="0" w:color="808080"/>
            </w:tcBorders>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Typy projektów 1-7</w:t>
            </w:r>
          </w:p>
        </w:tc>
        <w:tc>
          <w:tcPr>
            <w:tcW w:w="3969" w:type="dxa"/>
            <w:gridSpan w:val="3"/>
            <w:tcBorders>
              <w:left w:val="single" w:sz="4" w:space="0" w:color="808080"/>
              <w:bottom w:val="single" w:sz="4" w:space="0" w:color="808080"/>
            </w:tcBorders>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Typy projektów 8-11</w:t>
            </w:r>
          </w:p>
        </w:tc>
        <w:tc>
          <w:tcPr>
            <w:tcW w:w="1559" w:type="dxa"/>
            <w:gridSpan w:val="6"/>
            <w:vMerge/>
            <w:tcBorders>
              <w:bottom w:val="single" w:sz="4" w:space="0" w:color="808080"/>
            </w:tcBorders>
          </w:tcPr>
          <w:p w:rsidR="00730CEE" w:rsidRPr="00615A30" w:rsidRDefault="00730CEE" w:rsidP="00730CEE">
            <w:pPr>
              <w:rPr>
                <w:rFonts w:ascii="Arial" w:hAnsi="Arial" w:cs="Arial"/>
                <w:b/>
                <w:sz w:val="20"/>
                <w:szCs w:val="20"/>
              </w:rPr>
            </w:pPr>
          </w:p>
        </w:tc>
        <w:tc>
          <w:tcPr>
            <w:tcW w:w="3260" w:type="dxa"/>
            <w:gridSpan w:val="2"/>
            <w:vMerge/>
            <w:tcBorders>
              <w:bottom w:val="single" w:sz="4" w:space="0" w:color="808080"/>
            </w:tcBorders>
          </w:tcPr>
          <w:p w:rsidR="00730CEE" w:rsidRPr="00615A30" w:rsidRDefault="00730CEE" w:rsidP="00730CEE">
            <w:pPr>
              <w:rPr>
                <w:rFonts w:ascii="Arial" w:hAnsi="Arial" w:cs="Arial"/>
                <w:b/>
                <w:sz w:val="20"/>
                <w:szCs w:val="20"/>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top w:val="single" w:sz="4" w:space="0" w:color="808080"/>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poniżej 75% średniego kosztu (do 3 512 604 zł/szt. włącznie)</w:t>
            </w:r>
          </w:p>
        </w:tc>
        <w:tc>
          <w:tcPr>
            <w:tcW w:w="3969" w:type="dxa"/>
            <w:gridSpan w:val="3"/>
            <w:tcBorders>
              <w:top w:val="single" w:sz="4" w:space="0" w:color="808080"/>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poniżej 75% średniego kosztu (do 2 258 102 zł/szt. włącznie)</w:t>
            </w:r>
          </w:p>
        </w:tc>
        <w:tc>
          <w:tcPr>
            <w:tcW w:w="1559" w:type="dxa"/>
            <w:gridSpan w:val="6"/>
            <w:tcBorders>
              <w:top w:val="single" w:sz="4" w:space="0" w:color="808080"/>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5</w:t>
            </w:r>
          </w:p>
        </w:tc>
        <w:tc>
          <w:tcPr>
            <w:tcW w:w="3260" w:type="dxa"/>
            <w:gridSpan w:val="2"/>
            <w:vMerge w:val="restart"/>
            <w:tcBorders>
              <w:top w:val="single" w:sz="4" w:space="0" w:color="808080"/>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5</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75% i niższym niż 100% średniego kosztu (od 3 512 605 do 4 683 472 zł/szt. włącznie)</w:t>
            </w:r>
          </w:p>
        </w:tc>
        <w:tc>
          <w:tcPr>
            <w:tcW w:w="3969" w:type="dxa"/>
            <w:gridSpan w:val="3"/>
            <w:tcBorders>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75% i niższym niż 100% średniego kosztu (od 2 258 103 do 3 010 803 zł/szt. włącznie)</w:t>
            </w:r>
          </w:p>
        </w:tc>
        <w:tc>
          <w:tcPr>
            <w:tcW w:w="1559"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4</w:t>
            </w:r>
          </w:p>
        </w:tc>
        <w:tc>
          <w:tcPr>
            <w:tcW w:w="3260" w:type="dxa"/>
            <w:gridSpan w:val="2"/>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2835" w:type="dxa"/>
            <w:gridSpan w:val="4"/>
            <w:tcBorders>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100% i niższym niż 125% średniego kosztu (od 4 683 473 do 5 854 340 zł/szt. włącznie)</w:t>
            </w:r>
          </w:p>
        </w:tc>
        <w:tc>
          <w:tcPr>
            <w:tcW w:w="3969" w:type="dxa"/>
            <w:gridSpan w:val="3"/>
            <w:tcBorders>
              <w:lef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100% i niższym niż 125% średniego kosztu (od 3 010 804 do 3 763 504 zł/szt. włącznie)</w:t>
            </w:r>
          </w:p>
        </w:tc>
        <w:tc>
          <w:tcPr>
            <w:tcW w:w="1559"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3260" w:type="dxa"/>
            <w:gridSpan w:val="2"/>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tcBorders>
              <w:bottom w:val="single" w:sz="4" w:space="0" w:color="A6A6A6"/>
            </w:tcBorders>
            <w:vAlign w:val="center"/>
          </w:tcPr>
          <w:p w:rsidR="00730CEE" w:rsidRPr="00615A30" w:rsidRDefault="00730CEE" w:rsidP="00730CEE">
            <w:pPr>
              <w:rPr>
                <w:rFonts w:ascii="Arial" w:hAnsi="Arial" w:cs="Arial"/>
                <w:sz w:val="18"/>
                <w:szCs w:val="18"/>
              </w:rPr>
            </w:pPr>
          </w:p>
        </w:tc>
        <w:tc>
          <w:tcPr>
            <w:tcW w:w="2067" w:type="dxa"/>
            <w:gridSpan w:val="3"/>
            <w:vMerge/>
            <w:tcBorders>
              <w:bottom w:val="single" w:sz="4" w:space="0" w:color="A6A6A6"/>
            </w:tcBorders>
            <w:vAlign w:val="center"/>
          </w:tcPr>
          <w:p w:rsidR="00730CEE" w:rsidRPr="00615A30" w:rsidRDefault="00730CEE" w:rsidP="00730CEE">
            <w:pPr>
              <w:rPr>
                <w:rFonts w:ascii="Arial" w:hAnsi="Arial" w:cs="Arial"/>
                <w:sz w:val="18"/>
                <w:szCs w:val="18"/>
              </w:rPr>
            </w:pPr>
          </w:p>
        </w:tc>
        <w:tc>
          <w:tcPr>
            <w:tcW w:w="2835" w:type="dxa"/>
            <w:gridSpan w:val="4"/>
            <w:tcBorders>
              <w:bottom w:val="single" w:sz="4" w:space="0" w:color="A6A6A6"/>
              <w:right w:val="single" w:sz="4" w:space="0" w:color="808080"/>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125% średniego kosztu (5 854 341 zł/szt. i więcej)</w:t>
            </w:r>
          </w:p>
        </w:tc>
        <w:tc>
          <w:tcPr>
            <w:tcW w:w="3969" w:type="dxa"/>
            <w:gridSpan w:val="3"/>
            <w:tcBorders>
              <w:left w:val="single" w:sz="4" w:space="0" w:color="808080"/>
              <w:bottom w:val="single" w:sz="4" w:space="0" w:color="A6A6A6"/>
            </w:tcBorders>
          </w:tcPr>
          <w:p w:rsidR="00730CEE" w:rsidRPr="00615A30" w:rsidRDefault="00730CEE" w:rsidP="00730CEE">
            <w:pPr>
              <w:rPr>
                <w:rFonts w:ascii="Arial" w:hAnsi="Arial" w:cs="Arial"/>
                <w:sz w:val="18"/>
                <w:szCs w:val="18"/>
              </w:rPr>
            </w:pPr>
            <w:r w:rsidRPr="00615A30">
              <w:rPr>
                <w:rFonts w:ascii="Arial" w:hAnsi="Arial" w:cs="Arial"/>
                <w:sz w:val="18"/>
                <w:szCs w:val="18"/>
              </w:rPr>
              <w:t>Efektywność kosztowa na poziomie wyższym lub równym 125% średniego kosztu (3 763 505 zł/szt. i więcej)</w:t>
            </w:r>
          </w:p>
        </w:tc>
        <w:tc>
          <w:tcPr>
            <w:tcW w:w="1559" w:type="dxa"/>
            <w:gridSpan w:val="6"/>
            <w:tcBorders>
              <w:bottom w:val="single" w:sz="4" w:space="0" w:color="A6A6A6"/>
            </w:tcBorders>
          </w:tcPr>
          <w:p w:rsidR="00730CEE" w:rsidRPr="00615A30" w:rsidRDefault="00730CEE" w:rsidP="00730CEE">
            <w:pPr>
              <w:jc w:val="center"/>
              <w:rPr>
                <w:rFonts w:ascii="Arial" w:hAnsi="Arial" w:cs="Arial"/>
                <w:sz w:val="18"/>
                <w:szCs w:val="18"/>
              </w:rPr>
            </w:pPr>
            <w:r w:rsidRPr="00615A30">
              <w:rPr>
                <w:rFonts w:ascii="Arial" w:hAnsi="Arial" w:cs="Arial"/>
                <w:sz w:val="18"/>
                <w:szCs w:val="18"/>
              </w:rPr>
              <w:t>0</w:t>
            </w:r>
          </w:p>
        </w:tc>
        <w:tc>
          <w:tcPr>
            <w:tcW w:w="3260" w:type="dxa"/>
            <w:gridSpan w:val="2"/>
            <w:vMerge/>
            <w:tcBorders>
              <w:bottom w:val="single" w:sz="4" w:space="0" w:color="A6A6A6"/>
            </w:tcBorders>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14175" w:type="dxa"/>
            <w:gridSpan w:val="20"/>
            <w:shd w:val="clear" w:color="auto" w:fill="F79646" w:themeFill="accent6"/>
            <w:noWrap/>
            <w:vAlign w:val="center"/>
          </w:tcPr>
          <w:p w:rsidR="00730CEE" w:rsidRPr="005B5ED4" w:rsidRDefault="00730CEE" w:rsidP="00730CEE">
            <w:pPr>
              <w:jc w:val="center"/>
              <w:rPr>
                <w:rFonts w:ascii="Arial" w:hAnsi="Arial" w:cs="Arial"/>
                <w:b/>
              </w:rPr>
            </w:pPr>
            <w:r w:rsidRPr="005B5ED4">
              <w:rPr>
                <w:rFonts w:ascii="Arial" w:hAnsi="Arial" w:cs="Arial"/>
                <w:b/>
              </w:rPr>
              <w:t>Kryteria użyteczności</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shd w:val="clear" w:color="auto" w:fill="FFFF00"/>
          </w:tcPr>
          <w:p w:rsidR="00730CEE" w:rsidRPr="00615A30" w:rsidRDefault="00730CEE" w:rsidP="00730CEE">
            <w:pPr>
              <w:rPr>
                <w:rFonts w:ascii="Arial" w:hAnsi="Arial" w:cs="Arial"/>
                <w:sz w:val="20"/>
                <w:szCs w:val="20"/>
              </w:rPr>
            </w:pPr>
            <w:r w:rsidRPr="00615A30">
              <w:rPr>
                <w:rFonts w:ascii="Arial" w:hAnsi="Arial" w:cs="Arial"/>
                <w:sz w:val="20"/>
                <w:szCs w:val="20"/>
              </w:rPr>
              <w:t>Lp.</w:t>
            </w:r>
          </w:p>
        </w:tc>
        <w:tc>
          <w:tcPr>
            <w:tcW w:w="2067" w:type="dxa"/>
            <w:gridSpan w:val="3"/>
            <w:shd w:val="clear" w:color="auto" w:fill="FFFF00"/>
          </w:tcPr>
          <w:p w:rsidR="00730CEE" w:rsidRPr="00615A30" w:rsidRDefault="00730CEE" w:rsidP="00730CEE">
            <w:pPr>
              <w:rPr>
                <w:rFonts w:ascii="Arial" w:hAnsi="Arial" w:cs="Arial"/>
                <w:sz w:val="20"/>
                <w:szCs w:val="20"/>
              </w:rPr>
            </w:pPr>
            <w:r w:rsidRPr="00615A30">
              <w:rPr>
                <w:rFonts w:ascii="Arial" w:hAnsi="Arial" w:cs="Arial"/>
                <w:sz w:val="20"/>
                <w:szCs w:val="20"/>
              </w:rPr>
              <w:t>Nazwa kryterium</w:t>
            </w:r>
          </w:p>
        </w:tc>
        <w:tc>
          <w:tcPr>
            <w:tcW w:w="5670" w:type="dxa"/>
            <w:gridSpan w:val="5"/>
            <w:shd w:val="clear" w:color="auto" w:fill="FFFF00"/>
          </w:tcPr>
          <w:p w:rsidR="00730CEE" w:rsidRPr="00615A30" w:rsidRDefault="00730CEE" w:rsidP="00730CEE">
            <w:pPr>
              <w:rPr>
                <w:rFonts w:ascii="Arial" w:hAnsi="Arial" w:cs="Arial"/>
                <w:sz w:val="20"/>
                <w:szCs w:val="20"/>
              </w:rPr>
            </w:pPr>
            <w:r w:rsidRPr="00615A30">
              <w:rPr>
                <w:rFonts w:ascii="Arial" w:hAnsi="Arial" w:cs="Arial"/>
                <w:sz w:val="20"/>
                <w:szCs w:val="20"/>
              </w:rPr>
              <w:t>Definicja kryterium</w:t>
            </w:r>
          </w:p>
        </w:tc>
        <w:tc>
          <w:tcPr>
            <w:tcW w:w="5953" w:type="dxa"/>
            <w:gridSpan w:val="10"/>
            <w:shd w:val="clear" w:color="auto" w:fill="FFFF00"/>
          </w:tcPr>
          <w:p w:rsidR="00730CEE" w:rsidRPr="00615A30" w:rsidRDefault="00730CEE" w:rsidP="00730CEE">
            <w:pPr>
              <w:rPr>
                <w:rFonts w:ascii="Arial" w:hAnsi="Arial" w:cs="Arial"/>
                <w:sz w:val="20"/>
                <w:szCs w:val="20"/>
              </w:rPr>
            </w:pPr>
            <w:r w:rsidRPr="00615A30">
              <w:rPr>
                <w:rFonts w:ascii="Arial" w:hAnsi="Arial" w:cs="Arial"/>
                <w:sz w:val="20"/>
                <w:szCs w:val="20"/>
              </w:rPr>
              <w:t>Opis znaczenia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1</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 xml:space="preserve">Wpływ na zwiększenie dostępności zasobów kulturowych i </w:t>
            </w:r>
            <w:r w:rsidRPr="008D391C">
              <w:rPr>
                <w:rFonts w:ascii="Arial" w:hAnsi="Arial" w:cs="Arial"/>
                <w:b/>
                <w:bCs/>
                <w:sz w:val="18"/>
                <w:szCs w:val="18"/>
                <w:lang w:eastAsia="pl-PL"/>
              </w:rPr>
              <w:lastRenderedPageBreak/>
              <w:t>naturalnych objętych projektem</w:t>
            </w: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r>
            <w:r w:rsidRPr="00615A30">
              <w:rPr>
                <w:rFonts w:ascii="Arial" w:hAnsi="Arial" w:cs="Arial"/>
                <w:sz w:val="18"/>
                <w:szCs w:val="18"/>
              </w:rPr>
              <w:lastRenderedPageBreak/>
              <w:t>Kryterium punktuje projekty realizujące działania kluczowe z punktu widzenia celów RPO WL. Premiowane są działania dotyczące zwiększenia dostępności zasobów kulturowych i naturalnych, zwiększenie liczby odwiedzających, a także zwiększenie dostępności informacji i promocji obiektów i infrastruktury objętej projektem.</w:t>
            </w:r>
          </w:p>
        </w:tc>
        <w:tc>
          <w:tcPr>
            <w:tcW w:w="5953" w:type="dxa"/>
            <w:gridSpan w:val="10"/>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Kryterium fakultatywne – spełnienie kryterium nie jest konieczne do przyznania dofinansowania (tj. przyznanie 0 punktów nie dyskwalifikuje z możliwości uzyskania dofinansowania).</w:t>
            </w:r>
            <w:r w:rsidRPr="00615A30">
              <w:rPr>
                <w:rFonts w:ascii="Arial" w:hAnsi="Arial" w:cs="Arial"/>
                <w:sz w:val="18"/>
                <w:szCs w:val="18"/>
              </w:rPr>
              <w:br/>
            </w:r>
            <w:r w:rsidRPr="00615A30">
              <w:rPr>
                <w:rFonts w:ascii="Arial" w:hAnsi="Arial" w:cs="Arial"/>
                <w:sz w:val="18"/>
                <w:szCs w:val="18"/>
              </w:rPr>
              <w:lastRenderedPageBreak/>
              <w:t>Ocena kryterium będzie polegała na:</w:t>
            </w:r>
            <w:r w:rsidRPr="00615A30">
              <w:rPr>
                <w:rFonts w:ascii="Arial" w:hAnsi="Arial" w:cs="Arial"/>
                <w:sz w:val="18"/>
                <w:szCs w:val="18"/>
              </w:rPr>
              <w:br/>
              <w:t xml:space="preserve">a) przyznaniu zdefiniowanej z góry liczby punktów oraz ich wagi za każde z zastosowanych w projekcie rozwiązań (przy czym maksymalnie można przyznać 5 pkt o wadze 4 tj. 20 pkt), </w:t>
            </w:r>
            <w:r w:rsidRPr="00615A30">
              <w:rPr>
                <w:rFonts w:ascii="Arial" w:hAnsi="Arial" w:cs="Arial"/>
                <w:sz w:val="18"/>
                <w:szCs w:val="18"/>
              </w:rPr>
              <w:br/>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843" w:type="dxa"/>
            <w:gridSpan w:val="6"/>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4110" w:type="dxa"/>
            <w:gridSpan w:val="4"/>
            <w:shd w:val="clear" w:color="auto" w:fill="FFFF00"/>
          </w:tcPr>
          <w:p w:rsidR="00730CEE" w:rsidRPr="00615A30" w:rsidRDefault="00730CEE" w:rsidP="003B0429">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7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W projekcie przedstawiono wyniki badania popytu na odwiedzanie obszaru projektu, zgodnie z którym liczba odwiedzających rocznie wzrośnie o więcej niż 10% w stosunku do ostatniego roku przed realizacją projektu</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p w:rsidR="00730CEE" w:rsidRPr="00615A30" w:rsidRDefault="00730CEE" w:rsidP="00730CEE">
            <w:pPr>
              <w:jc w:val="center"/>
              <w:rPr>
                <w:rFonts w:ascii="Arial" w:hAnsi="Arial" w:cs="Arial"/>
                <w:sz w:val="18"/>
                <w:szCs w:val="18"/>
              </w:rPr>
            </w:pPr>
          </w:p>
        </w:tc>
        <w:tc>
          <w:tcPr>
            <w:tcW w:w="4110" w:type="dxa"/>
            <w:gridSpan w:val="4"/>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4</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816"/>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ma na celu poprawę dostępności do dziedzictwa kulturowego i naturalnego - tj. w wymiarze fizycznym udostępnienie nowych powierzchni do odwiedzania, jak również budowanie świadomości, tożsamości i/lub edukacja dotycząca dziedzictwa kulturowego i naturalnego</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wykorzystuje technologię ICT dla celów marketingu terytorialnego dotyczącego całego obszaru danego terytorium (kompleksowość), w tym wykorzystanie terytorialnych portali tematycznych w celu prezentacji ofert o tym samym profilu</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546"/>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wpisuje się w istniejące systemy informacji turystycznej innych podmiotów (np. sąsiadujących z infrastrukturą wspartą w projekcie), dzięki którym nawiązana zostanie współpraca z innymi obszarami, uzupełniona zostanie oferta i dzięki czemu przyciągnięta zostanie większą liczbę odbiorców</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p w:rsidR="00730CEE" w:rsidRPr="00615A30" w:rsidRDefault="00730CEE" w:rsidP="00730CEE">
            <w:pPr>
              <w:jc w:val="center"/>
              <w:rPr>
                <w:rFonts w:ascii="Arial" w:hAnsi="Arial" w:cs="Arial"/>
                <w:sz w:val="18"/>
                <w:szCs w:val="18"/>
              </w:rPr>
            </w:pP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2</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 xml:space="preserve">Wpływ na zwiększenie efektywności i użyteczności </w:t>
            </w:r>
            <w:r w:rsidRPr="008D391C">
              <w:rPr>
                <w:rFonts w:ascii="Arial" w:hAnsi="Arial" w:cs="Arial"/>
                <w:b/>
                <w:bCs/>
                <w:sz w:val="18"/>
                <w:szCs w:val="18"/>
                <w:lang w:eastAsia="pl-PL"/>
              </w:rPr>
              <w:lastRenderedPageBreak/>
              <w:t>funkcjonowania obiektów objętych projektem</w:t>
            </w: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r>
            <w:r w:rsidRPr="00615A30">
              <w:rPr>
                <w:rFonts w:ascii="Arial" w:hAnsi="Arial" w:cs="Arial"/>
                <w:sz w:val="18"/>
                <w:szCs w:val="18"/>
              </w:rPr>
              <w:lastRenderedPageBreak/>
              <w:t>Kryterium punktuje projekty poprawiające efektywność kosztową funkcjonowania obiektów objętych wsparciem, zapewnienie trwałości i stabilności finansowej obiektów, a także tworzenie nowych miejsc pracy w obiektach objętych projektem.</w:t>
            </w:r>
          </w:p>
        </w:tc>
        <w:tc>
          <w:tcPr>
            <w:tcW w:w="5953" w:type="dxa"/>
            <w:gridSpan w:val="10"/>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Kryterium fakultatywne – spełnienie kryterium nie jest konieczne do przyznania dofinansowania (tj. przyznanie 0 punktów nie dyskwalifikuje z możliwości uzyskania dofinansowania).</w:t>
            </w:r>
            <w:r w:rsidRPr="00615A30">
              <w:rPr>
                <w:rFonts w:ascii="Arial" w:hAnsi="Arial" w:cs="Arial"/>
                <w:sz w:val="18"/>
                <w:szCs w:val="18"/>
              </w:rPr>
              <w:br/>
            </w:r>
            <w:r w:rsidRPr="00615A30">
              <w:rPr>
                <w:rFonts w:ascii="Arial" w:hAnsi="Arial" w:cs="Arial"/>
                <w:sz w:val="18"/>
                <w:szCs w:val="18"/>
              </w:rPr>
              <w:lastRenderedPageBreak/>
              <w:t>Ocena kryterium będzie polegała na:</w:t>
            </w:r>
            <w:r w:rsidRPr="00615A30">
              <w:rPr>
                <w:rFonts w:ascii="Arial" w:hAnsi="Arial" w:cs="Arial"/>
                <w:sz w:val="18"/>
                <w:szCs w:val="18"/>
              </w:rPr>
              <w:br/>
              <w:t xml:space="preserve">a) przyznaniu zdefiniowanej z góry liczby punktów oraz ich wagi za każde z zastosowanych w projekcie rozwiązań (przy czym maksymalnie można przyznać 5 pkt o wadze 3 tj. 15 pkt), </w:t>
            </w:r>
            <w:r w:rsidRPr="00615A30">
              <w:rPr>
                <w:rFonts w:ascii="Arial" w:hAnsi="Arial" w:cs="Arial"/>
                <w:sz w:val="18"/>
                <w:szCs w:val="18"/>
              </w:rPr>
              <w:br/>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843" w:type="dxa"/>
            <w:gridSpan w:val="6"/>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4110" w:type="dxa"/>
            <w:gridSpan w:val="4"/>
            <w:shd w:val="clear" w:color="auto" w:fill="FFFF00"/>
          </w:tcPr>
          <w:p w:rsidR="00730CEE" w:rsidRPr="00615A30" w:rsidRDefault="00730CEE" w:rsidP="003B0429">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141"/>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tworzy nowe miejsca pracy netto (przynajmniej równowartość 1 EPC)</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3</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7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 xml:space="preserve">W projekcie wykorzystano inne źródła finansowania działań w projekcie niż wkład własny, unijny, kredyty i pożyczki </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51"/>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przyczyni się do obniżenia kosztów utrzymania na rzecz wydatków inwestycyjnych oraz na działalność kulturalną</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tcPr>
          <w:p w:rsidR="00730CEE" w:rsidRPr="00615A30" w:rsidRDefault="00730CEE" w:rsidP="00730CEE">
            <w:pPr>
              <w:rPr>
                <w:rFonts w:ascii="Arial" w:hAnsi="Arial" w:cs="Arial"/>
                <w:sz w:val="18"/>
                <w:szCs w:val="18"/>
              </w:rPr>
            </w:pPr>
            <w:r w:rsidRPr="00615A30">
              <w:rPr>
                <w:rFonts w:ascii="Arial" w:hAnsi="Arial" w:cs="Arial"/>
                <w:sz w:val="18"/>
                <w:szCs w:val="18"/>
              </w:rPr>
              <w:t>3</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Komplementarność projektu</w:t>
            </w: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t>Kryterium punktuje projekty poprawiające spójność programową, będące elementem szerszej strategii realizowanej przez szereg projektów komplementarnych lub też powiązane z projektami już zrealizowanymi, w trakcie realizacji lub wybranych do realizacji i współfinansowanych ze środków zagranicznych i polskich m.in. funduszy europejskich, kontraktów wojewódzkich, dotacji celowych itp. od 2007 roku. Premiowane będą tutaj również projekty realizowane w partnerstwach, a także projekty kompleksowe (w osiąganiu celu w pełni i całkowitej likwidacji problemu na danym obszarze).</w:t>
            </w:r>
          </w:p>
        </w:tc>
        <w:tc>
          <w:tcPr>
            <w:tcW w:w="5953" w:type="dxa"/>
            <w:gridSpan w:val="10"/>
          </w:tcPr>
          <w:p w:rsidR="00730CEE" w:rsidRPr="00615A30" w:rsidRDefault="00730CEE" w:rsidP="00730CEE">
            <w:pPr>
              <w:rPr>
                <w:rFonts w:ascii="Arial" w:hAnsi="Arial" w:cs="Arial"/>
                <w:sz w:val="18"/>
                <w:szCs w:val="18"/>
              </w:rPr>
            </w:pPr>
            <w:r w:rsidRPr="00615A30">
              <w:rPr>
                <w:rFonts w:ascii="Arial" w:hAnsi="Arial" w:cs="Arial"/>
                <w:sz w:val="18"/>
                <w:szCs w:val="18"/>
              </w:rPr>
              <w:t>Kryterium fakultatywne – spełnienie kryterium nie jest konieczne do przyznania dofinansowania (tj. przyznanie 0 punktów nie dyskwalifikuje z możliwości uzyskania dofinansowania).</w:t>
            </w:r>
            <w:r w:rsidRPr="00615A30">
              <w:rPr>
                <w:rFonts w:ascii="Arial" w:hAnsi="Arial" w:cs="Arial"/>
                <w:sz w:val="18"/>
                <w:szCs w:val="18"/>
              </w:rPr>
              <w:br/>
              <w:t>Ocena kryterium będzie polegała na:</w:t>
            </w:r>
            <w:r w:rsidRPr="00615A30">
              <w:rPr>
                <w:rFonts w:ascii="Arial" w:hAnsi="Arial" w:cs="Arial"/>
                <w:sz w:val="18"/>
                <w:szCs w:val="18"/>
              </w:rPr>
              <w:br/>
              <w:t xml:space="preserve">a) przyznaniu zdefiniowanej z góry liczby punktów oraz ich wagi za każde z zastosowanych w projekcie rozwiązań (przy czym maksymalnie można przyznać 5 pkt o wadze 2 tj. 10 pkt), </w:t>
            </w:r>
            <w:r w:rsidRPr="00615A30">
              <w:rPr>
                <w:rFonts w:ascii="Arial" w:hAnsi="Arial" w:cs="Arial"/>
                <w:sz w:val="18"/>
                <w:szCs w:val="18"/>
              </w:rPr>
              <w:br/>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843" w:type="dxa"/>
            <w:gridSpan w:val="6"/>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4110" w:type="dxa"/>
            <w:gridSpan w:val="4"/>
            <w:shd w:val="clear" w:color="auto" w:fill="FFFF00"/>
          </w:tcPr>
          <w:p w:rsidR="00730CEE" w:rsidRPr="00615A30" w:rsidRDefault="00730CEE" w:rsidP="003B0429">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1125"/>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współtworzy kompleksowe rozwiązania obszarowe – projekt jest końcowym elementem wypełniającym ostatnią lukę w istniejącej infrastrukturze na danym obszarze lub projekt jest centralnym rozwiązaniem, którego realizacja umożliwi realizację kolejnych projektów sferycznie umiejscowionych wobec danego projektu lub projekt poprawia spójność danego układu obiektów, infrastruktury, sieci itp.</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3</w:t>
            </w:r>
          </w:p>
        </w:tc>
        <w:tc>
          <w:tcPr>
            <w:tcW w:w="4110" w:type="dxa"/>
            <w:gridSpan w:val="4"/>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7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 xml:space="preserve">Projekt przynosi dodatnie efekty ekonomiczne – oddziałuje na bezpośrednie otoczenie inwestycji np. sąsiednie obiekty dziedzictwa kulturowego lub naturalnego korzystają ze zwiększonej liczby turystów, wspólnej promocji, wspólnej oferty / wspólnych produktów turystycznych </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jest realizowany w porozumieniu (1 pkt za każdego dodatkowego partnera, max. 3 pkt)</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3</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bezpośrednio wykorzystuje produkty bądź rezultaty innego projektu</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 xml:space="preserve">Projekt pełni łącznie z innymi projektami tę samą funkcję, dzięki czemu w pełni wykorzystywane są możliwości istniejącej infrastruktury </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łącznie z innymi projektami jest wykorzystywany przez tych samych użytkowników</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wykorzystuje wiedzę / kompetencje powstałe w innym projekcie</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znajduje się w bezpośrednim sąsiedztwie innych projektów, niekoniecznie pełniących tę samą funkcję lub użytkowanych przez tych samych użytkowników</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0</w:t>
            </w:r>
          </w:p>
        </w:tc>
        <w:tc>
          <w:tcPr>
            <w:tcW w:w="4110" w:type="dxa"/>
            <w:gridSpan w:val="4"/>
            <w:vMerge/>
            <w:vAlign w:val="center"/>
          </w:tcPr>
          <w:p w:rsidR="00730CEE" w:rsidRPr="00615A30" w:rsidRDefault="00730CEE" w:rsidP="00730CEE">
            <w:pP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restart"/>
            <w:noWrap/>
          </w:tcPr>
          <w:p w:rsidR="00730CEE" w:rsidRPr="00615A30" w:rsidRDefault="00730CEE" w:rsidP="00730CEE">
            <w:pPr>
              <w:rPr>
                <w:rFonts w:ascii="Arial" w:hAnsi="Arial" w:cs="Arial"/>
                <w:sz w:val="18"/>
                <w:szCs w:val="18"/>
              </w:rPr>
            </w:pPr>
            <w:r w:rsidRPr="00615A30">
              <w:rPr>
                <w:rFonts w:ascii="Arial" w:hAnsi="Arial" w:cs="Arial"/>
                <w:sz w:val="18"/>
                <w:szCs w:val="18"/>
              </w:rPr>
              <w:lastRenderedPageBreak/>
              <w:t>4</w:t>
            </w:r>
          </w:p>
        </w:tc>
        <w:tc>
          <w:tcPr>
            <w:tcW w:w="2067" w:type="dxa"/>
            <w:gridSpan w:val="3"/>
            <w:vMerge w:val="restart"/>
          </w:tcPr>
          <w:p w:rsidR="00730CEE" w:rsidRPr="008D391C" w:rsidRDefault="00730CEE" w:rsidP="00730CEE">
            <w:pPr>
              <w:rPr>
                <w:rFonts w:ascii="Arial" w:hAnsi="Arial" w:cs="Arial"/>
                <w:b/>
                <w:bCs/>
                <w:sz w:val="18"/>
                <w:szCs w:val="18"/>
                <w:lang w:eastAsia="pl-PL"/>
              </w:rPr>
            </w:pPr>
            <w:r w:rsidRPr="008D391C">
              <w:rPr>
                <w:rFonts w:ascii="Arial" w:hAnsi="Arial" w:cs="Arial"/>
                <w:b/>
                <w:bCs/>
                <w:sz w:val="18"/>
                <w:szCs w:val="18"/>
                <w:lang w:eastAsia="pl-PL"/>
              </w:rPr>
              <w:t>Oddziaływanie na ochronę środowiska i inne polityki horyzontalne</w:t>
            </w: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Kryterium punktowe.</w:t>
            </w:r>
            <w:r w:rsidRPr="00615A30">
              <w:rPr>
                <w:rFonts w:ascii="Arial" w:hAnsi="Arial" w:cs="Arial"/>
                <w:sz w:val="18"/>
                <w:szCs w:val="18"/>
              </w:rPr>
              <w:br/>
              <w:t>Kryterium  zostanie  zweryfikowane  na podstawie  zapisów  we  wniosku o dofinansowanie  projektu.</w:t>
            </w:r>
            <w:r w:rsidRPr="00615A30">
              <w:rPr>
                <w:rFonts w:ascii="Arial" w:hAnsi="Arial" w:cs="Arial"/>
                <w:sz w:val="18"/>
                <w:szCs w:val="18"/>
              </w:rPr>
              <w:br/>
              <w:t>Kryterium punktuje konkretne działania podjęte na rzecz realizacji polityk horyzontalnych: zrównoważonego rozwoju oraz promowanie równości mężczyzn i kobiet oraz niedyskryminacji, w tym w szczególności wykorzystanie nowoczesnych, energooszczędnych rozwiązań technicznych i technologicznych, zastosowanie technologii przyjaznych środowisku przyrodniczemu lub korzystne oddziaływanie projektu na środowisko przyrodnicze, a także rozwój odnawialnych źródeł energii.</w:t>
            </w:r>
          </w:p>
        </w:tc>
        <w:tc>
          <w:tcPr>
            <w:tcW w:w="5953" w:type="dxa"/>
            <w:gridSpan w:val="10"/>
          </w:tcPr>
          <w:p w:rsidR="00730CEE" w:rsidRPr="00615A30" w:rsidRDefault="00730CEE" w:rsidP="00730CEE">
            <w:pPr>
              <w:rPr>
                <w:rFonts w:ascii="Arial" w:hAnsi="Arial" w:cs="Arial"/>
                <w:sz w:val="18"/>
                <w:szCs w:val="18"/>
              </w:rPr>
            </w:pPr>
            <w:r w:rsidRPr="00615A30">
              <w:rPr>
                <w:rFonts w:ascii="Arial" w:hAnsi="Arial" w:cs="Arial"/>
                <w:sz w:val="18"/>
                <w:szCs w:val="18"/>
              </w:rPr>
              <w:t>Kryterium fakultatywne – spełnienie kryterium nie jest konieczne do przyznania dofinansowania (tj. przyznanie 0 punktów nie dyskwalifikuje z możliwości uzyskania dofinansowania).</w:t>
            </w:r>
            <w:r w:rsidRPr="00615A30">
              <w:rPr>
                <w:rFonts w:ascii="Arial" w:hAnsi="Arial" w:cs="Arial"/>
                <w:sz w:val="18"/>
                <w:szCs w:val="18"/>
              </w:rPr>
              <w:br/>
              <w:t>Ocena kryterium będzie polegała na:</w:t>
            </w:r>
            <w:r w:rsidRPr="00615A30">
              <w:rPr>
                <w:rFonts w:ascii="Arial" w:hAnsi="Arial" w:cs="Arial"/>
                <w:sz w:val="18"/>
                <w:szCs w:val="18"/>
              </w:rPr>
              <w:br/>
              <w:t xml:space="preserve">a) przyznaniu zdefiniowanej z góry liczby punktów oraz ich wagi za każde z zastosowanych w projekcie rozwiązań (przy czym maksymalnie można przyznać 5 pkt o wadze 2 tj. 10 pkt), </w:t>
            </w:r>
            <w:r w:rsidRPr="00615A30">
              <w:rPr>
                <w:rFonts w:ascii="Arial" w:hAnsi="Arial" w:cs="Arial"/>
                <w:sz w:val="18"/>
                <w:szCs w:val="18"/>
              </w:rPr>
              <w:br/>
              <w:t>b) przyznaniu 0 punktów – w przypadku niespełnienia kryterium.</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Metody pomiaru</w:t>
            </w:r>
          </w:p>
        </w:tc>
        <w:tc>
          <w:tcPr>
            <w:tcW w:w="1843" w:type="dxa"/>
            <w:gridSpan w:val="6"/>
            <w:shd w:val="clear" w:color="auto" w:fill="FFFF00"/>
          </w:tcPr>
          <w:p w:rsidR="00730CEE" w:rsidRPr="00615A30" w:rsidRDefault="00730CEE" w:rsidP="00730CEE">
            <w:pPr>
              <w:rPr>
                <w:rFonts w:ascii="Arial" w:hAnsi="Arial" w:cs="Arial"/>
                <w:b/>
                <w:sz w:val="20"/>
                <w:szCs w:val="20"/>
              </w:rPr>
            </w:pPr>
            <w:r w:rsidRPr="00615A30">
              <w:rPr>
                <w:rFonts w:ascii="Arial" w:hAnsi="Arial" w:cs="Arial"/>
                <w:b/>
                <w:sz w:val="20"/>
                <w:szCs w:val="20"/>
              </w:rPr>
              <w:t>Możliwe punkty</w:t>
            </w:r>
          </w:p>
        </w:tc>
        <w:tc>
          <w:tcPr>
            <w:tcW w:w="4110" w:type="dxa"/>
            <w:gridSpan w:val="4"/>
            <w:shd w:val="clear" w:color="auto" w:fill="FFFF00"/>
          </w:tcPr>
          <w:p w:rsidR="00730CEE" w:rsidRPr="00615A30" w:rsidRDefault="00730CEE" w:rsidP="003B0429">
            <w:pPr>
              <w:jc w:val="center"/>
              <w:rPr>
                <w:rFonts w:ascii="Arial" w:hAnsi="Arial" w:cs="Arial"/>
                <w:b/>
                <w:sz w:val="20"/>
                <w:szCs w:val="20"/>
              </w:rPr>
            </w:pPr>
            <w:r w:rsidRPr="00615A30">
              <w:rPr>
                <w:rFonts w:ascii="Arial" w:hAnsi="Arial" w:cs="Arial"/>
                <w:b/>
                <w:sz w:val="20"/>
                <w:szCs w:val="20"/>
              </w:rPr>
              <w:t>Waga</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b/>
                <w:sz w:val="18"/>
                <w:szCs w:val="18"/>
              </w:rPr>
            </w:pPr>
            <w:r w:rsidRPr="00615A30">
              <w:rPr>
                <w:rFonts w:ascii="Arial" w:hAnsi="Arial" w:cs="Arial"/>
                <w:b/>
                <w:sz w:val="18"/>
                <w:szCs w:val="18"/>
              </w:rPr>
              <w:t>Wpływ na zrównoważony rozwój:</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w:t>
            </w:r>
          </w:p>
        </w:tc>
        <w:tc>
          <w:tcPr>
            <w:tcW w:w="4110" w:type="dxa"/>
            <w:gridSpan w:val="4"/>
            <w:vMerge w:val="restart"/>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 xml:space="preserve">Powiązanie z projektami / rozwiązaniami mającymi na celu wprowadzenie i wykorzystanie odnawialnych źródeł energii </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Projekt zawiera nowoczesne, energooszczędne rozwiązania techniczne i technologiczne zmniejszające koszty eksploatacyjne i wpływ na środowisko, w tym wykorzystuje techniki architektury bioklimatycznej (np. stosowanie jak najmniej energii i niepowodowanie niepotrzebnych uszkodzeń środowiska naturalnego, minimalizowanie ilość odpadów, niestosowanie materiałów z zagrożonych gatunków lub obszarów, szczególne traktowanie zieleni i życia fauny, wykorzystania wód zewnętrznych (opadowych, roztopowych), likwidacja źródeł hałasu, wibracji)</w:t>
            </w:r>
            <w:bookmarkStart w:id="0" w:name="_GoBack"/>
            <w:bookmarkEnd w:id="0"/>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2</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Zastosowanie technologii przyjaznych środowisku przyrodniczemu lub korzystne oddziaływanie projektu na środowisko przyrodnicze</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b/>
                <w:sz w:val="18"/>
                <w:szCs w:val="18"/>
              </w:rPr>
            </w:pPr>
            <w:r w:rsidRPr="00615A30">
              <w:rPr>
                <w:rFonts w:ascii="Arial" w:hAnsi="Arial" w:cs="Arial"/>
                <w:b/>
                <w:sz w:val="18"/>
                <w:szCs w:val="18"/>
              </w:rPr>
              <w:t>Wpływ na promowanie równości mężczyzn i kobiet oraz niedyskryminacji</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Zatrudnienie osób tej płci, która jest w danym obszarze w trudniejszej sytuacji lub osób z marginalizowanych grup społecznych lub outsourcing usług uzupełniających obsługę infrastruktury przedsiębiorstwom zatrudniającym osoby z marginalizowanych grup społecznych (np. niepełnosprawnych)</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Przygotowanie infrastruktury w taki sposób, który zwiększy dostępność dla zmarginalizowanych grup społecznych (np. niepełnosprawnych) w większym stopniu niż wynika to z obowiązujących przepisów prawa</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Uruchomienie różnorakich form konsultacji z mieszkańcami i ich stowarzyszeniami na poziomie lokalnym (uzgadnianie lokalizacji obiektów i instalacji), w tym wykorzystanie narzędzi ICT (e-demokracja)</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730CEE"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485" w:type="dxa"/>
            <w:gridSpan w:val="2"/>
            <w:vMerge/>
            <w:vAlign w:val="center"/>
          </w:tcPr>
          <w:p w:rsidR="00730CEE" w:rsidRPr="00615A30" w:rsidRDefault="00730CEE" w:rsidP="00730CEE">
            <w:pPr>
              <w:rPr>
                <w:rFonts w:ascii="Arial" w:hAnsi="Arial" w:cs="Arial"/>
                <w:sz w:val="18"/>
                <w:szCs w:val="18"/>
              </w:rPr>
            </w:pPr>
          </w:p>
        </w:tc>
        <w:tc>
          <w:tcPr>
            <w:tcW w:w="2067" w:type="dxa"/>
            <w:gridSpan w:val="3"/>
            <w:vMerge/>
            <w:vAlign w:val="center"/>
          </w:tcPr>
          <w:p w:rsidR="00730CEE" w:rsidRPr="00615A30" w:rsidRDefault="00730CEE" w:rsidP="00730CEE">
            <w:pPr>
              <w:rPr>
                <w:rFonts w:ascii="Arial" w:hAnsi="Arial" w:cs="Arial"/>
                <w:sz w:val="18"/>
                <w:szCs w:val="18"/>
              </w:rPr>
            </w:pPr>
          </w:p>
        </w:tc>
        <w:tc>
          <w:tcPr>
            <w:tcW w:w="5670" w:type="dxa"/>
            <w:gridSpan w:val="5"/>
          </w:tcPr>
          <w:p w:rsidR="00730CEE" w:rsidRPr="00615A30" w:rsidRDefault="00730CEE" w:rsidP="00730CEE">
            <w:pPr>
              <w:rPr>
                <w:rFonts w:ascii="Arial" w:hAnsi="Arial" w:cs="Arial"/>
                <w:sz w:val="18"/>
                <w:szCs w:val="18"/>
              </w:rPr>
            </w:pPr>
            <w:r w:rsidRPr="00615A30">
              <w:rPr>
                <w:rFonts w:ascii="Arial" w:hAnsi="Arial" w:cs="Arial"/>
                <w:sz w:val="18"/>
                <w:szCs w:val="18"/>
              </w:rPr>
              <w:t>Wprowadzenie polityki cenowej korzystnej dla osób z marginalizowanych grup społecznych (np. dla różnych grup niepełnosprawnych) oraz obszarów słabo rozwiniętych gospodarczo</w:t>
            </w:r>
          </w:p>
        </w:tc>
        <w:tc>
          <w:tcPr>
            <w:tcW w:w="1843" w:type="dxa"/>
            <w:gridSpan w:val="6"/>
          </w:tcPr>
          <w:p w:rsidR="00730CEE" w:rsidRPr="00615A30" w:rsidRDefault="00730CEE" w:rsidP="00730CEE">
            <w:pPr>
              <w:jc w:val="center"/>
              <w:rPr>
                <w:rFonts w:ascii="Arial" w:hAnsi="Arial" w:cs="Arial"/>
                <w:sz w:val="18"/>
                <w:szCs w:val="18"/>
              </w:rPr>
            </w:pPr>
            <w:r w:rsidRPr="00615A30">
              <w:rPr>
                <w:rFonts w:ascii="Arial" w:hAnsi="Arial" w:cs="Arial"/>
                <w:sz w:val="18"/>
                <w:szCs w:val="18"/>
              </w:rPr>
              <w:t>1</w:t>
            </w:r>
          </w:p>
        </w:tc>
        <w:tc>
          <w:tcPr>
            <w:tcW w:w="4110" w:type="dxa"/>
            <w:gridSpan w:val="4"/>
            <w:vMerge/>
            <w:vAlign w:val="center"/>
          </w:tcPr>
          <w:p w:rsidR="00730CEE" w:rsidRPr="00615A30" w:rsidRDefault="00730CEE" w:rsidP="00730CEE">
            <w:pPr>
              <w:jc w:val="center"/>
              <w:rPr>
                <w:rFonts w:ascii="Arial" w:hAnsi="Arial" w:cs="Arial"/>
                <w:sz w:val="18"/>
                <w:szCs w:val="18"/>
              </w:rPr>
            </w:pPr>
          </w:p>
        </w:tc>
      </w:tr>
      <w:tr w:rsidR="00495F68" w:rsidRPr="001F77F3" w:rsidTr="00796BE2">
        <w:tblPrEx>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Ex>
        <w:trPr>
          <w:gridBefore w:val="2"/>
          <w:wBefore w:w="134" w:type="dxa"/>
          <w:trHeight w:val="20"/>
          <w:jc w:val="center"/>
        </w:trPr>
        <w:tc>
          <w:tcPr>
            <w:tcW w:w="567" w:type="dxa"/>
            <w:gridSpan w:val="3"/>
            <w:shd w:val="clear" w:color="auto" w:fill="FFFF00"/>
            <w:hideMark/>
          </w:tcPr>
          <w:p w:rsidR="00495F68" w:rsidRPr="001F77F3" w:rsidRDefault="00495F68" w:rsidP="00B0372E">
            <w:pPr>
              <w:rPr>
                <w:b/>
              </w:rPr>
            </w:pPr>
            <w:r w:rsidRPr="001F77F3">
              <w:rPr>
                <w:b/>
              </w:rPr>
              <w:t>Lp.</w:t>
            </w:r>
          </w:p>
        </w:tc>
        <w:tc>
          <w:tcPr>
            <w:tcW w:w="1985" w:type="dxa"/>
            <w:gridSpan w:val="2"/>
            <w:shd w:val="clear" w:color="auto" w:fill="FFFF00"/>
            <w:hideMark/>
          </w:tcPr>
          <w:p w:rsidR="00495F68" w:rsidRPr="001F77F3" w:rsidRDefault="00495F68" w:rsidP="00B0372E">
            <w:pPr>
              <w:rPr>
                <w:b/>
              </w:rPr>
            </w:pPr>
            <w:r w:rsidRPr="001F77F3">
              <w:rPr>
                <w:b/>
              </w:rPr>
              <w:t>Nazwa kryterium</w:t>
            </w:r>
          </w:p>
        </w:tc>
        <w:tc>
          <w:tcPr>
            <w:tcW w:w="5670" w:type="dxa"/>
            <w:gridSpan w:val="5"/>
            <w:shd w:val="clear" w:color="auto" w:fill="FFFF00"/>
            <w:hideMark/>
          </w:tcPr>
          <w:p w:rsidR="00495F68" w:rsidRPr="001F77F3" w:rsidRDefault="00495F68" w:rsidP="00B0372E">
            <w:pPr>
              <w:rPr>
                <w:b/>
              </w:rPr>
            </w:pPr>
            <w:r w:rsidRPr="001F77F3">
              <w:rPr>
                <w:b/>
              </w:rPr>
              <w:t>Definicja kryterium</w:t>
            </w:r>
          </w:p>
        </w:tc>
        <w:tc>
          <w:tcPr>
            <w:tcW w:w="5953" w:type="dxa"/>
            <w:gridSpan w:val="10"/>
            <w:shd w:val="clear" w:color="auto" w:fill="FFFF00"/>
            <w:hideMark/>
          </w:tcPr>
          <w:p w:rsidR="00495F68" w:rsidRPr="001F77F3" w:rsidRDefault="00495F68" w:rsidP="00B0372E">
            <w:pPr>
              <w:rPr>
                <w:b/>
              </w:rPr>
            </w:pPr>
            <w:r w:rsidRPr="001F77F3">
              <w:rPr>
                <w:b/>
              </w:rPr>
              <w:t>Opis znaczenia kryterium</w:t>
            </w:r>
          </w:p>
        </w:tc>
      </w:tr>
      <w:tr w:rsidR="00495F68" w:rsidRPr="001F77F3" w:rsidTr="00796BE2">
        <w:tblPrEx>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Ex>
        <w:trPr>
          <w:gridBefore w:val="2"/>
          <w:wBefore w:w="134" w:type="dxa"/>
          <w:trHeight w:val="20"/>
          <w:jc w:val="center"/>
        </w:trPr>
        <w:tc>
          <w:tcPr>
            <w:tcW w:w="567" w:type="dxa"/>
            <w:gridSpan w:val="3"/>
            <w:vMerge w:val="restart"/>
            <w:shd w:val="clear" w:color="auto" w:fill="auto"/>
            <w:hideMark/>
          </w:tcPr>
          <w:p w:rsidR="00495F68" w:rsidRPr="001F77F3" w:rsidRDefault="00495F68" w:rsidP="00B0372E">
            <w:r w:rsidRPr="001F77F3">
              <w:t>1</w:t>
            </w:r>
          </w:p>
        </w:tc>
        <w:tc>
          <w:tcPr>
            <w:tcW w:w="1985" w:type="dxa"/>
            <w:gridSpan w:val="2"/>
            <w:vMerge w:val="restart"/>
            <w:shd w:val="clear" w:color="auto" w:fill="auto"/>
          </w:tcPr>
          <w:p w:rsidR="00495F68" w:rsidRPr="005565A8" w:rsidRDefault="00495F68" w:rsidP="00B0372E">
            <w:pPr>
              <w:rPr>
                <w:b/>
              </w:rPr>
            </w:pPr>
            <w:r w:rsidRPr="005565A8">
              <w:rPr>
                <w:b/>
              </w:rPr>
              <w:t xml:space="preserve">Projekt ma charakter </w:t>
            </w:r>
            <w:r w:rsidRPr="005565A8">
              <w:rPr>
                <w:b/>
              </w:rPr>
              <w:lastRenderedPageBreak/>
              <w:t xml:space="preserve">strategiczny (zintegrowany) i został wyłoniony w procedurze </w:t>
            </w:r>
            <w:proofErr w:type="spellStart"/>
            <w:r w:rsidRPr="005565A8">
              <w:rPr>
                <w:b/>
              </w:rPr>
              <w:t>negocjacyjno</w:t>
            </w:r>
            <w:proofErr w:type="spellEnd"/>
            <w:r w:rsidRPr="005565A8">
              <w:rPr>
                <w:b/>
              </w:rPr>
              <w:t xml:space="preserve"> – uzgodnieniowej w ramach RPO WL 2014-2020</w:t>
            </w:r>
          </w:p>
        </w:tc>
        <w:tc>
          <w:tcPr>
            <w:tcW w:w="5670" w:type="dxa"/>
            <w:gridSpan w:val="5"/>
            <w:shd w:val="clear" w:color="auto" w:fill="auto"/>
            <w:hideMark/>
          </w:tcPr>
          <w:p w:rsidR="00495F68" w:rsidRPr="00796BE2" w:rsidRDefault="00495F68" w:rsidP="00B0372E">
            <w:pPr>
              <w:rPr>
                <w:rFonts w:ascii="Arial" w:hAnsi="Arial" w:cs="Arial"/>
                <w:sz w:val="18"/>
                <w:szCs w:val="18"/>
              </w:rPr>
            </w:pPr>
            <w:r w:rsidRPr="00796BE2">
              <w:rPr>
                <w:rFonts w:ascii="Arial" w:hAnsi="Arial" w:cs="Arial"/>
                <w:sz w:val="18"/>
                <w:szCs w:val="18"/>
              </w:rPr>
              <w:lastRenderedPageBreak/>
              <w:t>Kryterium punktowe.</w:t>
            </w:r>
          </w:p>
          <w:p w:rsidR="00495F68" w:rsidRPr="00796BE2" w:rsidRDefault="00495F68" w:rsidP="00B0372E">
            <w:pPr>
              <w:jc w:val="both"/>
              <w:rPr>
                <w:rFonts w:ascii="Arial" w:hAnsi="Arial" w:cs="Arial"/>
                <w:sz w:val="18"/>
                <w:szCs w:val="18"/>
              </w:rPr>
            </w:pPr>
            <w:r w:rsidRPr="00796BE2">
              <w:rPr>
                <w:rFonts w:ascii="Arial" w:hAnsi="Arial" w:cs="Arial"/>
                <w:sz w:val="18"/>
                <w:szCs w:val="18"/>
              </w:rPr>
              <w:t xml:space="preserve">Kryterium  zostanie  zweryfikowane na podstawie dokumentów IZ </w:t>
            </w:r>
            <w:r w:rsidRPr="00796BE2">
              <w:rPr>
                <w:rFonts w:ascii="Arial" w:hAnsi="Arial" w:cs="Arial"/>
                <w:sz w:val="18"/>
                <w:szCs w:val="18"/>
              </w:rPr>
              <w:lastRenderedPageBreak/>
              <w:t>RPO WL dotyczących trybu negocjacyjno-uzgodnieniowego.</w:t>
            </w:r>
          </w:p>
          <w:p w:rsidR="00495F68" w:rsidRPr="00796BE2" w:rsidRDefault="00495F68" w:rsidP="00B0372E">
            <w:pPr>
              <w:jc w:val="both"/>
              <w:rPr>
                <w:rFonts w:ascii="Arial" w:hAnsi="Arial" w:cs="Arial"/>
                <w:sz w:val="18"/>
                <w:szCs w:val="18"/>
              </w:rPr>
            </w:pPr>
            <w:r w:rsidRPr="00796BE2">
              <w:rPr>
                <w:rFonts w:ascii="Arial" w:hAnsi="Arial" w:cs="Arial"/>
                <w:sz w:val="18"/>
                <w:szCs w:val="18"/>
              </w:rPr>
              <w:t>Punkty są przyznawane za otrzymanie przez przedsięwzięcie, w ramach którego realizowany jest projekt, pozytywnej opinii wydanej przez zespół oceniający</w:t>
            </w:r>
            <w:r w:rsidRPr="00796BE2">
              <w:rPr>
                <w:rFonts w:ascii="Arial" w:hAnsi="Arial" w:cs="Arial"/>
                <w:sz w:val="18"/>
                <w:szCs w:val="18"/>
              </w:rPr>
              <w:footnoteReference w:id="5"/>
            </w:r>
            <w:r w:rsidRPr="00796BE2">
              <w:rPr>
                <w:rFonts w:ascii="Arial" w:hAnsi="Arial" w:cs="Arial"/>
                <w:sz w:val="18"/>
                <w:szCs w:val="18"/>
              </w:rPr>
              <w:t xml:space="preserve">. </w:t>
            </w:r>
          </w:p>
          <w:p w:rsidR="00495F68" w:rsidRPr="00796BE2" w:rsidRDefault="00495F68" w:rsidP="00B0372E">
            <w:pPr>
              <w:jc w:val="both"/>
              <w:rPr>
                <w:rFonts w:ascii="Arial" w:hAnsi="Arial" w:cs="Arial"/>
                <w:sz w:val="18"/>
                <w:szCs w:val="18"/>
              </w:rPr>
            </w:pPr>
            <w:r w:rsidRPr="00796BE2">
              <w:rPr>
                <w:rFonts w:ascii="Arial" w:hAnsi="Arial" w:cs="Arial"/>
                <w:sz w:val="18"/>
                <w:szCs w:val="18"/>
              </w:rPr>
              <w:t>Wnioskodawca otrzyma dodatkową liczbę punktów (10 pkt.) za strategiczny (zintegrowany) charakter projektu</w:t>
            </w:r>
            <w:r w:rsidRPr="00796BE2">
              <w:rPr>
                <w:rFonts w:ascii="Arial" w:hAnsi="Arial" w:cs="Arial"/>
                <w:sz w:val="18"/>
                <w:szCs w:val="18"/>
              </w:rPr>
              <w:footnoteReference w:id="6"/>
            </w:r>
            <w:r w:rsidRPr="00796BE2">
              <w:rPr>
                <w:rFonts w:ascii="Arial" w:hAnsi="Arial" w:cs="Arial"/>
                <w:sz w:val="18"/>
                <w:szCs w:val="18"/>
              </w:rPr>
              <w:t xml:space="preserve"> po spełnieniu wszystkich kryteriów formalnych i merytorycznych, startując w odpowiednim konkursie.  Warunkiem otrzymania dodatkowych punktów jest uzyskanie minimum 51 pkt. w standardowej ocenie wniosku. </w:t>
            </w:r>
          </w:p>
          <w:p w:rsidR="00495F68" w:rsidRPr="00796BE2" w:rsidRDefault="00495F68" w:rsidP="00B0372E">
            <w:pPr>
              <w:jc w:val="both"/>
              <w:rPr>
                <w:rFonts w:ascii="Arial" w:hAnsi="Arial" w:cs="Arial"/>
                <w:sz w:val="18"/>
                <w:szCs w:val="18"/>
              </w:rPr>
            </w:pPr>
            <w:r w:rsidRPr="00796BE2">
              <w:rPr>
                <w:rFonts w:ascii="Arial" w:hAnsi="Arial" w:cs="Arial"/>
                <w:sz w:val="18"/>
                <w:szCs w:val="18"/>
              </w:rPr>
              <w:t>W trybie konkursowym, zgodnie z przyjętymi procedurami, projekt może otrzymać maksymalnie 100 pkt., dotyczy to również projektów strategicznych (zintegrowanych). W związku z tym liczba dodatkowych punktów przyznanych dla projektów strategicznych (zintegrowanych) (maksymalnie 10 pkt.) będzie uzależniona od spełnienia warunków, o których mowa powyżej oraz od otrzymanej punktacji w ocenie standardowej.  Łączna liczba punktów po ocenie nie może przekroczyć 100 punktów.</w:t>
            </w:r>
          </w:p>
        </w:tc>
        <w:tc>
          <w:tcPr>
            <w:tcW w:w="5953" w:type="dxa"/>
            <w:gridSpan w:val="10"/>
            <w:shd w:val="clear" w:color="auto" w:fill="auto"/>
            <w:hideMark/>
          </w:tcPr>
          <w:p w:rsidR="00495F68" w:rsidRPr="00796BE2" w:rsidRDefault="00495F68" w:rsidP="00B0372E">
            <w:pPr>
              <w:rPr>
                <w:rFonts w:ascii="Arial" w:hAnsi="Arial" w:cs="Arial"/>
                <w:sz w:val="18"/>
                <w:szCs w:val="18"/>
              </w:rPr>
            </w:pPr>
            <w:r w:rsidRPr="00796BE2">
              <w:rPr>
                <w:rFonts w:ascii="Arial" w:hAnsi="Arial" w:cs="Arial"/>
                <w:sz w:val="18"/>
                <w:szCs w:val="18"/>
              </w:rPr>
              <w:lastRenderedPageBreak/>
              <w:t>Kryterium fakultatywne – spełnienie kryterium nie jest konieczne do przyznania dofinansowania (tj. przyznanie 0 punktów nie dyskwalifikuje z możliwości uzyskania dofinansowania).</w:t>
            </w:r>
          </w:p>
          <w:p w:rsidR="00495F68" w:rsidRPr="00796BE2" w:rsidRDefault="00495F68" w:rsidP="00B0372E">
            <w:pPr>
              <w:rPr>
                <w:rFonts w:ascii="Arial" w:hAnsi="Arial" w:cs="Arial"/>
                <w:sz w:val="18"/>
                <w:szCs w:val="18"/>
              </w:rPr>
            </w:pPr>
            <w:r w:rsidRPr="00796BE2">
              <w:rPr>
                <w:rFonts w:ascii="Arial" w:hAnsi="Arial" w:cs="Arial"/>
                <w:sz w:val="18"/>
                <w:szCs w:val="18"/>
              </w:rPr>
              <w:lastRenderedPageBreak/>
              <w:t>Ocena kryterium będzie polegała na:</w:t>
            </w:r>
          </w:p>
          <w:p w:rsidR="00495F68" w:rsidRPr="00796BE2" w:rsidRDefault="00495F68" w:rsidP="00495F68">
            <w:pPr>
              <w:pStyle w:val="Akapitzlist"/>
              <w:numPr>
                <w:ilvl w:val="0"/>
                <w:numId w:val="37"/>
              </w:numPr>
              <w:spacing w:before="40" w:after="40" w:line="240" w:lineRule="auto"/>
              <w:ind w:left="213" w:hanging="213"/>
              <w:jc w:val="both"/>
              <w:rPr>
                <w:rFonts w:ascii="Arial" w:hAnsi="Arial" w:cs="Arial"/>
                <w:sz w:val="18"/>
                <w:szCs w:val="18"/>
              </w:rPr>
            </w:pPr>
            <w:r w:rsidRPr="00796BE2">
              <w:rPr>
                <w:rFonts w:ascii="Arial" w:hAnsi="Arial" w:cs="Arial"/>
                <w:sz w:val="18"/>
                <w:szCs w:val="18"/>
              </w:rPr>
              <w:t xml:space="preserve">przyznaniu zdefiniowanej z góry liczby punktów oraz ich wagi (można przyznać 10 pkt o wadze 1 tj. 10 pkt), </w:t>
            </w:r>
          </w:p>
          <w:p w:rsidR="00495F68" w:rsidRPr="00796BE2" w:rsidRDefault="00495F68" w:rsidP="00495F68">
            <w:pPr>
              <w:pStyle w:val="Akapitzlist"/>
              <w:numPr>
                <w:ilvl w:val="0"/>
                <w:numId w:val="37"/>
              </w:numPr>
              <w:spacing w:before="40" w:after="40" w:line="240" w:lineRule="auto"/>
              <w:ind w:left="213" w:hanging="213"/>
              <w:jc w:val="both"/>
              <w:rPr>
                <w:rFonts w:ascii="Arial" w:hAnsi="Arial" w:cs="Arial"/>
                <w:sz w:val="18"/>
                <w:szCs w:val="18"/>
              </w:rPr>
            </w:pPr>
            <w:r w:rsidRPr="00796BE2">
              <w:rPr>
                <w:rFonts w:ascii="Arial" w:hAnsi="Arial" w:cs="Arial"/>
                <w:sz w:val="18"/>
                <w:szCs w:val="18"/>
              </w:rPr>
              <w:t xml:space="preserve">przyznaniu 0 punktów – w przypadku, gdy projekt otrzymał negatywną opinię zespołu oceniającego w ramach procedury </w:t>
            </w:r>
            <w:proofErr w:type="spellStart"/>
            <w:r w:rsidRPr="00796BE2">
              <w:rPr>
                <w:rFonts w:ascii="Arial" w:hAnsi="Arial" w:cs="Arial"/>
                <w:sz w:val="18"/>
                <w:szCs w:val="18"/>
              </w:rPr>
              <w:t>negocjacyjno</w:t>
            </w:r>
            <w:proofErr w:type="spellEnd"/>
            <w:r w:rsidRPr="00796BE2">
              <w:rPr>
                <w:rFonts w:ascii="Arial" w:hAnsi="Arial" w:cs="Arial"/>
                <w:sz w:val="18"/>
                <w:szCs w:val="18"/>
              </w:rPr>
              <w:t xml:space="preserve"> – uzgodnieniowej lub nie podlegał przedmiotowej procedurze.</w:t>
            </w:r>
          </w:p>
        </w:tc>
      </w:tr>
      <w:tr w:rsidR="00495F68" w:rsidRPr="001F77F3" w:rsidTr="00796BE2">
        <w:tblPrEx>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Ex>
        <w:trPr>
          <w:gridBefore w:val="2"/>
          <w:wBefore w:w="134" w:type="dxa"/>
          <w:trHeight w:val="20"/>
          <w:jc w:val="center"/>
        </w:trPr>
        <w:tc>
          <w:tcPr>
            <w:tcW w:w="567" w:type="dxa"/>
            <w:gridSpan w:val="3"/>
            <w:vMerge/>
            <w:shd w:val="clear" w:color="auto" w:fill="auto"/>
            <w:vAlign w:val="center"/>
            <w:hideMark/>
          </w:tcPr>
          <w:p w:rsidR="00495F68" w:rsidRPr="001F77F3" w:rsidRDefault="00495F68" w:rsidP="00B0372E"/>
        </w:tc>
        <w:tc>
          <w:tcPr>
            <w:tcW w:w="1985" w:type="dxa"/>
            <w:gridSpan w:val="2"/>
            <w:vMerge/>
            <w:shd w:val="clear" w:color="auto" w:fill="auto"/>
            <w:vAlign w:val="center"/>
            <w:hideMark/>
          </w:tcPr>
          <w:p w:rsidR="00495F68" w:rsidRPr="001F77F3" w:rsidRDefault="00495F68" w:rsidP="00B0372E"/>
        </w:tc>
        <w:tc>
          <w:tcPr>
            <w:tcW w:w="5670" w:type="dxa"/>
            <w:gridSpan w:val="5"/>
            <w:shd w:val="clear" w:color="auto" w:fill="FFFF00"/>
            <w:hideMark/>
          </w:tcPr>
          <w:p w:rsidR="00495F68" w:rsidRPr="001F77F3" w:rsidRDefault="00495F68" w:rsidP="00B0372E">
            <w:pPr>
              <w:rPr>
                <w:b/>
              </w:rPr>
            </w:pPr>
            <w:r w:rsidRPr="001F77F3">
              <w:rPr>
                <w:b/>
              </w:rPr>
              <w:t>Metody pomiaru</w:t>
            </w:r>
          </w:p>
        </w:tc>
        <w:tc>
          <w:tcPr>
            <w:tcW w:w="2198" w:type="dxa"/>
            <w:gridSpan w:val="6"/>
            <w:shd w:val="clear" w:color="auto" w:fill="FFFF00"/>
            <w:hideMark/>
          </w:tcPr>
          <w:p w:rsidR="00495F68" w:rsidRPr="001F77F3" w:rsidRDefault="00495F68" w:rsidP="00B0372E">
            <w:pPr>
              <w:rPr>
                <w:b/>
              </w:rPr>
            </w:pPr>
            <w:r w:rsidRPr="001F77F3">
              <w:rPr>
                <w:b/>
              </w:rPr>
              <w:t>Możliwe punkty</w:t>
            </w:r>
          </w:p>
        </w:tc>
        <w:tc>
          <w:tcPr>
            <w:tcW w:w="3755" w:type="dxa"/>
            <w:gridSpan w:val="4"/>
            <w:shd w:val="clear" w:color="auto" w:fill="FFFF00"/>
            <w:hideMark/>
          </w:tcPr>
          <w:p w:rsidR="00495F68" w:rsidRPr="001F77F3" w:rsidRDefault="00495F68" w:rsidP="00B0372E">
            <w:pPr>
              <w:rPr>
                <w:b/>
              </w:rPr>
            </w:pPr>
            <w:r w:rsidRPr="001F77F3">
              <w:rPr>
                <w:b/>
              </w:rPr>
              <w:t>Waga</w:t>
            </w:r>
          </w:p>
        </w:tc>
      </w:tr>
      <w:tr w:rsidR="00495F68" w:rsidRPr="001F77F3" w:rsidTr="00796BE2">
        <w:tblPrEx>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Ex>
        <w:trPr>
          <w:gridBefore w:val="2"/>
          <w:wBefore w:w="134" w:type="dxa"/>
          <w:trHeight w:val="87"/>
          <w:jc w:val="center"/>
        </w:trPr>
        <w:tc>
          <w:tcPr>
            <w:tcW w:w="567" w:type="dxa"/>
            <w:gridSpan w:val="3"/>
            <w:vMerge/>
            <w:shd w:val="clear" w:color="auto" w:fill="auto"/>
            <w:vAlign w:val="center"/>
            <w:hideMark/>
          </w:tcPr>
          <w:p w:rsidR="00495F68" w:rsidRPr="001F77F3" w:rsidRDefault="00495F68" w:rsidP="00B0372E"/>
        </w:tc>
        <w:tc>
          <w:tcPr>
            <w:tcW w:w="1985" w:type="dxa"/>
            <w:gridSpan w:val="2"/>
            <w:vMerge/>
            <w:shd w:val="clear" w:color="auto" w:fill="auto"/>
            <w:vAlign w:val="center"/>
            <w:hideMark/>
          </w:tcPr>
          <w:p w:rsidR="00495F68" w:rsidRPr="001F77F3" w:rsidRDefault="00495F68" w:rsidP="00B0372E"/>
        </w:tc>
        <w:tc>
          <w:tcPr>
            <w:tcW w:w="5670" w:type="dxa"/>
            <w:gridSpan w:val="5"/>
            <w:shd w:val="clear" w:color="auto" w:fill="auto"/>
          </w:tcPr>
          <w:p w:rsidR="00495F68" w:rsidRPr="001F77F3" w:rsidRDefault="00495F68" w:rsidP="00B0372E">
            <w:r w:rsidRPr="00923753">
              <w:rPr>
                <w:rFonts w:ascii="Arial" w:hAnsi="Arial" w:cs="Arial"/>
                <w:sz w:val="18"/>
                <w:szCs w:val="18"/>
              </w:rPr>
              <w:t xml:space="preserve">Projekt otrzymał pozytywną opinię zespołu oceniającego w ramach przeprowadzonej procedury </w:t>
            </w:r>
            <w:proofErr w:type="spellStart"/>
            <w:r w:rsidRPr="00923753">
              <w:rPr>
                <w:rFonts w:ascii="Arial" w:hAnsi="Arial" w:cs="Arial"/>
                <w:sz w:val="18"/>
                <w:szCs w:val="18"/>
              </w:rPr>
              <w:t>negocjacyjno</w:t>
            </w:r>
            <w:proofErr w:type="spellEnd"/>
            <w:r w:rsidRPr="00923753">
              <w:rPr>
                <w:rFonts w:ascii="Arial" w:hAnsi="Arial" w:cs="Arial"/>
                <w:sz w:val="18"/>
                <w:szCs w:val="18"/>
              </w:rPr>
              <w:t xml:space="preserve"> – uzgodnieniowej</w:t>
            </w:r>
          </w:p>
        </w:tc>
        <w:tc>
          <w:tcPr>
            <w:tcW w:w="2198" w:type="dxa"/>
            <w:gridSpan w:val="6"/>
            <w:shd w:val="clear" w:color="auto" w:fill="auto"/>
            <w:vAlign w:val="center"/>
          </w:tcPr>
          <w:p w:rsidR="00495F68" w:rsidRPr="001F77F3" w:rsidRDefault="00495F68" w:rsidP="00B0372E">
            <w:pPr>
              <w:jc w:val="center"/>
            </w:pPr>
            <w:r>
              <w:t>10</w:t>
            </w:r>
          </w:p>
        </w:tc>
        <w:tc>
          <w:tcPr>
            <w:tcW w:w="3755" w:type="dxa"/>
            <w:gridSpan w:val="4"/>
            <w:shd w:val="clear" w:color="auto" w:fill="auto"/>
            <w:vAlign w:val="center"/>
            <w:hideMark/>
          </w:tcPr>
          <w:p w:rsidR="00495F68" w:rsidRPr="001F77F3" w:rsidRDefault="00495F68" w:rsidP="00B0372E">
            <w:pPr>
              <w:jc w:val="center"/>
            </w:pPr>
            <w:r>
              <w:t>1</w:t>
            </w:r>
          </w:p>
        </w:tc>
      </w:tr>
      <w:tr w:rsidR="004A4E62" w:rsidRPr="00615A30" w:rsidTr="00796BE2">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CellMar>
            <w:left w:w="70" w:type="dxa"/>
            <w:right w:w="70" w:type="dxa"/>
          </w:tblCellMar>
        </w:tblPrEx>
        <w:trPr>
          <w:gridBefore w:val="1"/>
          <w:gridAfter w:val="1"/>
          <w:wBefore w:w="15" w:type="dxa"/>
          <w:wAfter w:w="119" w:type="dxa"/>
          <w:trHeight w:val="20"/>
        </w:trPr>
        <w:tc>
          <w:tcPr>
            <w:tcW w:w="14175" w:type="dxa"/>
            <w:gridSpan w:val="20"/>
            <w:vAlign w:val="center"/>
          </w:tcPr>
          <w:p w:rsidR="004A4E62" w:rsidRPr="00615A30" w:rsidRDefault="004A4E62" w:rsidP="00730CEE">
            <w:pPr>
              <w:jc w:val="center"/>
              <w:rPr>
                <w:rFonts w:ascii="Arial" w:hAnsi="Arial" w:cs="Arial"/>
                <w:sz w:val="18"/>
                <w:szCs w:val="18"/>
              </w:rPr>
            </w:pPr>
          </w:p>
        </w:tc>
      </w:tr>
      <w:tr w:rsidR="000E2E8A" w:rsidRPr="008F5F29"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967"/>
        </w:trPr>
        <w:tc>
          <w:tcPr>
            <w:tcW w:w="14190" w:type="dxa"/>
            <w:gridSpan w:val="21"/>
            <w:shd w:val="clear" w:color="auto" w:fill="FFC000"/>
            <w:noWrap/>
            <w:vAlign w:val="center"/>
          </w:tcPr>
          <w:p w:rsidR="000E2E8A" w:rsidRPr="00B11410" w:rsidRDefault="000E2E8A" w:rsidP="00B11410">
            <w:pPr>
              <w:spacing w:before="60" w:after="0"/>
              <w:jc w:val="center"/>
              <w:rPr>
                <w:b/>
                <w:bCs/>
                <w:caps/>
                <w:sz w:val="24"/>
                <w:szCs w:val="24"/>
              </w:rPr>
            </w:pPr>
            <w:r w:rsidRPr="00B11410">
              <w:rPr>
                <w:rFonts w:ascii="Arial" w:eastAsiaTheme="minorHAnsi" w:hAnsi="Arial" w:cs="Arial"/>
                <w:b/>
                <w:bCs/>
                <w:caps/>
                <w:sz w:val="28"/>
                <w:szCs w:val="28"/>
              </w:rPr>
              <w:lastRenderedPageBreak/>
              <w:t>KRYTERIA ROZSTRZYGAJĄCE</w:t>
            </w:r>
            <w:r w:rsidRPr="00B11410">
              <w:rPr>
                <w:rStyle w:val="Odwoanieprzypisudolnego"/>
                <w:rFonts w:ascii="Arial" w:eastAsiaTheme="minorHAnsi" w:hAnsi="Arial" w:cs="Arial"/>
                <w:sz w:val="28"/>
                <w:szCs w:val="28"/>
              </w:rPr>
              <w:footnoteReference w:id="7"/>
            </w:r>
            <w:r w:rsidRPr="00B11410">
              <w:rPr>
                <w:rStyle w:val="Odwoanieprzypisudolnego"/>
                <w:rFonts w:ascii="Arial" w:eastAsiaTheme="minorHAnsi" w:hAnsi="Arial" w:cs="Arial"/>
                <w:sz w:val="28"/>
                <w:szCs w:val="28"/>
              </w:rPr>
              <w:t xml:space="preserve"> </w:t>
            </w:r>
          </w:p>
        </w:tc>
      </w:tr>
      <w:tr w:rsidR="000E2E8A" w:rsidRPr="00A000F1"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823"/>
        </w:trPr>
        <w:tc>
          <w:tcPr>
            <w:tcW w:w="14190" w:type="dxa"/>
            <w:gridSpan w:val="21"/>
            <w:shd w:val="clear" w:color="auto" w:fill="FFFF00"/>
            <w:vAlign w:val="center"/>
          </w:tcPr>
          <w:p w:rsidR="000E2E8A" w:rsidRPr="00B11410" w:rsidRDefault="000E2E8A" w:rsidP="00B11410">
            <w:pPr>
              <w:spacing w:before="60" w:after="0"/>
              <w:jc w:val="center"/>
              <w:rPr>
                <w:rFonts w:ascii="Arial" w:eastAsiaTheme="minorHAnsi" w:hAnsi="Arial" w:cs="Arial"/>
                <w:b/>
                <w:bCs/>
                <w:caps/>
                <w:sz w:val="28"/>
                <w:szCs w:val="28"/>
              </w:rPr>
            </w:pPr>
            <w:r w:rsidRPr="00B11410">
              <w:rPr>
                <w:rFonts w:ascii="Arial" w:eastAsiaTheme="minorHAnsi" w:hAnsi="Arial" w:cs="Arial"/>
                <w:b/>
                <w:bCs/>
                <w:caps/>
                <w:sz w:val="28"/>
                <w:szCs w:val="28"/>
              </w:rPr>
              <w:t>DZIAŁANIE 7.1 DZIEDZICTWO KULTUROWE I NATURALNE</w:t>
            </w:r>
          </w:p>
          <w:p w:rsidR="000E2E8A" w:rsidRPr="00A000F1" w:rsidRDefault="000E2E8A" w:rsidP="003906C0">
            <w:pPr>
              <w:jc w:val="center"/>
              <w:rPr>
                <w:bCs/>
                <w:sz w:val="21"/>
              </w:rPr>
            </w:pPr>
            <w:r w:rsidRPr="003906C0">
              <w:rPr>
                <w:rFonts w:ascii="Arial" w:hAnsi="Arial" w:cs="Arial"/>
                <w:b/>
                <w:i/>
                <w:sz w:val="28"/>
                <w:szCs w:val="28"/>
              </w:rPr>
              <w:t>(projekty regionalne i lokalne)</w:t>
            </w:r>
          </w:p>
        </w:tc>
      </w:tr>
      <w:tr w:rsidR="000E2E8A" w:rsidRPr="008F5F29"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20"/>
        </w:trPr>
        <w:tc>
          <w:tcPr>
            <w:tcW w:w="500" w:type="dxa"/>
            <w:gridSpan w:val="3"/>
            <w:shd w:val="clear" w:color="auto" w:fill="FFFF00"/>
          </w:tcPr>
          <w:p w:rsidR="000E2E8A" w:rsidRPr="008F5F29" w:rsidRDefault="000E2E8A" w:rsidP="0017122A">
            <w:pPr>
              <w:spacing w:before="60" w:after="0"/>
              <w:rPr>
                <w:b/>
                <w:bCs/>
              </w:rPr>
            </w:pPr>
            <w:r w:rsidRPr="008F5F29">
              <w:rPr>
                <w:b/>
                <w:bCs/>
              </w:rPr>
              <w:t>Lp.</w:t>
            </w:r>
          </w:p>
        </w:tc>
        <w:tc>
          <w:tcPr>
            <w:tcW w:w="2600" w:type="dxa"/>
            <w:gridSpan w:val="5"/>
            <w:shd w:val="clear" w:color="auto" w:fill="FFFF00"/>
          </w:tcPr>
          <w:p w:rsidR="000E2E8A" w:rsidRPr="008F5F29" w:rsidRDefault="000E2E8A" w:rsidP="0017122A">
            <w:pPr>
              <w:spacing w:before="60" w:after="0"/>
              <w:rPr>
                <w:b/>
                <w:bCs/>
              </w:rPr>
            </w:pPr>
            <w:r w:rsidRPr="008F5F29">
              <w:rPr>
                <w:b/>
                <w:bCs/>
              </w:rPr>
              <w:t>Nazwa kryterium</w:t>
            </w:r>
          </w:p>
        </w:tc>
        <w:tc>
          <w:tcPr>
            <w:tcW w:w="5137" w:type="dxa"/>
            <w:gridSpan w:val="3"/>
            <w:shd w:val="clear" w:color="auto" w:fill="FFFF00"/>
          </w:tcPr>
          <w:p w:rsidR="000E2E8A" w:rsidRPr="008F5F29" w:rsidRDefault="000E2E8A" w:rsidP="0017122A">
            <w:pPr>
              <w:spacing w:before="60" w:after="0"/>
              <w:rPr>
                <w:b/>
                <w:bCs/>
              </w:rPr>
            </w:pPr>
            <w:r w:rsidRPr="008F5F29">
              <w:rPr>
                <w:b/>
                <w:bCs/>
              </w:rPr>
              <w:t>Definicja kryterium</w:t>
            </w:r>
          </w:p>
        </w:tc>
        <w:tc>
          <w:tcPr>
            <w:tcW w:w="5953" w:type="dxa"/>
            <w:gridSpan w:val="10"/>
            <w:shd w:val="clear" w:color="auto" w:fill="FFFF00"/>
          </w:tcPr>
          <w:p w:rsidR="000E2E8A" w:rsidRPr="008F5F29" w:rsidRDefault="000E2E8A" w:rsidP="0017122A">
            <w:pPr>
              <w:spacing w:before="60" w:after="0"/>
              <w:rPr>
                <w:b/>
                <w:bCs/>
              </w:rPr>
            </w:pPr>
            <w:r w:rsidRPr="008F5F29">
              <w:rPr>
                <w:b/>
                <w:bCs/>
              </w:rPr>
              <w:t>Opis znaczenia kryterium</w:t>
            </w:r>
          </w:p>
        </w:tc>
      </w:tr>
      <w:tr w:rsidR="000E2E8A" w:rsidRPr="008F5F29"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20"/>
        </w:trPr>
        <w:tc>
          <w:tcPr>
            <w:tcW w:w="500" w:type="dxa"/>
            <w:gridSpan w:val="3"/>
          </w:tcPr>
          <w:p w:rsidR="000E2E8A" w:rsidRPr="008F5F29" w:rsidRDefault="000E2E8A" w:rsidP="0017122A">
            <w:pPr>
              <w:spacing w:before="60" w:after="0"/>
              <w:jc w:val="center"/>
            </w:pPr>
            <w:r w:rsidRPr="008F5F29">
              <w:t>1.</w:t>
            </w:r>
          </w:p>
        </w:tc>
        <w:tc>
          <w:tcPr>
            <w:tcW w:w="2600" w:type="dxa"/>
            <w:gridSpan w:val="5"/>
          </w:tcPr>
          <w:p w:rsidR="000E2E8A" w:rsidRPr="000E2E8A" w:rsidRDefault="000E2E8A" w:rsidP="0017122A">
            <w:pPr>
              <w:rPr>
                <w:rFonts w:ascii="Arial" w:hAnsi="Arial" w:cs="Arial"/>
                <w:b/>
                <w:bCs/>
                <w:sz w:val="18"/>
                <w:szCs w:val="18"/>
                <w:lang w:eastAsia="pl-PL"/>
              </w:rPr>
            </w:pPr>
            <w:r w:rsidRPr="000E2E8A">
              <w:rPr>
                <w:rFonts w:ascii="Arial" w:hAnsi="Arial" w:cs="Arial"/>
                <w:b/>
                <w:bCs/>
                <w:sz w:val="18"/>
                <w:szCs w:val="18"/>
                <w:lang w:eastAsia="pl-PL"/>
              </w:rPr>
              <w:t>Wpływ na zwiększenie dostępności zasobów kulturowych i naturalnych objętych projektem</w:t>
            </w:r>
          </w:p>
        </w:tc>
        <w:tc>
          <w:tcPr>
            <w:tcW w:w="5137" w:type="dxa"/>
            <w:gridSpan w:val="3"/>
          </w:tcPr>
          <w:p w:rsidR="000E2E8A" w:rsidRPr="00B11410" w:rsidRDefault="000E2E8A" w:rsidP="0017122A">
            <w:pPr>
              <w:jc w:val="both"/>
              <w:rPr>
                <w:rFonts w:ascii="Arial" w:hAnsi="Arial" w:cs="Arial"/>
                <w:i/>
                <w:sz w:val="18"/>
                <w:szCs w:val="18"/>
              </w:rPr>
            </w:pPr>
            <w:r w:rsidRPr="00B11410">
              <w:rPr>
                <w:rFonts w:ascii="Arial" w:hAnsi="Arial" w:cs="Arial"/>
                <w:i/>
                <w:sz w:val="18"/>
                <w:szCs w:val="18"/>
              </w:rPr>
              <w:t>W jakim stopniu projekt realizuje działania kluczowe z punktu widzenia celów RPO WL tj. zwiększające dostępność zasobów kulturowych i naturalnych, liczbę odwiedzających, a także dostępność informacji i promocji obiektów i infrastruktury objętej projektem?</w:t>
            </w:r>
          </w:p>
          <w:p w:rsidR="000E2E8A" w:rsidRPr="000E2E8A" w:rsidRDefault="000E2E8A" w:rsidP="0017122A">
            <w:pPr>
              <w:jc w:val="both"/>
              <w:rPr>
                <w:rFonts w:ascii="Arial" w:hAnsi="Arial" w:cs="Arial"/>
                <w:sz w:val="18"/>
                <w:szCs w:val="18"/>
              </w:rPr>
            </w:pPr>
            <w:r w:rsidRPr="000E2E8A">
              <w:rPr>
                <w:rFonts w:ascii="Arial" w:hAnsi="Arial" w:cs="Arial"/>
                <w:sz w:val="18"/>
                <w:szCs w:val="18"/>
              </w:rPr>
              <w:t xml:space="preserve">Wsparcie w pierwszej kolejności jest przyznawane projektom, które otrzymały największą liczbę punktów w ramach przedmiotowego kryterium.  </w:t>
            </w:r>
          </w:p>
          <w:p w:rsidR="000E2E8A" w:rsidRPr="000E2E8A" w:rsidRDefault="000E2E8A" w:rsidP="0017122A">
            <w:pPr>
              <w:jc w:val="both"/>
              <w:rPr>
                <w:rFonts w:ascii="Arial" w:hAnsi="Arial" w:cs="Arial"/>
                <w:sz w:val="18"/>
                <w:szCs w:val="18"/>
              </w:rPr>
            </w:pPr>
            <w:r w:rsidRPr="000E2E8A">
              <w:rPr>
                <w:rFonts w:ascii="Arial" w:hAnsi="Arial" w:cs="Arial"/>
                <w:sz w:val="18"/>
                <w:szCs w:val="18"/>
              </w:rPr>
              <w:t>O rozstrzygnięciu kryterium decydują działania dotyczące zwiększenia dostępności zasobów kulturowych i naturalnych, zwiększenia liczby odwiedzających, a także zwiększenia dostępności informacji i promocji obiektów i infrastruktury objętej projektem.</w:t>
            </w:r>
          </w:p>
        </w:tc>
        <w:tc>
          <w:tcPr>
            <w:tcW w:w="5953" w:type="dxa"/>
            <w:gridSpan w:val="10"/>
          </w:tcPr>
          <w:p w:rsidR="000E2E8A" w:rsidRPr="000E2E8A" w:rsidRDefault="000E2E8A" w:rsidP="0017122A">
            <w:pPr>
              <w:jc w:val="both"/>
              <w:rPr>
                <w:rFonts w:ascii="Arial" w:hAnsi="Arial" w:cs="Arial"/>
                <w:sz w:val="18"/>
                <w:szCs w:val="18"/>
              </w:rPr>
            </w:pPr>
            <w:r w:rsidRPr="000E2E8A">
              <w:rPr>
                <w:rFonts w:ascii="Arial" w:hAnsi="Arial" w:cs="Arial"/>
                <w:sz w:val="18"/>
                <w:szCs w:val="18"/>
              </w:rPr>
              <w:t>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w:t>
            </w:r>
          </w:p>
        </w:tc>
      </w:tr>
      <w:tr w:rsidR="00EE3A27" w:rsidRPr="008F5F29"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20"/>
        </w:trPr>
        <w:tc>
          <w:tcPr>
            <w:tcW w:w="500" w:type="dxa"/>
            <w:gridSpan w:val="3"/>
          </w:tcPr>
          <w:p w:rsidR="00EE3A27" w:rsidRPr="008F5F29" w:rsidRDefault="00EE3A27" w:rsidP="0017122A">
            <w:pPr>
              <w:spacing w:before="60" w:after="0"/>
              <w:jc w:val="center"/>
            </w:pPr>
            <w:r>
              <w:lastRenderedPageBreak/>
              <w:t>2.</w:t>
            </w:r>
          </w:p>
        </w:tc>
        <w:tc>
          <w:tcPr>
            <w:tcW w:w="2600" w:type="dxa"/>
            <w:gridSpan w:val="5"/>
          </w:tcPr>
          <w:p w:rsidR="00EE3A27" w:rsidRPr="000E2E8A" w:rsidRDefault="00EE3A27" w:rsidP="0017122A">
            <w:pPr>
              <w:rPr>
                <w:rFonts w:ascii="Arial" w:hAnsi="Arial" w:cs="Arial"/>
                <w:b/>
                <w:bCs/>
                <w:sz w:val="18"/>
                <w:szCs w:val="18"/>
                <w:lang w:eastAsia="pl-PL"/>
              </w:rPr>
            </w:pPr>
            <w:r w:rsidRPr="00EE3A27">
              <w:rPr>
                <w:rFonts w:ascii="Arial" w:hAnsi="Arial" w:cs="Arial"/>
                <w:b/>
                <w:bCs/>
                <w:sz w:val="18"/>
                <w:szCs w:val="18"/>
                <w:lang w:eastAsia="pl-PL"/>
              </w:rPr>
              <w:t>Miejsce realizacji projektu na obszarach kluczowych z punktu widzenia realizacji celów RPO W</w:t>
            </w:r>
          </w:p>
        </w:tc>
        <w:tc>
          <w:tcPr>
            <w:tcW w:w="5137" w:type="dxa"/>
            <w:gridSpan w:val="3"/>
          </w:tcPr>
          <w:p w:rsidR="00EE3A27" w:rsidRPr="00EE3A27" w:rsidRDefault="00EE3A27" w:rsidP="00EE3A27">
            <w:pPr>
              <w:jc w:val="both"/>
              <w:rPr>
                <w:rFonts w:ascii="Arial" w:hAnsi="Arial" w:cs="Arial"/>
                <w:i/>
                <w:sz w:val="18"/>
                <w:szCs w:val="18"/>
              </w:rPr>
            </w:pPr>
            <w:r w:rsidRPr="00EE3A27">
              <w:rPr>
                <w:rFonts w:ascii="Arial" w:hAnsi="Arial" w:cs="Arial"/>
                <w:i/>
                <w:sz w:val="18"/>
                <w:szCs w:val="18"/>
              </w:rPr>
              <w:t>Na jakim obszarze kluczowym z punktu widzenia realizacji celów RPO WL znajduje się projekt?</w:t>
            </w:r>
          </w:p>
          <w:p w:rsidR="00EE3A27" w:rsidRPr="00B11410" w:rsidRDefault="00EE3A27" w:rsidP="00EE3A27">
            <w:pPr>
              <w:jc w:val="both"/>
              <w:rPr>
                <w:rFonts w:ascii="Arial" w:hAnsi="Arial" w:cs="Arial"/>
                <w:i/>
                <w:sz w:val="18"/>
                <w:szCs w:val="18"/>
              </w:rPr>
            </w:pPr>
            <w:r w:rsidRPr="00EE3A27">
              <w:rPr>
                <w:rFonts w:ascii="Arial" w:hAnsi="Arial" w:cs="Arial"/>
                <w:sz w:val="18"/>
                <w:szCs w:val="18"/>
              </w:rPr>
              <w:t>Wsparcie w pierwszej kolejności jest przyznawane projektom, które otrzymały największą liczbę punktów w ramach przedmiotowego kryterium.</w:t>
            </w:r>
          </w:p>
        </w:tc>
        <w:tc>
          <w:tcPr>
            <w:tcW w:w="5953" w:type="dxa"/>
            <w:gridSpan w:val="10"/>
          </w:tcPr>
          <w:p w:rsidR="00EE3A27" w:rsidRPr="00EE3A27" w:rsidRDefault="00EE3A27" w:rsidP="00EE3A27">
            <w:pPr>
              <w:jc w:val="both"/>
              <w:rPr>
                <w:rFonts w:ascii="Arial" w:hAnsi="Arial" w:cs="Arial"/>
                <w:sz w:val="18"/>
                <w:szCs w:val="18"/>
              </w:rPr>
            </w:pPr>
            <w:r w:rsidRPr="00EE3A27">
              <w:rPr>
                <w:rFonts w:ascii="Arial" w:hAnsi="Arial" w:cs="Arial"/>
                <w:sz w:val="18"/>
                <w:szCs w:val="18"/>
              </w:rPr>
              <w:t>Jeżeli pierwsze z wymienionych kryteriów rozstrzygających nie rozstrzyga kwestii wyboru projektów, wówczas stosuje się drugie kryterium rozstrzygające.</w:t>
            </w:r>
          </w:p>
          <w:p w:rsidR="00EE3A27" w:rsidRPr="000E2E8A" w:rsidRDefault="00EE3A27" w:rsidP="00EE3A27">
            <w:pPr>
              <w:jc w:val="both"/>
              <w:rPr>
                <w:rFonts w:ascii="Arial" w:hAnsi="Arial" w:cs="Arial"/>
                <w:sz w:val="18"/>
                <w:szCs w:val="18"/>
              </w:rPr>
            </w:pPr>
            <w:r w:rsidRPr="00EE3A27">
              <w:rPr>
                <w:rFonts w:ascii="Arial" w:hAnsi="Arial" w:cs="Arial"/>
                <w:sz w:val="18"/>
                <w:szCs w:val="18"/>
              </w:rPr>
              <w:t>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w:t>
            </w:r>
            <w:r>
              <w:rPr>
                <w:rFonts w:ascii="Arial" w:hAnsi="Arial" w:cs="Arial"/>
                <w:sz w:val="18"/>
                <w:szCs w:val="18"/>
              </w:rPr>
              <w:t>)</w:t>
            </w:r>
            <w:r w:rsidRPr="00EE3A27">
              <w:rPr>
                <w:rFonts w:ascii="Arial" w:hAnsi="Arial" w:cs="Arial"/>
                <w:sz w:val="18"/>
                <w:szCs w:val="18"/>
              </w:rPr>
              <w:t>.</w:t>
            </w:r>
            <w:r w:rsidRPr="008F5F29">
              <w:t xml:space="preserve"> </w:t>
            </w:r>
          </w:p>
        </w:tc>
      </w:tr>
      <w:tr w:rsidR="000E2E8A" w:rsidRPr="008F5F29" w:rsidTr="00796BE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PrEx>
        <w:trPr>
          <w:gridAfter w:val="1"/>
          <w:wAfter w:w="119" w:type="dxa"/>
          <w:trHeight w:val="20"/>
        </w:trPr>
        <w:tc>
          <w:tcPr>
            <w:tcW w:w="500" w:type="dxa"/>
            <w:gridSpan w:val="3"/>
          </w:tcPr>
          <w:p w:rsidR="000E2E8A" w:rsidRPr="008F5F29" w:rsidRDefault="00EE3A27" w:rsidP="0017122A">
            <w:pPr>
              <w:spacing w:before="60" w:after="0"/>
              <w:jc w:val="center"/>
            </w:pPr>
            <w:r>
              <w:t>3</w:t>
            </w:r>
            <w:r w:rsidR="000E2E8A" w:rsidRPr="008F5F29">
              <w:t>.</w:t>
            </w:r>
          </w:p>
        </w:tc>
        <w:tc>
          <w:tcPr>
            <w:tcW w:w="2600" w:type="dxa"/>
            <w:gridSpan w:val="5"/>
          </w:tcPr>
          <w:p w:rsidR="000E2E8A" w:rsidRPr="000E2E8A" w:rsidRDefault="000E2E8A" w:rsidP="0017122A">
            <w:pPr>
              <w:rPr>
                <w:rFonts w:ascii="Arial" w:hAnsi="Arial" w:cs="Arial"/>
                <w:b/>
                <w:bCs/>
                <w:sz w:val="18"/>
                <w:szCs w:val="18"/>
                <w:lang w:eastAsia="pl-PL"/>
              </w:rPr>
            </w:pPr>
            <w:r w:rsidRPr="000E2E8A">
              <w:rPr>
                <w:rFonts w:ascii="Arial" w:hAnsi="Arial" w:cs="Arial"/>
                <w:b/>
                <w:bCs/>
                <w:sz w:val="18"/>
                <w:szCs w:val="18"/>
                <w:lang w:eastAsia="pl-PL"/>
              </w:rPr>
              <w:t>Stopa bezrobocia na obszarze realizacji  inwestycji</w:t>
            </w:r>
          </w:p>
        </w:tc>
        <w:tc>
          <w:tcPr>
            <w:tcW w:w="5137" w:type="dxa"/>
            <w:gridSpan w:val="3"/>
          </w:tcPr>
          <w:p w:rsidR="000E2E8A" w:rsidRPr="00B11410" w:rsidRDefault="000E2E8A" w:rsidP="0017122A">
            <w:pPr>
              <w:jc w:val="both"/>
              <w:rPr>
                <w:rFonts w:ascii="Arial" w:hAnsi="Arial" w:cs="Arial"/>
                <w:i/>
                <w:sz w:val="18"/>
                <w:szCs w:val="18"/>
              </w:rPr>
            </w:pPr>
            <w:r w:rsidRPr="00B11410">
              <w:rPr>
                <w:rFonts w:ascii="Arial" w:hAnsi="Arial" w:cs="Arial"/>
                <w:i/>
                <w:sz w:val="18"/>
                <w:szCs w:val="18"/>
              </w:rPr>
              <w:t>Jaka jest stopa  bezrobocia w powiecie, w którym zlokalizowany jest projekt?</w:t>
            </w:r>
          </w:p>
          <w:p w:rsidR="000E2E8A" w:rsidRPr="000E2E8A" w:rsidRDefault="000E2E8A" w:rsidP="000E2E8A">
            <w:pPr>
              <w:jc w:val="both"/>
              <w:rPr>
                <w:rFonts w:ascii="Arial" w:hAnsi="Arial" w:cs="Arial"/>
                <w:sz w:val="18"/>
                <w:szCs w:val="18"/>
              </w:rPr>
            </w:pPr>
            <w:r w:rsidRPr="000E2E8A">
              <w:rPr>
                <w:rFonts w:ascii="Arial" w:hAnsi="Arial" w:cs="Arial"/>
                <w:sz w:val="18"/>
                <w:szCs w:val="18"/>
              </w:rPr>
              <w:t xml:space="preserve">Wsparcie w pierwszej kolejności jest przyznawane projektom, których główna lokalizacja znajduje się w powiecie o wyższej stopie bezrobocia (stopa bezrobocia w powiecie, w którym zlokalizowany jest projekt na podstawie danych GUS „Bezrobotni oraz stopa bezrobocia wg województw, podregionów i powiatów” według stanu na koniec miesiąca poprzedzającego miesiąc rozpoczęcia naboru wniosków) na podstawie wskaźnika „Stopa bezrobocia (do aktywnych zawodowo) w %”. </w:t>
            </w:r>
          </w:p>
        </w:tc>
        <w:tc>
          <w:tcPr>
            <w:tcW w:w="5953" w:type="dxa"/>
            <w:gridSpan w:val="10"/>
          </w:tcPr>
          <w:p w:rsidR="000E2E8A" w:rsidRPr="000E2E8A" w:rsidRDefault="000E2E8A" w:rsidP="0017122A">
            <w:pPr>
              <w:jc w:val="both"/>
              <w:rPr>
                <w:rFonts w:ascii="Arial" w:hAnsi="Arial" w:cs="Arial"/>
                <w:sz w:val="18"/>
                <w:szCs w:val="18"/>
              </w:rPr>
            </w:pPr>
            <w:r w:rsidRPr="000E2E8A">
              <w:rPr>
                <w:rFonts w:ascii="Arial" w:hAnsi="Arial" w:cs="Arial"/>
                <w:sz w:val="18"/>
                <w:szCs w:val="18"/>
              </w:rPr>
              <w:t xml:space="preserve">Jeżeli </w:t>
            </w:r>
            <w:r w:rsidR="00570E15">
              <w:rPr>
                <w:rFonts w:ascii="Arial" w:hAnsi="Arial" w:cs="Arial"/>
                <w:sz w:val="18"/>
                <w:szCs w:val="18"/>
              </w:rPr>
              <w:t>drugie</w:t>
            </w:r>
            <w:r w:rsidRPr="000E2E8A">
              <w:rPr>
                <w:rFonts w:ascii="Arial" w:hAnsi="Arial" w:cs="Arial"/>
                <w:sz w:val="18"/>
                <w:szCs w:val="18"/>
              </w:rPr>
              <w:t xml:space="preserve"> z wymienionych kryteriów rozstrzygających nie rozstrzyga kwestii wyboru projektów, wówczas stosuje się </w:t>
            </w:r>
            <w:r w:rsidR="00570E15">
              <w:rPr>
                <w:rFonts w:ascii="Arial" w:hAnsi="Arial" w:cs="Arial"/>
                <w:sz w:val="18"/>
                <w:szCs w:val="18"/>
              </w:rPr>
              <w:t>trzecie</w:t>
            </w:r>
            <w:r w:rsidRPr="000E2E8A">
              <w:rPr>
                <w:rFonts w:ascii="Arial" w:hAnsi="Arial" w:cs="Arial"/>
                <w:sz w:val="18"/>
                <w:szCs w:val="18"/>
              </w:rPr>
              <w:t xml:space="preserve"> kryterium rozstrzygające.</w:t>
            </w:r>
          </w:p>
          <w:p w:rsidR="000E2E8A" w:rsidRPr="000E2E8A" w:rsidRDefault="000E2E8A" w:rsidP="0017122A">
            <w:pPr>
              <w:jc w:val="both"/>
              <w:rPr>
                <w:rFonts w:ascii="Arial" w:hAnsi="Arial" w:cs="Arial"/>
                <w:sz w:val="18"/>
                <w:szCs w:val="18"/>
              </w:rPr>
            </w:pPr>
            <w:r w:rsidRPr="000E2E8A">
              <w:rPr>
                <w:rFonts w:ascii="Arial" w:hAnsi="Arial" w:cs="Arial"/>
                <w:sz w:val="18"/>
                <w:szCs w:val="18"/>
              </w:rPr>
              <w:t xml:space="preserve">W przypadku, gdy kilka projektów uzyska tą samą, najniższą pozytywną liczbę punktów, a wartość alokacji przeznaczonej na dany konkurs nie pozwala na zatwierdzenie do dofinansowania wszystkich projektów, o wyborze projektu do dofinansowania decyduje kryterium rozstrzygające. </w:t>
            </w:r>
          </w:p>
          <w:p w:rsidR="000E2E8A" w:rsidRPr="000E2E8A" w:rsidRDefault="000E2E8A" w:rsidP="0017122A">
            <w:pPr>
              <w:spacing w:before="60" w:after="0"/>
              <w:jc w:val="both"/>
              <w:rPr>
                <w:rFonts w:ascii="Arial" w:hAnsi="Arial" w:cs="Arial"/>
                <w:sz w:val="18"/>
                <w:szCs w:val="18"/>
              </w:rPr>
            </w:pPr>
          </w:p>
        </w:tc>
      </w:tr>
    </w:tbl>
    <w:p w:rsidR="00730CEE" w:rsidRPr="00615A30" w:rsidRDefault="00730CEE" w:rsidP="00730CEE">
      <w:pPr>
        <w:rPr>
          <w:rFonts w:ascii="Arial" w:hAnsi="Arial" w:cs="Arial"/>
          <w:sz w:val="18"/>
          <w:szCs w:val="18"/>
        </w:rPr>
      </w:pPr>
    </w:p>
    <w:p w:rsidR="00D93E08" w:rsidRPr="00615A30" w:rsidRDefault="00D93E08" w:rsidP="006A4183">
      <w:pPr>
        <w:rPr>
          <w:rFonts w:ascii="Arial" w:hAnsi="Arial" w:cs="Arial"/>
          <w:sz w:val="18"/>
          <w:szCs w:val="18"/>
        </w:rPr>
      </w:pPr>
    </w:p>
    <w:sectPr w:rsidR="00D93E08" w:rsidRPr="00615A30" w:rsidSect="00750220">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5A8" w:rsidRDefault="00CC45A8" w:rsidP="00750220">
      <w:pPr>
        <w:spacing w:after="0" w:line="240" w:lineRule="auto"/>
      </w:pPr>
      <w:r>
        <w:separator/>
      </w:r>
    </w:p>
  </w:endnote>
  <w:endnote w:type="continuationSeparator" w:id="0">
    <w:p w:rsidR="00CC45A8" w:rsidRDefault="00CC45A8" w:rsidP="00750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Default="0017122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Default="0017122A" w:rsidP="00C562C5">
    <w:pPr>
      <w:pStyle w:val="Stopka"/>
      <w:jc w:val="center"/>
    </w:pPr>
    <w:r>
      <w:rPr>
        <w:noProof/>
        <w:lang w:eastAsia="pl-PL"/>
      </w:rPr>
      <w:drawing>
        <wp:inline distT="0" distB="0" distL="0" distR="0">
          <wp:extent cx="5734050" cy="1019175"/>
          <wp:effectExtent l="0" t="0" r="0" b="9525"/>
          <wp:docPr id="1" name="Obraz 1" descr="oznaczenia_efrr_kolor_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znaczenia_efrr_kolor_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1019175"/>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Default="001712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5A8" w:rsidRDefault="00CC45A8" w:rsidP="00750220">
      <w:pPr>
        <w:spacing w:after="0" w:line="240" w:lineRule="auto"/>
      </w:pPr>
      <w:r>
        <w:separator/>
      </w:r>
    </w:p>
  </w:footnote>
  <w:footnote w:type="continuationSeparator" w:id="0">
    <w:p w:rsidR="00CC45A8" w:rsidRDefault="00CC45A8" w:rsidP="00750220">
      <w:pPr>
        <w:spacing w:after="0" w:line="240" w:lineRule="auto"/>
      </w:pPr>
      <w:r>
        <w:continuationSeparator/>
      </w:r>
    </w:p>
  </w:footnote>
  <w:footnote w:id="1">
    <w:p w:rsidR="0017122A" w:rsidRDefault="0017122A" w:rsidP="00750220">
      <w:pPr>
        <w:pStyle w:val="Tekstprzypisudolnego"/>
        <w:spacing w:after="0" w:line="240" w:lineRule="auto"/>
        <w:jc w:val="both"/>
      </w:pPr>
      <w:r w:rsidRPr="001957A3">
        <w:rPr>
          <w:rStyle w:val="Odwoanieprzypisudolnego"/>
          <w:rFonts w:ascii="Arial" w:hAnsi="Arial" w:cs="Arial"/>
          <w:sz w:val="18"/>
          <w:szCs w:val="18"/>
        </w:rPr>
        <w:footnoteRef/>
      </w:r>
      <w:r w:rsidRPr="001957A3">
        <w:rPr>
          <w:rFonts w:ascii="Arial" w:hAnsi="Arial" w:cs="Arial"/>
          <w:sz w:val="18"/>
          <w:szCs w:val="18"/>
        </w:rPr>
        <w:t xml:space="preserve"> Kryteria indywidualne – weryfikowane w odniesieniu do danego projektu.</w:t>
      </w:r>
    </w:p>
  </w:footnote>
  <w:footnote w:id="2">
    <w:p w:rsidR="0017122A" w:rsidRDefault="0017122A" w:rsidP="00750220">
      <w:pPr>
        <w:pStyle w:val="Tekstprzypisudolnego"/>
        <w:spacing w:after="0" w:line="240" w:lineRule="auto"/>
        <w:jc w:val="both"/>
      </w:pPr>
      <w:r w:rsidRPr="001957A3">
        <w:rPr>
          <w:rStyle w:val="Odwoanieprzypisudolnego"/>
          <w:rFonts w:ascii="Arial" w:hAnsi="Arial" w:cs="Arial"/>
          <w:sz w:val="18"/>
          <w:szCs w:val="18"/>
        </w:rPr>
        <w:footnoteRef/>
      </w:r>
      <w:r w:rsidRPr="001957A3">
        <w:rPr>
          <w:rFonts w:ascii="Arial" w:hAnsi="Arial" w:cs="Arial"/>
          <w:sz w:val="18"/>
          <w:szCs w:val="18"/>
        </w:rPr>
        <w:t xml:space="preserve"> Informacja o zasadach oceny kryterium. </w:t>
      </w:r>
    </w:p>
  </w:footnote>
  <w:footnote w:id="3">
    <w:p w:rsidR="00B97D7E" w:rsidRDefault="00B97D7E" w:rsidP="00B97D7E">
      <w:pPr>
        <w:pStyle w:val="Tekstprzypisudolnego"/>
        <w:jc w:val="both"/>
      </w:pPr>
      <w:r>
        <w:rPr>
          <w:rStyle w:val="Odwoanieprzypisudolnego"/>
        </w:rPr>
        <w:footnoteRef/>
      </w:r>
      <w:r>
        <w:t xml:space="preserve"> </w:t>
      </w:r>
      <w:r w:rsidRPr="00292307">
        <w:t xml:space="preserve">Zgodnie z definicją zawartą w </w:t>
      </w:r>
      <w:r w:rsidRPr="00781D0F">
        <w:t xml:space="preserve">Wytycznych </w:t>
      </w:r>
      <w:proofErr w:type="spellStart"/>
      <w:r w:rsidRPr="00781D0F">
        <w:t>MIiR</w:t>
      </w:r>
      <w:proofErr w:type="spellEnd"/>
      <w:r w:rsidRPr="00781D0F">
        <w:t xml:space="preserve"> w  zakresie realizacji zasady równości szans i niedyskryminacji, w tym dostępności dla osób z niepełnosprawnościami oraz zasady równości szans kobiet i mężczyzn w ramach funduszy unijnych na lata 2014-2020 z dnia 8 maja 2015 r.</w:t>
      </w:r>
      <w:r>
        <w:t xml:space="preserve"> </w:t>
      </w:r>
      <w:r w:rsidRPr="00781D0F">
        <w:rPr>
          <w:b/>
        </w:rPr>
        <w:t>koncepcja uniwersalnego projektowania</w:t>
      </w:r>
      <w:r>
        <w:t xml:space="preserve"> to </w:t>
      </w:r>
      <w:r w:rsidRPr="00781D0F">
        <w:t>projektowanie produktów, środowiska, programów</w:t>
      </w:r>
      <w:r>
        <w:t xml:space="preserve"> i usług w </w:t>
      </w:r>
      <w:r w:rsidRPr="00781D0F">
        <w:t>taki sposób, by były użyteczne dla wszystkich, w możliwie największym stopniu, bez potrzeby adaptacji lub specjalistycznego projektowania. Uniwersalne projektowanie nie wyklucza możliwości zapewniania dodatkowych udogodnień dla szczególnych grup osób z niepełnosprawnościami, jeżeli jest to potrzebne.</w:t>
      </w:r>
    </w:p>
  </w:footnote>
  <w:footnote w:id="4">
    <w:p w:rsidR="0017122A" w:rsidRDefault="0017122A" w:rsidP="006208F0">
      <w:pPr>
        <w:pStyle w:val="Tekstprzypisudolnego"/>
        <w:jc w:val="both"/>
      </w:pPr>
      <w:r>
        <w:rPr>
          <w:rStyle w:val="Odwoanieprzypisudolnego"/>
        </w:rPr>
        <w:footnoteRef/>
      </w:r>
      <w:r>
        <w:t xml:space="preserve"> </w:t>
      </w:r>
      <w:r w:rsidRPr="00432CCB">
        <w:rPr>
          <w:rFonts w:ascii="Arial" w:hAnsi="Arial" w:cs="Arial"/>
          <w:sz w:val="18"/>
          <w:szCs w:val="18"/>
        </w:rPr>
        <w:t xml:space="preserve">W przypadku wariantu 8 lit b, na podstawie art. 52 ust. 2 ustawy z dnia 11 lipca 2014 r. o zasadach realizacji programów w zakresie polityki spójności finansowanych </w:t>
      </w:r>
      <w:r>
        <w:rPr>
          <w:rFonts w:ascii="Arial" w:hAnsi="Arial" w:cs="Arial"/>
          <w:sz w:val="18"/>
          <w:szCs w:val="18"/>
        </w:rPr>
        <w:br/>
      </w:r>
      <w:r w:rsidRPr="00432CCB">
        <w:rPr>
          <w:rFonts w:ascii="Arial" w:hAnsi="Arial" w:cs="Arial"/>
          <w:sz w:val="18"/>
          <w:szCs w:val="18"/>
        </w:rPr>
        <w:t xml:space="preserve">w perspektywie  finansowej  2014-2020  (DZ.  U.  z  2014  r.,  poz.  1146  z  </w:t>
      </w:r>
      <w:proofErr w:type="spellStart"/>
      <w:r w:rsidRPr="00432CCB">
        <w:rPr>
          <w:rFonts w:ascii="Arial" w:hAnsi="Arial" w:cs="Arial"/>
          <w:sz w:val="18"/>
          <w:szCs w:val="18"/>
        </w:rPr>
        <w:t>późn</w:t>
      </w:r>
      <w:proofErr w:type="spellEnd"/>
      <w:r w:rsidRPr="00432CCB">
        <w:rPr>
          <w:rFonts w:ascii="Arial" w:hAnsi="Arial" w:cs="Arial"/>
          <w:sz w:val="18"/>
          <w:szCs w:val="18"/>
        </w:rPr>
        <w:t>.  zm.)  przed  podpisaniem  umowy  o  dofinasowanie  zostanie  dokonana  weryfikacja  spełniania kryterium, w oparciu o przedstawioną pełną dokumentację  techniczną  i zezwolenie na realizację inwestycji  (pozwolenie na budowę). Niep</w:t>
      </w:r>
      <w:r>
        <w:rPr>
          <w:rFonts w:ascii="Arial" w:hAnsi="Arial" w:cs="Arial"/>
          <w:sz w:val="18"/>
          <w:szCs w:val="18"/>
        </w:rPr>
        <w:t xml:space="preserve">rzedstawienie dokumentacji lub </w:t>
      </w:r>
      <w:r w:rsidRPr="00432CCB">
        <w:rPr>
          <w:rFonts w:ascii="Arial" w:hAnsi="Arial" w:cs="Arial"/>
          <w:sz w:val="18"/>
          <w:szCs w:val="18"/>
        </w:rPr>
        <w:t>niezgodność z wymogami OOŚ stanowić będzie podstawę do odmowy zawarcia umowy o dofinasowanie.</w:t>
      </w:r>
    </w:p>
  </w:footnote>
  <w:footnote w:id="5">
    <w:p w:rsidR="00495F68" w:rsidRDefault="00495F68" w:rsidP="00495F68">
      <w:pPr>
        <w:pStyle w:val="Tekstprzypisudolnego"/>
      </w:pPr>
      <w:r>
        <w:rPr>
          <w:rStyle w:val="Odwoanieprzypisudolnego"/>
        </w:rPr>
        <w:footnoteRef/>
      </w:r>
      <w:r>
        <w:t xml:space="preserve"> </w:t>
      </w:r>
      <w:r w:rsidRPr="004F4587">
        <w:rPr>
          <w:rFonts w:ascii="Arial" w:hAnsi="Arial" w:cs="Arial"/>
          <w:sz w:val="16"/>
          <w:szCs w:val="16"/>
        </w:rPr>
        <w:t>Zespół powołany Zarządzeniem Marszałka Województwa Lubelskiego w celu przeprowadzenia oceny projektów w ramach procedury negocjacyjno-uzgodnieniowej</w:t>
      </w:r>
    </w:p>
  </w:footnote>
  <w:footnote w:id="6">
    <w:p w:rsidR="00495F68" w:rsidRDefault="00495F68" w:rsidP="00495F68">
      <w:pPr>
        <w:pStyle w:val="Tekstprzypisudolnego"/>
      </w:pPr>
      <w:r>
        <w:rPr>
          <w:rStyle w:val="Odwoanieprzypisudolnego"/>
        </w:rPr>
        <w:footnoteRef/>
      </w:r>
      <w:r>
        <w:t xml:space="preserve"> </w:t>
      </w:r>
      <w:r w:rsidRPr="00AD4B4C">
        <w:rPr>
          <w:rFonts w:ascii="Arial" w:hAnsi="Arial" w:cs="Arial"/>
          <w:sz w:val="16"/>
          <w:szCs w:val="16"/>
        </w:rPr>
        <w:t>nie dotyczy Strategicznych Inwestycji Terytorialnych</w:t>
      </w:r>
    </w:p>
  </w:footnote>
  <w:footnote w:id="7">
    <w:p w:rsidR="0017122A" w:rsidRDefault="0017122A" w:rsidP="00F81D87">
      <w:pPr>
        <w:pStyle w:val="Tekstprzypisudolnego"/>
        <w:tabs>
          <w:tab w:val="left" w:pos="284"/>
        </w:tabs>
        <w:ind w:left="284" w:right="-30" w:hanging="284"/>
        <w:jc w:val="both"/>
      </w:pPr>
      <w:r w:rsidRPr="00F81D87">
        <w:rPr>
          <w:rStyle w:val="Odwoanieprzypisudolnego"/>
        </w:rPr>
        <w:footnoteRef/>
      </w:r>
      <w:r w:rsidRPr="00AA297A">
        <w:rPr>
          <w:sz w:val="16"/>
          <w:szCs w:val="15"/>
        </w:rPr>
        <w:t xml:space="preserve"> </w:t>
      </w:r>
      <w:r w:rsidRPr="00AA297A">
        <w:rPr>
          <w:sz w:val="16"/>
          <w:szCs w:val="15"/>
        </w:rPr>
        <w:tab/>
      </w:r>
      <w:r w:rsidRPr="00F81D87">
        <w:t>W przypadku, gdy kilka projektów uzyska tą samą, najniższą pozytywną liczbę punktów, a wartość alokacji przeznaczonej na dany konkurs nie pozwala na zatwierdzenie do dofinansowania wszystkich projektów, o wyborze projektu do dofinansowania decydują kryteria rozstrzygające. Jeżeli pierwsze z wymienionych kryteriów rozstrzygających nie rozstrzyga kwestii wyboru projektów, wówczas stosuje się drugie kryterium rozstrzygające. W przypadku, gdy na podstawie kryteriów rozstrzygających nadal nie jest możliwe ustalenie kolejności uszeregowania wniosków, wówczas o wyborze projektu do dofinansowania decyduje losowanie.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Default="0017122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Pr="00F534B2" w:rsidRDefault="0017122A" w:rsidP="00F534B2">
    <w:pPr>
      <w:pStyle w:val="Nagwek"/>
      <w:spacing w:after="0"/>
      <w:jc w:val="right"/>
      <w:rPr>
        <w:i/>
        <w:sz w:val="16"/>
      </w:rPr>
    </w:pPr>
    <w:r w:rsidRPr="00F534B2">
      <w:rPr>
        <w:i/>
        <w:sz w:val="16"/>
      </w:rPr>
      <w:t xml:space="preserve">Załącznik nr 6 </w:t>
    </w:r>
  </w:p>
  <w:p w:rsidR="0017122A" w:rsidRPr="00F534B2" w:rsidRDefault="0017122A" w:rsidP="00F534B2">
    <w:pPr>
      <w:pStyle w:val="Nagwek"/>
      <w:spacing w:after="0"/>
      <w:jc w:val="right"/>
      <w:rPr>
        <w:i/>
        <w:sz w:val="16"/>
      </w:rPr>
    </w:pPr>
    <w:r w:rsidRPr="00F534B2">
      <w:rPr>
        <w:i/>
        <w:sz w:val="16"/>
      </w:rPr>
      <w:t>do Regulaminu konkursu</w:t>
    </w:r>
  </w:p>
  <w:p w:rsidR="0017122A" w:rsidRPr="00F534B2" w:rsidRDefault="0017122A" w:rsidP="00F534B2">
    <w:pPr>
      <w:pStyle w:val="Nagwek"/>
      <w:spacing w:after="0"/>
      <w:jc w:val="right"/>
      <w:rPr>
        <w:i/>
      </w:rPr>
    </w:pPr>
    <w:r w:rsidRPr="00F534B2">
      <w:rPr>
        <w:i/>
        <w:sz w:val="16"/>
      </w:rPr>
      <w:t xml:space="preserve"> - wymogi formalne i kryteria oceny projektów - Działanie </w:t>
    </w:r>
    <w:r>
      <w:rPr>
        <w:i/>
        <w:sz w:val="16"/>
      </w:rPr>
      <w:t>7.1- projekty regionalne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22A" w:rsidRDefault="0017122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918FE"/>
    <w:multiLevelType w:val="hybridMultilevel"/>
    <w:tmpl w:val="1094680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6DC547A"/>
    <w:multiLevelType w:val="hybridMultilevel"/>
    <w:tmpl w:val="663437B2"/>
    <w:lvl w:ilvl="0" w:tplc="A37C60D0">
      <w:start w:val="1"/>
      <w:numFmt w:val="upperRoman"/>
      <w:lvlText w:val="%1."/>
      <w:lvlJc w:val="left"/>
      <w:pPr>
        <w:ind w:left="1080" w:hanging="72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9FC4056"/>
    <w:multiLevelType w:val="hybridMultilevel"/>
    <w:tmpl w:val="AE7AF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9D41B9"/>
    <w:multiLevelType w:val="hybridMultilevel"/>
    <w:tmpl w:val="1F9CF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F70604C"/>
    <w:multiLevelType w:val="hybridMultilevel"/>
    <w:tmpl w:val="3906F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2C0606"/>
    <w:multiLevelType w:val="hybridMultilevel"/>
    <w:tmpl w:val="68B423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286533C"/>
    <w:multiLevelType w:val="hybridMultilevel"/>
    <w:tmpl w:val="F642DB9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B9E3085"/>
    <w:multiLevelType w:val="hybridMultilevel"/>
    <w:tmpl w:val="BCDE336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1C592DCC"/>
    <w:multiLevelType w:val="hybridMultilevel"/>
    <w:tmpl w:val="6A244CB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1C732AF4"/>
    <w:multiLevelType w:val="hybridMultilevel"/>
    <w:tmpl w:val="FD36A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CC4510B"/>
    <w:multiLevelType w:val="hybridMultilevel"/>
    <w:tmpl w:val="9CDC4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90A1868"/>
    <w:multiLevelType w:val="hybridMultilevel"/>
    <w:tmpl w:val="A7CCD1B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D57110F"/>
    <w:multiLevelType w:val="hybridMultilevel"/>
    <w:tmpl w:val="414A3D7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F8E1D64"/>
    <w:multiLevelType w:val="hybridMultilevel"/>
    <w:tmpl w:val="90F6D4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FDE0E8D"/>
    <w:multiLevelType w:val="hybridMultilevel"/>
    <w:tmpl w:val="F8CC5C9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35AB117A"/>
    <w:multiLevelType w:val="hybridMultilevel"/>
    <w:tmpl w:val="4678F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8276147"/>
    <w:multiLevelType w:val="hybridMultilevel"/>
    <w:tmpl w:val="DFC66FF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3CDC7B56"/>
    <w:multiLevelType w:val="hybridMultilevel"/>
    <w:tmpl w:val="DEAE542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42207B63"/>
    <w:multiLevelType w:val="hybridMultilevel"/>
    <w:tmpl w:val="D1FA1E2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42EB788A"/>
    <w:multiLevelType w:val="hybridMultilevel"/>
    <w:tmpl w:val="A7CCD1B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47443706"/>
    <w:multiLevelType w:val="hybridMultilevel"/>
    <w:tmpl w:val="FDAE8DE6"/>
    <w:lvl w:ilvl="0" w:tplc="BA54A6CA">
      <w:start w:val="1"/>
      <w:numFmt w:val="upperLetter"/>
      <w:lvlText w:val="%1."/>
      <w:lvlJc w:val="left"/>
      <w:pPr>
        <w:ind w:left="720" w:hanging="360"/>
      </w:pPr>
      <w:rPr>
        <w:rFonts w:cs="Times New Roman"/>
        <w:i w:val="0"/>
        <w:sz w:val="2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53D8576C"/>
    <w:multiLevelType w:val="hybridMultilevel"/>
    <w:tmpl w:val="296680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53E70175"/>
    <w:multiLevelType w:val="hybridMultilevel"/>
    <w:tmpl w:val="EE10994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55295210"/>
    <w:multiLevelType w:val="hybridMultilevel"/>
    <w:tmpl w:val="CEA4160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9863006"/>
    <w:multiLevelType w:val="hybridMultilevel"/>
    <w:tmpl w:val="03506A3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5A5D5E50"/>
    <w:multiLevelType w:val="hybridMultilevel"/>
    <w:tmpl w:val="D3A872F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5ACF7AFA"/>
    <w:multiLevelType w:val="hybridMultilevel"/>
    <w:tmpl w:val="4D6C88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D3749F7"/>
    <w:multiLevelType w:val="hybridMultilevel"/>
    <w:tmpl w:val="06E28F42"/>
    <w:lvl w:ilvl="0" w:tplc="3AA07992">
      <w:start w:val="1"/>
      <w:numFmt w:val="upperLetter"/>
      <w:lvlText w:val="%1."/>
      <w:lvlJc w:val="left"/>
      <w:pPr>
        <w:ind w:left="720" w:hanging="360"/>
      </w:pPr>
      <w:rPr>
        <w:rFonts w:cs="Times New Roman"/>
        <w:b/>
        <w:i w:val="0"/>
        <w:sz w:val="2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nsid w:val="5E6463E9"/>
    <w:multiLevelType w:val="hybridMultilevel"/>
    <w:tmpl w:val="259AF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EE247B3"/>
    <w:multiLevelType w:val="hybridMultilevel"/>
    <w:tmpl w:val="DFDA35E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63946B15"/>
    <w:multiLevelType w:val="hybridMultilevel"/>
    <w:tmpl w:val="AFE42A3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680A1F5D"/>
    <w:multiLevelType w:val="hybridMultilevel"/>
    <w:tmpl w:val="CAC6A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29E5A02"/>
    <w:multiLevelType w:val="hybridMultilevel"/>
    <w:tmpl w:val="D2CEE966"/>
    <w:lvl w:ilvl="0" w:tplc="A800BA62">
      <w:start w:val="3"/>
      <w:numFmt w:val="upperLetter"/>
      <w:lvlText w:val="%1."/>
      <w:lvlJc w:val="left"/>
      <w:pPr>
        <w:ind w:left="720" w:hanging="36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6D7CEA"/>
    <w:multiLevelType w:val="hybridMultilevel"/>
    <w:tmpl w:val="D296716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78A816BF"/>
    <w:multiLevelType w:val="hybridMultilevel"/>
    <w:tmpl w:val="A80E940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7A4E53D4"/>
    <w:multiLevelType w:val="hybridMultilevel"/>
    <w:tmpl w:val="62DE756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0"/>
  </w:num>
  <w:num w:numId="5">
    <w:abstractNumId w:val="10"/>
  </w:num>
  <w:num w:numId="6">
    <w:abstractNumId w:val="3"/>
  </w:num>
  <w:num w:numId="7">
    <w:abstractNumId w:val="2"/>
  </w:num>
  <w:num w:numId="8">
    <w:abstractNumId w:val="13"/>
  </w:num>
  <w:num w:numId="9">
    <w:abstractNumId w:val="15"/>
  </w:num>
  <w:num w:numId="10">
    <w:abstractNumId w:val="5"/>
  </w:num>
  <w:num w:numId="11">
    <w:abstractNumId w:val="31"/>
  </w:num>
  <w:num w:numId="12">
    <w:abstractNumId w:val="4"/>
  </w:num>
  <w:num w:numId="13">
    <w:abstractNumId w:val="9"/>
  </w:num>
  <w:num w:numId="14">
    <w:abstractNumId w:val="26"/>
  </w:num>
  <w:num w:numId="15">
    <w:abstractNumId w:val="21"/>
  </w:num>
  <w:num w:numId="16">
    <w:abstractNumId w:val="29"/>
  </w:num>
  <w:num w:numId="17">
    <w:abstractNumId w:val="34"/>
  </w:num>
  <w:num w:numId="18">
    <w:abstractNumId w:val="6"/>
  </w:num>
  <w:num w:numId="19">
    <w:abstractNumId w:val="24"/>
  </w:num>
  <w:num w:numId="20">
    <w:abstractNumId w:val="12"/>
  </w:num>
  <w:num w:numId="21">
    <w:abstractNumId w:val="17"/>
  </w:num>
  <w:num w:numId="22">
    <w:abstractNumId w:val="7"/>
  </w:num>
  <w:num w:numId="23">
    <w:abstractNumId w:val="35"/>
  </w:num>
  <w:num w:numId="24">
    <w:abstractNumId w:val="22"/>
  </w:num>
  <w:num w:numId="25">
    <w:abstractNumId w:val="18"/>
  </w:num>
  <w:num w:numId="26">
    <w:abstractNumId w:val="0"/>
  </w:num>
  <w:num w:numId="27">
    <w:abstractNumId w:val="25"/>
  </w:num>
  <w:num w:numId="28">
    <w:abstractNumId w:val="33"/>
  </w:num>
  <w:num w:numId="29">
    <w:abstractNumId w:val="14"/>
  </w:num>
  <w:num w:numId="30">
    <w:abstractNumId w:val="23"/>
  </w:num>
  <w:num w:numId="31">
    <w:abstractNumId w:val="8"/>
  </w:num>
  <w:num w:numId="32">
    <w:abstractNumId w:val="30"/>
  </w:num>
  <w:num w:numId="33">
    <w:abstractNumId w:val="16"/>
  </w:num>
  <w:num w:numId="34">
    <w:abstractNumId w:val="19"/>
  </w:num>
  <w:num w:numId="35">
    <w:abstractNumId w:val="11"/>
  </w:num>
  <w:num w:numId="36">
    <w:abstractNumId w:val="32"/>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38A"/>
    <w:rsid w:val="0006672E"/>
    <w:rsid w:val="000833D6"/>
    <w:rsid w:val="000950AD"/>
    <w:rsid w:val="000E2E8A"/>
    <w:rsid w:val="0017122A"/>
    <w:rsid w:val="001957A3"/>
    <w:rsid w:val="001D2481"/>
    <w:rsid w:val="002568A7"/>
    <w:rsid w:val="00287897"/>
    <w:rsid w:val="00292307"/>
    <w:rsid w:val="002E2387"/>
    <w:rsid w:val="00313896"/>
    <w:rsid w:val="003314A8"/>
    <w:rsid w:val="003906C0"/>
    <w:rsid w:val="003972C1"/>
    <w:rsid w:val="003B0429"/>
    <w:rsid w:val="00432CCB"/>
    <w:rsid w:val="00435054"/>
    <w:rsid w:val="0045307B"/>
    <w:rsid w:val="004922F8"/>
    <w:rsid w:val="00495F68"/>
    <w:rsid w:val="004A222E"/>
    <w:rsid w:val="004A4E62"/>
    <w:rsid w:val="004E518A"/>
    <w:rsid w:val="00512924"/>
    <w:rsid w:val="00544CFD"/>
    <w:rsid w:val="005656F8"/>
    <w:rsid w:val="00570E15"/>
    <w:rsid w:val="00594E3D"/>
    <w:rsid w:val="005B5ED4"/>
    <w:rsid w:val="00615A30"/>
    <w:rsid w:val="006208F0"/>
    <w:rsid w:val="00622F42"/>
    <w:rsid w:val="00632222"/>
    <w:rsid w:val="00644017"/>
    <w:rsid w:val="00652E89"/>
    <w:rsid w:val="006A4183"/>
    <w:rsid w:val="006B41FA"/>
    <w:rsid w:val="006B6C00"/>
    <w:rsid w:val="006C7D72"/>
    <w:rsid w:val="0070120B"/>
    <w:rsid w:val="007059BC"/>
    <w:rsid w:val="00730CEE"/>
    <w:rsid w:val="00735235"/>
    <w:rsid w:val="00750220"/>
    <w:rsid w:val="00781D0F"/>
    <w:rsid w:val="00796BE2"/>
    <w:rsid w:val="007D5E8B"/>
    <w:rsid w:val="008067EE"/>
    <w:rsid w:val="00822D3E"/>
    <w:rsid w:val="00864FE7"/>
    <w:rsid w:val="00867796"/>
    <w:rsid w:val="008772EC"/>
    <w:rsid w:val="008D391C"/>
    <w:rsid w:val="008F5F29"/>
    <w:rsid w:val="00923753"/>
    <w:rsid w:val="0093038A"/>
    <w:rsid w:val="00934C1E"/>
    <w:rsid w:val="0094727A"/>
    <w:rsid w:val="009D7825"/>
    <w:rsid w:val="00A000F1"/>
    <w:rsid w:val="00A07181"/>
    <w:rsid w:val="00A620AB"/>
    <w:rsid w:val="00AA297A"/>
    <w:rsid w:val="00AB35AE"/>
    <w:rsid w:val="00AB68B7"/>
    <w:rsid w:val="00AC37F4"/>
    <w:rsid w:val="00B11410"/>
    <w:rsid w:val="00B12420"/>
    <w:rsid w:val="00B335EC"/>
    <w:rsid w:val="00B8262C"/>
    <w:rsid w:val="00B97D7E"/>
    <w:rsid w:val="00BC0E58"/>
    <w:rsid w:val="00C361AE"/>
    <w:rsid w:val="00C37396"/>
    <w:rsid w:val="00C562C5"/>
    <w:rsid w:val="00CA3FE9"/>
    <w:rsid w:val="00CC45A8"/>
    <w:rsid w:val="00D67408"/>
    <w:rsid w:val="00D93E08"/>
    <w:rsid w:val="00E140BD"/>
    <w:rsid w:val="00E51535"/>
    <w:rsid w:val="00E64AD8"/>
    <w:rsid w:val="00E651CA"/>
    <w:rsid w:val="00E85E72"/>
    <w:rsid w:val="00E87DEB"/>
    <w:rsid w:val="00EB091D"/>
    <w:rsid w:val="00EB4F1F"/>
    <w:rsid w:val="00EE3A27"/>
    <w:rsid w:val="00EF68BF"/>
    <w:rsid w:val="00F534B2"/>
    <w:rsid w:val="00F627B6"/>
    <w:rsid w:val="00F712B5"/>
    <w:rsid w:val="00F81D87"/>
    <w:rsid w:val="00FB3C26"/>
    <w:rsid w:val="00FF0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7181"/>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TextChar">
    <w:name w:val="Footnote Text Char"/>
    <w:aliases w:val="Footnote Char,Podrozdział Char,Podrozdzia3 Char,-E Fuﬂnotentext Char,Fuﬂnotentext Ursprung Char,Fußnotentext Ursprung Char,-E Fußnotentext Char,Fußnote Char,Footnote text Char,Tekst przypisu Znak Znak Znak Znak Char1"/>
    <w:uiPriority w:val="99"/>
    <w:locked/>
    <w:rsid w:val="00750220"/>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
    <w:basedOn w:val="Normalny"/>
    <w:link w:val="TekstprzypisudolnegoZnak"/>
    <w:rsid w:val="00750220"/>
    <w:rPr>
      <w:sz w:val="20"/>
      <w:szCs w:val="20"/>
      <w:lang w:eastAsia="pl-PL"/>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locked/>
    <w:rsid w:val="009D7825"/>
    <w:rPr>
      <w:rFonts w:cs="Times New Roman"/>
      <w:sz w:val="20"/>
      <w:szCs w:val="20"/>
      <w:lang w:eastAsia="en-US"/>
    </w:rPr>
  </w:style>
  <w:style w:type="character" w:customStyle="1" w:styleId="TekstprzypisudolnegoZnak1">
    <w:name w:val="Tekst przypisu dolnego Znak1"/>
    <w:basedOn w:val="Domylnaczcionkaakapitu"/>
    <w:uiPriority w:val="99"/>
    <w:semiHidden/>
    <w:rsid w:val="00750220"/>
    <w:rPr>
      <w:rFonts w:cs="Times New Roman"/>
      <w:sz w:val="20"/>
      <w:szCs w:val="20"/>
    </w:rPr>
  </w:style>
  <w:style w:type="character" w:styleId="Odwoanieprzypisudolnego">
    <w:name w:val="footnote reference"/>
    <w:aliases w:val="Footnote Reference Number"/>
    <w:basedOn w:val="Domylnaczcionkaakapitu"/>
    <w:rsid w:val="00750220"/>
    <w:rPr>
      <w:rFonts w:cs="Times New Roman"/>
      <w:vertAlign w:val="superscript"/>
    </w:rPr>
  </w:style>
  <w:style w:type="paragraph" w:styleId="Akapitzlist">
    <w:name w:val="List Paragraph"/>
    <w:basedOn w:val="Normalny"/>
    <w:uiPriority w:val="34"/>
    <w:qFormat/>
    <w:rsid w:val="00750220"/>
    <w:pPr>
      <w:ind w:left="720"/>
      <w:contextualSpacing/>
    </w:pPr>
  </w:style>
  <w:style w:type="character" w:styleId="Odwoaniedokomentarza">
    <w:name w:val="annotation reference"/>
    <w:basedOn w:val="Domylnaczcionkaakapitu"/>
    <w:uiPriority w:val="99"/>
    <w:semiHidden/>
    <w:rsid w:val="00750220"/>
    <w:rPr>
      <w:rFonts w:cs="Times New Roman"/>
      <w:sz w:val="16"/>
    </w:rPr>
  </w:style>
  <w:style w:type="paragraph" w:styleId="Tekstkomentarza">
    <w:name w:val="annotation text"/>
    <w:basedOn w:val="Normalny"/>
    <w:link w:val="TekstkomentarzaZnak"/>
    <w:uiPriority w:val="99"/>
    <w:rsid w:val="00750220"/>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750220"/>
    <w:rPr>
      <w:rFonts w:ascii="Calibri" w:hAnsi="Calibri" w:cs="Times New Roman"/>
      <w:sz w:val="20"/>
      <w:szCs w:val="20"/>
    </w:rPr>
  </w:style>
  <w:style w:type="paragraph" w:styleId="Tekstdymka">
    <w:name w:val="Balloon Text"/>
    <w:basedOn w:val="Normalny"/>
    <w:link w:val="TekstdymkaZnak"/>
    <w:uiPriority w:val="99"/>
    <w:semiHidden/>
    <w:rsid w:val="00750220"/>
    <w:pPr>
      <w:spacing w:after="0" w:line="240" w:lineRule="auto"/>
    </w:pPr>
    <w:rPr>
      <w:rFonts w:ascii="Tahoma" w:eastAsia="Times New Roman" w:hAnsi="Tahoma"/>
      <w:sz w:val="16"/>
      <w:szCs w:val="16"/>
      <w:lang w:eastAsia="pl-PL"/>
    </w:rPr>
  </w:style>
  <w:style w:type="character" w:customStyle="1" w:styleId="TekstdymkaZnak">
    <w:name w:val="Tekst dymka Znak"/>
    <w:basedOn w:val="Domylnaczcionkaakapitu"/>
    <w:link w:val="Tekstdymka"/>
    <w:uiPriority w:val="99"/>
    <w:semiHidden/>
    <w:locked/>
    <w:rsid w:val="00750220"/>
    <w:rPr>
      <w:rFonts w:ascii="Tahoma" w:hAnsi="Tahoma" w:cs="Times New Roman"/>
      <w:sz w:val="16"/>
      <w:szCs w:val="16"/>
      <w:lang w:eastAsia="pl-PL"/>
    </w:rPr>
  </w:style>
  <w:style w:type="paragraph" w:styleId="Tematkomentarza">
    <w:name w:val="annotation subject"/>
    <w:basedOn w:val="Tekstkomentarza"/>
    <w:next w:val="Tekstkomentarza"/>
    <w:link w:val="TematkomentarzaZnak"/>
    <w:uiPriority w:val="99"/>
    <w:semiHidden/>
    <w:rsid w:val="00750220"/>
    <w:rPr>
      <w:rFonts w:ascii="Arial" w:eastAsia="Times New Roman" w:hAnsi="Arial"/>
      <w:b/>
      <w:bCs/>
      <w:lang w:eastAsia="pl-PL"/>
    </w:rPr>
  </w:style>
  <w:style w:type="character" w:customStyle="1" w:styleId="TematkomentarzaZnak">
    <w:name w:val="Temat komentarza Znak"/>
    <w:basedOn w:val="TekstkomentarzaZnak"/>
    <w:link w:val="Tematkomentarza"/>
    <w:uiPriority w:val="99"/>
    <w:semiHidden/>
    <w:locked/>
    <w:rsid w:val="00750220"/>
    <w:rPr>
      <w:rFonts w:ascii="Arial" w:hAnsi="Arial" w:cs="Times New Roman"/>
      <w:b/>
      <w:bCs/>
      <w:sz w:val="20"/>
      <w:szCs w:val="20"/>
      <w:lang w:eastAsia="pl-PL"/>
    </w:rPr>
  </w:style>
  <w:style w:type="paragraph" w:styleId="Nagwek">
    <w:name w:val="header"/>
    <w:basedOn w:val="Normalny"/>
    <w:link w:val="NagwekZnak"/>
    <w:uiPriority w:val="99"/>
    <w:rsid w:val="00750220"/>
    <w:pPr>
      <w:tabs>
        <w:tab w:val="center" w:pos="4536"/>
        <w:tab w:val="right" w:pos="9072"/>
      </w:tabs>
    </w:pPr>
    <w:rPr>
      <w:rFonts w:ascii="Arial" w:eastAsia="Times New Roman" w:hAnsi="Arial"/>
      <w:sz w:val="20"/>
      <w:szCs w:val="20"/>
    </w:rPr>
  </w:style>
  <w:style w:type="character" w:customStyle="1" w:styleId="NagwekZnak">
    <w:name w:val="Nagłówek Znak"/>
    <w:basedOn w:val="Domylnaczcionkaakapitu"/>
    <w:link w:val="Nagwek"/>
    <w:uiPriority w:val="99"/>
    <w:locked/>
    <w:rsid w:val="00750220"/>
    <w:rPr>
      <w:rFonts w:ascii="Arial" w:hAnsi="Arial" w:cs="Times New Roman"/>
      <w:sz w:val="20"/>
      <w:szCs w:val="20"/>
    </w:rPr>
  </w:style>
  <w:style w:type="paragraph" w:styleId="Stopka">
    <w:name w:val="footer"/>
    <w:basedOn w:val="Normalny"/>
    <w:link w:val="StopkaZnak"/>
    <w:uiPriority w:val="99"/>
    <w:rsid w:val="00750220"/>
    <w:pPr>
      <w:tabs>
        <w:tab w:val="center" w:pos="4536"/>
        <w:tab w:val="right" w:pos="9072"/>
      </w:tabs>
    </w:pPr>
    <w:rPr>
      <w:rFonts w:ascii="Arial" w:eastAsia="Times New Roman" w:hAnsi="Arial"/>
      <w:sz w:val="20"/>
      <w:szCs w:val="20"/>
    </w:rPr>
  </w:style>
  <w:style w:type="character" w:customStyle="1" w:styleId="StopkaZnak">
    <w:name w:val="Stopka Znak"/>
    <w:basedOn w:val="Domylnaczcionkaakapitu"/>
    <w:link w:val="Stopka"/>
    <w:uiPriority w:val="99"/>
    <w:locked/>
    <w:rsid w:val="00750220"/>
    <w:rPr>
      <w:rFonts w:ascii="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7181"/>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TextChar">
    <w:name w:val="Footnote Text Char"/>
    <w:aliases w:val="Footnote Char,Podrozdział Char,Podrozdzia3 Char,-E Fuﬂnotentext Char,Fuﬂnotentext Ursprung Char,Fußnotentext Ursprung Char,-E Fußnotentext Char,Fußnote Char,Footnote text Char,Tekst przypisu Znak Znak Znak Znak Char1"/>
    <w:uiPriority w:val="99"/>
    <w:locked/>
    <w:rsid w:val="00750220"/>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footnote text"/>
    <w:basedOn w:val="Normalny"/>
    <w:link w:val="TekstprzypisudolnegoZnak"/>
    <w:rsid w:val="00750220"/>
    <w:rPr>
      <w:sz w:val="20"/>
      <w:szCs w:val="20"/>
      <w:lang w:eastAsia="pl-PL"/>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locked/>
    <w:rsid w:val="009D7825"/>
    <w:rPr>
      <w:rFonts w:cs="Times New Roman"/>
      <w:sz w:val="20"/>
      <w:szCs w:val="20"/>
      <w:lang w:eastAsia="en-US"/>
    </w:rPr>
  </w:style>
  <w:style w:type="character" w:customStyle="1" w:styleId="TekstprzypisudolnegoZnak1">
    <w:name w:val="Tekst przypisu dolnego Znak1"/>
    <w:basedOn w:val="Domylnaczcionkaakapitu"/>
    <w:uiPriority w:val="99"/>
    <w:semiHidden/>
    <w:rsid w:val="00750220"/>
    <w:rPr>
      <w:rFonts w:cs="Times New Roman"/>
      <w:sz w:val="20"/>
      <w:szCs w:val="20"/>
    </w:rPr>
  </w:style>
  <w:style w:type="character" w:styleId="Odwoanieprzypisudolnego">
    <w:name w:val="footnote reference"/>
    <w:aliases w:val="Footnote Reference Number"/>
    <w:basedOn w:val="Domylnaczcionkaakapitu"/>
    <w:rsid w:val="00750220"/>
    <w:rPr>
      <w:rFonts w:cs="Times New Roman"/>
      <w:vertAlign w:val="superscript"/>
    </w:rPr>
  </w:style>
  <w:style w:type="paragraph" w:styleId="Akapitzlist">
    <w:name w:val="List Paragraph"/>
    <w:basedOn w:val="Normalny"/>
    <w:uiPriority w:val="34"/>
    <w:qFormat/>
    <w:rsid w:val="00750220"/>
    <w:pPr>
      <w:ind w:left="720"/>
      <w:contextualSpacing/>
    </w:pPr>
  </w:style>
  <w:style w:type="character" w:styleId="Odwoaniedokomentarza">
    <w:name w:val="annotation reference"/>
    <w:basedOn w:val="Domylnaczcionkaakapitu"/>
    <w:uiPriority w:val="99"/>
    <w:semiHidden/>
    <w:rsid w:val="00750220"/>
    <w:rPr>
      <w:rFonts w:cs="Times New Roman"/>
      <w:sz w:val="16"/>
    </w:rPr>
  </w:style>
  <w:style w:type="paragraph" w:styleId="Tekstkomentarza">
    <w:name w:val="annotation text"/>
    <w:basedOn w:val="Normalny"/>
    <w:link w:val="TekstkomentarzaZnak"/>
    <w:uiPriority w:val="99"/>
    <w:rsid w:val="00750220"/>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750220"/>
    <w:rPr>
      <w:rFonts w:ascii="Calibri" w:hAnsi="Calibri" w:cs="Times New Roman"/>
      <w:sz w:val="20"/>
      <w:szCs w:val="20"/>
    </w:rPr>
  </w:style>
  <w:style w:type="paragraph" w:styleId="Tekstdymka">
    <w:name w:val="Balloon Text"/>
    <w:basedOn w:val="Normalny"/>
    <w:link w:val="TekstdymkaZnak"/>
    <w:uiPriority w:val="99"/>
    <w:semiHidden/>
    <w:rsid w:val="00750220"/>
    <w:pPr>
      <w:spacing w:after="0" w:line="240" w:lineRule="auto"/>
    </w:pPr>
    <w:rPr>
      <w:rFonts w:ascii="Tahoma" w:eastAsia="Times New Roman" w:hAnsi="Tahoma"/>
      <w:sz w:val="16"/>
      <w:szCs w:val="16"/>
      <w:lang w:eastAsia="pl-PL"/>
    </w:rPr>
  </w:style>
  <w:style w:type="character" w:customStyle="1" w:styleId="TekstdymkaZnak">
    <w:name w:val="Tekst dymka Znak"/>
    <w:basedOn w:val="Domylnaczcionkaakapitu"/>
    <w:link w:val="Tekstdymka"/>
    <w:uiPriority w:val="99"/>
    <w:semiHidden/>
    <w:locked/>
    <w:rsid w:val="00750220"/>
    <w:rPr>
      <w:rFonts w:ascii="Tahoma" w:hAnsi="Tahoma" w:cs="Times New Roman"/>
      <w:sz w:val="16"/>
      <w:szCs w:val="16"/>
      <w:lang w:eastAsia="pl-PL"/>
    </w:rPr>
  </w:style>
  <w:style w:type="paragraph" w:styleId="Tematkomentarza">
    <w:name w:val="annotation subject"/>
    <w:basedOn w:val="Tekstkomentarza"/>
    <w:next w:val="Tekstkomentarza"/>
    <w:link w:val="TematkomentarzaZnak"/>
    <w:uiPriority w:val="99"/>
    <w:semiHidden/>
    <w:rsid w:val="00750220"/>
    <w:rPr>
      <w:rFonts w:ascii="Arial" w:eastAsia="Times New Roman" w:hAnsi="Arial"/>
      <w:b/>
      <w:bCs/>
      <w:lang w:eastAsia="pl-PL"/>
    </w:rPr>
  </w:style>
  <w:style w:type="character" w:customStyle="1" w:styleId="TematkomentarzaZnak">
    <w:name w:val="Temat komentarza Znak"/>
    <w:basedOn w:val="TekstkomentarzaZnak"/>
    <w:link w:val="Tematkomentarza"/>
    <w:uiPriority w:val="99"/>
    <w:semiHidden/>
    <w:locked/>
    <w:rsid w:val="00750220"/>
    <w:rPr>
      <w:rFonts w:ascii="Arial" w:hAnsi="Arial" w:cs="Times New Roman"/>
      <w:b/>
      <w:bCs/>
      <w:sz w:val="20"/>
      <w:szCs w:val="20"/>
      <w:lang w:eastAsia="pl-PL"/>
    </w:rPr>
  </w:style>
  <w:style w:type="paragraph" w:styleId="Nagwek">
    <w:name w:val="header"/>
    <w:basedOn w:val="Normalny"/>
    <w:link w:val="NagwekZnak"/>
    <w:uiPriority w:val="99"/>
    <w:rsid w:val="00750220"/>
    <w:pPr>
      <w:tabs>
        <w:tab w:val="center" w:pos="4536"/>
        <w:tab w:val="right" w:pos="9072"/>
      </w:tabs>
    </w:pPr>
    <w:rPr>
      <w:rFonts w:ascii="Arial" w:eastAsia="Times New Roman" w:hAnsi="Arial"/>
      <w:sz w:val="20"/>
      <w:szCs w:val="20"/>
    </w:rPr>
  </w:style>
  <w:style w:type="character" w:customStyle="1" w:styleId="NagwekZnak">
    <w:name w:val="Nagłówek Znak"/>
    <w:basedOn w:val="Domylnaczcionkaakapitu"/>
    <w:link w:val="Nagwek"/>
    <w:uiPriority w:val="99"/>
    <w:locked/>
    <w:rsid w:val="00750220"/>
    <w:rPr>
      <w:rFonts w:ascii="Arial" w:hAnsi="Arial" w:cs="Times New Roman"/>
      <w:sz w:val="20"/>
      <w:szCs w:val="20"/>
    </w:rPr>
  </w:style>
  <w:style w:type="paragraph" w:styleId="Stopka">
    <w:name w:val="footer"/>
    <w:basedOn w:val="Normalny"/>
    <w:link w:val="StopkaZnak"/>
    <w:uiPriority w:val="99"/>
    <w:rsid w:val="00750220"/>
    <w:pPr>
      <w:tabs>
        <w:tab w:val="center" w:pos="4536"/>
        <w:tab w:val="right" w:pos="9072"/>
      </w:tabs>
    </w:pPr>
    <w:rPr>
      <w:rFonts w:ascii="Arial" w:eastAsia="Times New Roman" w:hAnsi="Arial"/>
      <w:sz w:val="20"/>
      <w:szCs w:val="20"/>
    </w:rPr>
  </w:style>
  <w:style w:type="character" w:customStyle="1" w:styleId="StopkaZnak">
    <w:name w:val="Stopka Znak"/>
    <w:basedOn w:val="Domylnaczcionkaakapitu"/>
    <w:link w:val="Stopka"/>
    <w:uiPriority w:val="99"/>
    <w:locked/>
    <w:rsid w:val="00750220"/>
    <w:rPr>
      <w:rFonts w:ascii="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655E1-B2FD-4AD8-8193-3E825B27A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32</Pages>
  <Words>7823</Words>
  <Characters>46943</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WYMOGI FORMALNE</vt:lpstr>
    </vt:vector>
  </TitlesOfParts>
  <Company>Hewlett-Packard Company</Company>
  <LinksUpToDate>false</LinksUpToDate>
  <CharactersWithSpaces>54657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WYMOGI FORMALNE</dc:title>
  <dc:creator>Beata Piątek</dc:creator>
  <cp:lastModifiedBy>Justyna Grzywna</cp:lastModifiedBy>
  <cp:revision>10</cp:revision>
  <dcterms:created xsi:type="dcterms:W3CDTF">2016-04-11T10:23:00Z</dcterms:created>
  <dcterms:modified xsi:type="dcterms:W3CDTF">2016-04-25T10:02:00Z</dcterms:modified>
</cp:coreProperties>
</file>