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0BD8F" w14:textId="77777777" w:rsidR="00315169" w:rsidRDefault="00315169"/>
    <w:p w14:paraId="4A14F9DB" w14:textId="77777777" w:rsidR="00095E9F" w:rsidRDefault="00095E9F"/>
    <w:p w14:paraId="21C21769" w14:textId="77777777" w:rsidR="009B46C7" w:rsidRDefault="009B46C7" w:rsidP="009B46C7">
      <w:pPr>
        <w:pStyle w:val="UMWLNagwek2"/>
      </w:pPr>
      <w:bookmarkStart w:id="0" w:name="_Toc474319198"/>
      <w:bookmarkStart w:id="1" w:name="_Toc474319887"/>
      <w:r>
        <w:t>E.Kryteria techniczne specyficzne</w:t>
      </w:r>
      <w:bookmarkEnd w:id="0"/>
      <w:bookmarkEnd w:id="1"/>
    </w:p>
    <w:tbl>
      <w:tblPr>
        <w:tblStyle w:val="Tabela-Siatka9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B568D" w:rsidRPr="00CB568D" w14:paraId="1893F543" w14:textId="77777777" w:rsidTr="00CB568D">
        <w:tc>
          <w:tcPr>
            <w:tcW w:w="14283" w:type="dxa"/>
            <w:shd w:val="clear" w:color="auto" w:fill="auto"/>
          </w:tcPr>
          <w:p w14:paraId="2E08CA3F" w14:textId="77777777" w:rsidR="00CB568D" w:rsidRPr="00CB568D" w:rsidRDefault="00CB568D" w:rsidP="00CB568D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568D">
              <w:rPr>
                <w:rFonts w:cs="Arial"/>
                <w:b/>
                <w:bCs/>
                <w:sz w:val="20"/>
                <w:szCs w:val="20"/>
              </w:rPr>
              <w:t xml:space="preserve">E. KRYTERIA TECHNICZNE SPECYFICZNE </w:t>
            </w:r>
          </w:p>
          <w:p w14:paraId="2243A815" w14:textId="77777777" w:rsidR="00CB568D" w:rsidRPr="00CB568D" w:rsidRDefault="00CB568D" w:rsidP="00CB568D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B568D">
              <w:rPr>
                <w:rFonts w:cs="Arial"/>
                <w:b/>
                <w:sz w:val="20"/>
                <w:szCs w:val="20"/>
              </w:rPr>
              <w:t>W trakcie oceny kryterium wnioskodawca może zostać poproszony o uzupełnienie, poprawę i wyjaśnienie.</w:t>
            </w:r>
          </w:p>
        </w:tc>
      </w:tr>
    </w:tbl>
    <w:p w14:paraId="7F34D7B0" w14:textId="77777777" w:rsidR="0057097D" w:rsidRDefault="0057097D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9"/>
        <w:gridCol w:w="3651"/>
        <w:gridCol w:w="5380"/>
        <w:gridCol w:w="4163"/>
      </w:tblGrid>
      <w:tr w:rsidR="00FA4280" w:rsidRPr="00FA4280" w14:paraId="1D5EFFD3" w14:textId="77777777" w:rsidTr="00FA4280">
        <w:tc>
          <w:tcPr>
            <w:tcW w:w="14283" w:type="dxa"/>
            <w:gridSpan w:val="4"/>
          </w:tcPr>
          <w:p w14:paraId="29437EAA" w14:textId="4F9E2DF2" w:rsidR="00FA4280" w:rsidRPr="00FA4280" w:rsidRDefault="00FA4280" w:rsidP="00FA428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FA4280">
              <w:rPr>
                <w:rFonts w:eastAsia="Times New Roman" w:cs="Arial"/>
                <w:b/>
                <w:bCs/>
                <w:color w:val="000000"/>
                <w:sz w:val="24"/>
                <w:szCs w:val="20"/>
                <w:u w:val="single"/>
                <w:lang w:eastAsia="pl-PL"/>
              </w:rPr>
              <w:t xml:space="preserve">1.5 Bon na </w:t>
            </w:r>
            <w:r w:rsidR="009F004B">
              <w:rPr>
                <w:rFonts w:eastAsia="Times New Roman" w:cs="Arial"/>
                <w:b/>
                <w:bCs/>
                <w:color w:val="000000"/>
                <w:sz w:val="24"/>
                <w:szCs w:val="20"/>
                <w:u w:val="single"/>
                <w:lang w:eastAsia="pl-PL"/>
              </w:rPr>
              <w:t>innowacje</w:t>
            </w:r>
          </w:p>
        </w:tc>
      </w:tr>
      <w:tr w:rsidR="00FA4280" w:rsidRPr="00FA4280" w14:paraId="5AC732D3" w14:textId="77777777" w:rsidTr="00315169">
        <w:tc>
          <w:tcPr>
            <w:tcW w:w="1089" w:type="dxa"/>
            <w:shd w:val="clear" w:color="auto" w:fill="FFFF00"/>
          </w:tcPr>
          <w:p w14:paraId="608900BE" w14:textId="77777777" w:rsidR="00FA4280" w:rsidRPr="00FA4280" w:rsidRDefault="00FA4280" w:rsidP="00FA4280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51" w:type="dxa"/>
            <w:shd w:val="clear" w:color="auto" w:fill="FFFF00"/>
          </w:tcPr>
          <w:p w14:paraId="02EE509E" w14:textId="77777777" w:rsidR="00FA4280" w:rsidRPr="00FA4280" w:rsidRDefault="00FA4280" w:rsidP="00FA4280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380" w:type="dxa"/>
            <w:shd w:val="clear" w:color="auto" w:fill="FFFF00"/>
          </w:tcPr>
          <w:p w14:paraId="0B977DD7" w14:textId="77777777" w:rsidR="00FA4280" w:rsidRPr="00FA4280" w:rsidRDefault="00FA4280" w:rsidP="00FA4280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4163" w:type="dxa"/>
            <w:shd w:val="clear" w:color="auto" w:fill="FFFF00"/>
          </w:tcPr>
          <w:p w14:paraId="4DC35CAD" w14:textId="77777777" w:rsidR="00FA4280" w:rsidRPr="00FA4280" w:rsidRDefault="00FA4280" w:rsidP="00FA4280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6D30D3" w:rsidRPr="00FA4280" w14:paraId="32E1C05E" w14:textId="77777777" w:rsidTr="00315169">
        <w:tc>
          <w:tcPr>
            <w:tcW w:w="1089" w:type="dxa"/>
          </w:tcPr>
          <w:p w14:paraId="26F5BF57" w14:textId="77777777" w:rsidR="00FA4280" w:rsidRPr="00FA4280" w:rsidRDefault="00FA4280" w:rsidP="00FA4280">
            <w:pPr>
              <w:spacing w:before="40" w:after="0" w:line="240" w:lineRule="auto"/>
              <w:ind w:left="426"/>
              <w:contextualSpacing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51" w:type="dxa"/>
          </w:tcPr>
          <w:p w14:paraId="3CBA3BA8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Zgodność projektu z regulacjami dotyczącymi pomocy de minimis</w:t>
            </w:r>
          </w:p>
        </w:tc>
        <w:tc>
          <w:tcPr>
            <w:tcW w:w="5380" w:type="dxa"/>
          </w:tcPr>
          <w:p w14:paraId="4F8F67B5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zerojedynkowe. Ocena spełnienia kryterium będzie polegała na przyznaniu wartości logicznych „TAK”, „NIE”.</w:t>
            </w:r>
          </w:p>
          <w:p w14:paraId="4B8A7620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ramach kryterium ocenie podlegać będzie:</w:t>
            </w:r>
          </w:p>
          <w:p w14:paraId="19E28EA2" w14:textId="77777777" w:rsidR="00FA4280" w:rsidRPr="00FA4280" w:rsidRDefault="00FA4280" w:rsidP="001E61D6">
            <w:pPr>
              <w:pStyle w:val="Akapitzlist"/>
              <w:numPr>
                <w:ilvl w:val="0"/>
                <w:numId w:val="98"/>
              </w:numPr>
              <w:tabs>
                <w:tab w:val="num" w:pos="1440"/>
              </w:tabs>
              <w:autoSpaceDE w:val="0"/>
              <w:autoSpaceDN w:val="0"/>
              <w:adjustRightInd w:val="0"/>
              <w:spacing w:before="40" w:after="0" w:line="240" w:lineRule="auto"/>
              <w:ind w:left="481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Czy przyznanie dofinansowania wnioskodawcy nie spowoduje przekroczenia maksymalnych pułapów pomocy de minimis, określonych w Rozporządzeniu Komisji (UE) Nr 1407/2013 z dnia 18 grudnia 2013 r. w sprawie stosowania art. 107 i 108 Traktatu o funkcjonowaniu Unii Europejskiej do pomocy de minimis?</w:t>
            </w:r>
          </w:p>
          <w:p w14:paraId="23868AA3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Do oceny spełnienia przez projekt kryterium przyjmuje się wartość pomocy de minimis uzyskanej przez „jedno przedsiębiorstwo” w ciągu danego roku podatkowego oraz dwóch poprzedzających lat podatkowych oraz wartość wnioskowanego dofinansowania w projekcie, przeliczonego po kursie EUR z dnia rozpoczęcia naboru wniosków o dofinansowanie w ramach danego konkursu. </w:t>
            </w:r>
          </w:p>
          <w:p w14:paraId="7B814203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Przez „jedno przedsiębiorstwo” należy rozumieć wnioskodawcę oraz wszystkie jednostki gospodarcze powiązane z wnioskodawcą jednym ze stosunków określonych w art. 2 ust. 2 Rozporządzenia Komisji (UE) Nr 1407/2013 z dnia 18 grudnia 2013 r. w sprawie stosowania art. 107 i 108 Traktatu o funkcjonowaniu Unii Europejskiej do pomocy de minimis.</w:t>
            </w:r>
          </w:p>
          <w:p w14:paraId="28CE7323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Ponadto w przypadku połączenia lub przejęcia przedsiębiorstw bądź podziału przedsiębiorstw, przy określaniu wartości uzyskanej pomocy de minimis, uwzględnia się pomoc de minimis </w:t>
            </w: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udzieloną ww przedsiębiorstwom, zgodnie z treścią art. 3 ust. 8 i 9 ww. rozporządzenia.</w:t>
            </w:r>
          </w:p>
          <w:p w14:paraId="1323DDE9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uznaje się za niespełnione, w przypadku, gdy wartość pomocy de minimis uzyskanej w ciągu danego roku podatkowego oraz dwóch poprzedzających lat podatkowych oraz wartość wnioskowanego dofinansowania w projekcie przekraczają pułapy określone w Rozporządzeniu Komisji (UE) Nr 1407/2013 z dnia 18 grudnia 2013 r. w sprawie stosowania art. 107 i 108 Traktatu o funkcjonowaniu Unii Europejskiej do pomocy de minimis.</w:t>
            </w:r>
          </w:p>
          <w:p w14:paraId="6204DF1A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Ocena spełnienia przez projekt kryterium dokonywana jest na podstawie obligatoryjnych na etapie składania wniosku o dofinansowanie załączników tj. na podstawie „Oświadczenia o uzyskanej pomocy de minimis” oraz na podstawie „Formularza informacji przedstawianych przy ubieganiu się o pomoc de minimis”.</w:t>
            </w:r>
          </w:p>
          <w:p w14:paraId="6FEFCFC5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FF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Należy pamiętać, iż kwestia dopuszczalnej wartości pomocy de minimis udzielonej „jednemu przedsiębiorstwu” jest również badana na etapie przed podpisaniem umowy o dofinansowanie.</w:t>
            </w:r>
          </w:p>
        </w:tc>
        <w:tc>
          <w:tcPr>
            <w:tcW w:w="4163" w:type="dxa"/>
          </w:tcPr>
          <w:p w14:paraId="5E02A4E9" w14:textId="77777777" w:rsid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Kryterium obligatoryjne – spełnienie kryterium jest niezbędne do przyznania dofinansowania.</w:t>
            </w:r>
          </w:p>
          <w:p w14:paraId="267D71A9" w14:textId="77777777" w:rsidR="009F004B" w:rsidRDefault="009F004B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357E3344" w14:textId="77777777" w:rsidR="009F004B" w:rsidRPr="003B1ED7" w:rsidRDefault="009F004B" w:rsidP="009F004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zapisów, w przypadku, gdy informacje zawarte w opisie projektu są niejednoznaczne i nie pozwalają na dokonanie oceny czy przyznanie dofinansowania w formie pomocy de minimis wnioskodawcy nie spowoduje przekroczenia maksymalnych pułapów pomocy de minimis.</w:t>
            </w:r>
          </w:p>
          <w:p w14:paraId="45818D7F" w14:textId="77777777" w:rsidR="009F004B" w:rsidRPr="003B1ED7" w:rsidRDefault="009F004B" w:rsidP="009F004B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161E1A28" w14:textId="77777777" w:rsidR="009F004B" w:rsidRPr="00FA4280" w:rsidRDefault="009F004B" w:rsidP="009F004B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B1ED7">
              <w:rPr>
                <w:rFonts w:cs="Arial"/>
                <w:sz w:val="20"/>
                <w:szCs w:val="20"/>
              </w:rPr>
              <w:t>Wnioskodawca nie zostanie wezwany do złożenia wyjaśnień i ewentualnego skorygowania wniosku w przypadku, gdy informacje zawarte w opisie projektu pozwalają na jednoznaczne udzielenie odpowiedzi na pytanie i odpowiedź ta jest negatywna.</w:t>
            </w:r>
          </w:p>
          <w:p w14:paraId="1BDE1BEB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0D3" w:rsidRPr="00FA4280" w14:paraId="5069E4FC" w14:textId="77777777" w:rsidTr="00315169">
        <w:tc>
          <w:tcPr>
            <w:tcW w:w="1089" w:type="dxa"/>
          </w:tcPr>
          <w:p w14:paraId="199DA041" w14:textId="77777777" w:rsidR="00FA4280" w:rsidRPr="006D30D3" w:rsidRDefault="006D30D3" w:rsidP="006D30D3">
            <w:pPr>
              <w:spacing w:before="40" w:after="0" w:line="240" w:lineRule="auto"/>
              <w:ind w:left="720"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 w:rsidRPr="006D30D3">
              <w:rPr>
                <w:rFonts w:eastAsia="Calibri" w:cs="Arial"/>
                <w:color w:val="000000"/>
                <w:sz w:val="20"/>
                <w:szCs w:val="20"/>
              </w:rPr>
              <w:t>2.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4F19A9BD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Zgodność projektu z Regionalną Strategią Innowacji Województwa Lubelskiego do 2020</w:t>
            </w:r>
          </w:p>
        </w:tc>
        <w:tc>
          <w:tcPr>
            <w:tcW w:w="5380" w:type="dxa"/>
          </w:tcPr>
          <w:p w14:paraId="2691A67B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zerojedynkowe. Ocena spełnienia kryterium będzie polegała na przyznaniu wartości logicznych „TAK”, „NIE”.</w:t>
            </w:r>
          </w:p>
          <w:p w14:paraId="3CAC88F6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ramach kryterium ocenie podlegać będzie:</w:t>
            </w:r>
          </w:p>
          <w:p w14:paraId="420F1BC2" w14:textId="595CEE00" w:rsidR="00FA4280" w:rsidRPr="00FA4280" w:rsidRDefault="00FA4280" w:rsidP="00FA4280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40" w:after="0" w:line="240" w:lineRule="auto"/>
              <w:ind w:left="340" w:hanging="284"/>
              <w:contextualSpacing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 w:rsidRPr="00FA4280">
              <w:rPr>
                <w:rFonts w:eastAsia="Calibri" w:cs="Arial"/>
                <w:color w:val="000000"/>
                <w:sz w:val="20"/>
                <w:szCs w:val="20"/>
              </w:rPr>
              <w:t xml:space="preserve">Czy projekt zakłada </w:t>
            </w:r>
            <w:r w:rsidR="006C2177">
              <w:rPr>
                <w:rFonts w:eastAsia="Calibri" w:cs="Arial"/>
                <w:color w:val="000000"/>
                <w:sz w:val="20"/>
                <w:szCs w:val="20"/>
              </w:rPr>
              <w:t xml:space="preserve">realizację działań </w:t>
            </w:r>
            <w:r w:rsidRPr="00FA4280">
              <w:rPr>
                <w:rFonts w:eastAsia="Calibri" w:cs="Arial"/>
                <w:color w:val="000000"/>
                <w:sz w:val="20"/>
                <w:szCs w:val="20"/>
              </w:rPr>
              <w:t xml:space="preserve">z obszaru inteligentnych specjalizacji regionu zgodnych z Regionalną Strategią Innowacji Województwa Lubelskiego do 2020 roku? </w:t>
            </w:r>
          </w:p>
          <w:p w14:paraId="58A8CBE0" w14:textId="77777777" w:rsidR="004124B2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Kryterium będzie weryfikowane na podstawie listy kodów PKD definiującej Regionalne Inteligentne Specjalizacje, określonej w Regulaminie konkursu.  </w:t>
            </w:r>
          </w:p>
          <w:p w14:paraId="5EA22784" w14:textId="77777777" w:rsidR="004124B2" w:rsidRDefault="004124B2" w:rsidP="004124B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uznaje się za spełnione, jeżeli:</w:t>
            </w:r>
          </w:p>
          <w:p w14:paraId="0DD2D650" w14:textId="77777777" w:rsidR="004124B2" w:rsidRDefault="004124B2" w:rsidP="004124B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projektu wskazany we wniosku o dofinansowanie (rozumiany jako kod PKD związany z przedmiotem/obszarem badań lub zakresem rozwiązania objętego zgłoszeniem patentowym) lub</w:t>
            </w:r>
          </w:p>
          <w:p w14:paraId="6C7468FE" w14:textId="77777777" w:rsidR="004124B2" w:rsidRDefault="004124B2" w:rsidP="004124B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działalności gospodarczej, w której zostaną wdrożone wyniki prac B+R lub</w:t>
            </w:r>
          </w:p>
          <w:p w14:paraId="48ECBF60" w14:textId="77777777" w:rsidR="004124B2" w:rsidRDefault="004124B2" w:rsidP="004124B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- kod PKD działalności gospodarczej, w której zostanie zastosowane rozwiązanie objęte zgłoszeniem patentowym</w:t>
            </w:r>
          </w:p>
          <w:p w14:paraId="3D769D51" w14:textId="3C6DA7DE" w:rsidR="00FA4280" w:rsidRPr="00FA4280" w:rsidRDefault="004124B2" w:rsidP="004124B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wpisuje się kody PKD zawarte na liście</w:t>
            </w: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kodów PKD definiującej Regionalne Inteligentne Specjalizacje, określonej w Regulaminie konkursu.</w:t>
            </w:r>
            <w:r w:rsidR="00FA4280"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</w:t>
            </w:r>
          </w:p>
        </w:tc>
        <w:tc>
          <w:tcPr>
            <w:tcW w:w="4163" w:type="dxa"/>
          </w:tcPr>
          <w:p w14:paraId="0A7E054B" w14:textId="77777777" w:rsid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Kryterium obligatoryjne – spełnienie kryterium jest niezbędne do przyznania dofinansowania.</w:t>
            </w:r>
          </w:p>
          <w:p w14:paraId="1F9DD20F" w14:textId="77777777" w:rsidR="009F004B" w:rsidRDefault="009F004B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04904BB1" w14:textId="77777777" w:rsidR="009F004B" w:rsidRPr="009F004B" w:rsidRDefault="009F004B" w:rsidP="009F004B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9F004B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oraz ewentualnej poprawy, w przypadku gdy opis projektu nie pozwala na jednoznaczne stwierdzenie jakiego rodzaju działalności dotyczy przedmiot projektu.</w:t>
            </w:r>
          </w:p>
          <w:p w14:paraId="2EB4684B" w14:textId="77777777" w:rsidR="009F004B" w:rsidRPr="009F004B" w:rsidRDefault="009F004B" w:rsidP="009F004B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9F004B">
              <w:rPr>
                <w:rFonts w:cs="Arial"/>
                <w:sz w:val="20"/>
                <w:szCs w:val="20"/>
              </w:rPr>
              <w:t>Projekt zostanie oceniony negatywnie bez wzywania wnioskodawcy do poprawy, jeżeli nie wpisuje się w Regionalne Inteligentne Specjalizacje.</w:t>
            </w:r>
          </w:p>
          <w:p w14:paraId="5A11D86A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79A84C2C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487F22E1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0D3" w:rsidRPr="00FA4280" w14:paraId="783359BD" w14:textId="77777777" w:rsidTr="00315169">
        <w:tc>
          <w:tcPr>
            <w:tcW w:w="1089" w:type="dxa"/>
          </w:tcPr>
          <w:p w14:paraId="098269D2" w14:textId="77777777" w:rsidR="00FA4280" w:rsidRPr="00FA4280" w:rsidRDefault="009F004B" w:rsidP="00500E8E">
            <w:pPr>
              <w:pStyle w:val="Akapitzlist"/>
              <w:spacing w:before="40" w:after="0" w:line="240" w:lineRule="auto"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51" w:type="dxa"/>
          </w:tcPr>
          <w:p w14:paraId="6B2261B2" w14:textId="03E9933D" w:rsidR="00FA4280" w:rsidRPr="00FA4280" w:rsidRDefault="006C2177" w:rsidP="00FA4280">
            <w:pPr>
              <w:spacing w:after="0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Przedmiot projektu</w:t>
            </w:r>
          </w:p>
        </w:tc>
        <w:tc>
          <w:tcPr>
            <w:tcW w:w="5380" w:type="dxa"/>
          </w:tcPr>
          <w:p w14:paraId="210AE3A6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zerojedynkowe. Ocena spełnienia kryterium będzie polegała na przyznaniu wartości logicznych „TAK”, „NIE”.</w:t>
            </w:r>
          </w:p>
          <w:p w14:paraId="39CC260E" w14:textId="77777777" w:rsid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ramach kryterium ocenie podlegać będzie:</w:t>
            </w:r>
          </w:p>
          <w:p w14:paraId="67DCBD40" w14:textId="77777777" w:rsidR="006C2177" w:rsidRDefault="006C2177" w:rsidP="006C2177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Czy projekt dotyczy zakupu wyników prac B+R, zlecenia prac B+R lub dokonania zgłoszenia patentowego</w:t>
            </w:r>
            <w:r w:rsidR="006E20C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/wzoru żytkowego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?</w:t>
            </w:r>
          </w:p>
          <w:p w14:paraId="1A553C1C" w14:textId="77777777" w:rsidR="006C2177" w:rsidRPr="006C2177" w:rsidRDefault="006C2177" w:rsidP="006C2177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przypadku projektów z zakresu zakupu wyników prac B+R czy wnioskodawca zaplanował w projkecie przeprowadznie prac rozwojowych w zakresie przystosowania technologii/procesu/produktu do specyfiki przedsiębiorstwa?</w:t>
            </w:r>
            <w:r w:rsidR="006E20C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(jeśli dotyczy)</w:t>
            </w:r>
          </w:p>
          <w:p w14:paraId="51F1CE4B" w14:textId="0F703AF7" w:rsidR="00FA4280" w:rsidRPr="00FA4280" w:rsidRDefault="00FA4280" w:rsidP="00500E8E">
            <w:pPr>
              <w:autoSpaceDE w:val="0"/>
              <w:autoSpaceDN w:val="0"/>
              <w:adjustRightInd w:val="0"/>
              <w:spacing w:before="40" w:after="0" w:line="240" w:lineRule="auto"/>
              <w:ind w:left="340"/>
              <w:contextualSpacing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163" w:type="dxa"/>
          </w:tcPr>
          <w:p w14:paraId="4483F21B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obligatoryjne – spełnienie kryterium jest niezbędne do przyznania dofinansowania.</w:t>
            </w:r>
          </w:p>
          <w:p w14:paraId="14EBCE01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jest zdefiniowane poprzez zestaw pytań pomocniczych (cząstkowych). Kryterium uznaje się za spełnione, jeżeli odpowiedź na wszystkie cząstkowe pytania będzie pozytywna.</w:t>
            </w:r>
          </w:p>
          <w:p w14:paraId="354AA7D3" w14:textId="77777777" w:rsid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0C150A9E" w14:textId="77777777" w:rsidR="009F004B" w:rsidRDefault="009F004B" w:rsidP="00FA42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B1ED7">
              <w:rPr>
                <w:rFonts w:cs="Arial"/>
                <w:sz w:val="20"/>
                <w:szCs w:val="20"/>
              </w:rPr>
              <w:t xml:space="preserve">W ramach kryterium istnieje możliwość jednokrotnej poprawy. Wnioskodawca zostanie wezwany do złożenia stosownych wyjaśnień i ewentualnego skorygowania zapisów, w przypadku, gdy informacje zawarte w opisie projektu są niejednoznaczne i nie </w:t>
            </w:r>
            <w:r w:rsidR="0056042D">
              <w:rPr>
                <w:rFonts w:cs="Arial"/>
                <w:sz w:val="20"/>
                <w:szCs w:val="20"/>
              </w:rPr>
              <w:t>pozwalają na dokonanie oceny.</w:t>
            </w:r>
          </w:p>
          <w:p w14:paraId="1E451562" w14:textId="77777777" w:rsidR="0056042D" w:rsidRDefault="0056042D" w:rsidP="00FA428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5B521D1A" w14:textId="77777777" w:rsidR="0056042D" w:rsidRPr="00FA4280" w:rsidRDefault="0056042D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B1ED7">
              <w:rPr>
                <w:rFonts w:cs="Arial"/>
                <w:sz w:val="20"/>
                <w:szCs w:val="20"/>
              </w:rPr>
              <w:t>Wnioskodawca nie zostanie wezwany do złożenia wyjaśnień i ewentualnego skorygowania wniosku w przypadku, gdy informacje zawarte w opisie projektu pozwalają na jednoznaczne udzielenie odpowiedzi na pytanie i odpowiedź ta jest negatywna.</w:t>
            </w:r>
          </w:p>
        </w:tc>
      </w:tr>
      <w:tr w:rsidR="006D30D3" w:rsidRPr="00FA4280" w14:paraId="2C603796" w14:textId="77777777" w:rsidTr="00315169">
        <w:tc>
          <w:tcPr>
            <w:tcW w:w="1089" w:type="dxa"/>
          </w:tcPr>
          <w:p w14:paraId="6506AC0E" w14:textId="77777777" w:rsidR="00FA4280" w:rsidRPr="00FA4280" w:rsidRDefault="009F004B" w:rsidP="00500E8E">
            <w:pPr>
              <w:spacing w:before="40" w:after="0" w:line="240" w:lineRule="auto"/>
              <w:ind w:left="720"/>
              <w:contextualSpacing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51" w:type="dxa"/>
          </w:tcPr>
          <w:p w14:paraId="4C0393CA" w14:textId="173AF30A" w:rsidR="00FA4280" w:rsidRPr="00FA4280" w:rsidRDefault="009F004B" w:rsidP="00FA4280">
            <w:pPr>
              <w:spacing w:after="0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Okres realizacji projektu</w:t>
            </w:r>
          </w:p>
        </w:tc>
        <w:tc>
          <w:tcPr>
            <w:tcW w:w="5380" w:type="dxa"/>
          </w:tcPr>
          <w:p w14:paraId="40498C24" w14:textId="77777777" w:rsidR="00FA4280" w:rsidRPr="00FA4280" w:rsidRDefault="00FA4280" w:rsidP="00FA428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zerojedynkowe. Ocena spełnienia kryterium będzie polegała na przyznaniu wartości logicznych „TAK”, „NIE”.</w:t>
            </w:r>
          </w:p>
          <w:p w14:paraId="60922029" w14:textId="77777777" w:rsidR="00FA4280" w:rsidRPr="00FA4280" w:rsidRDefault="00FA4280" w:rsidP="00FA4280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ramach kryterium ocenie podlegać będzie:</w:t>
            </w:r>
          </w:p>
          <w:p w14:paraId="60E8B1FD" w14:textId="77777777" w:rsidR="00242408" w:rsidRDefault="00FA4280" w:rsidP="009F004B">
            <w:pPr>
              <w:numPr>
                <w:ilvl w:val="0"/>
                <w:numId w:val="65"/>
              </w:numPr>
              <w:spacing w:before="40" w:after="0" w:line="240" w:lineRule="auto"/>
              <w:ind w:left="340" w:hanging="284"/>
              <w:contextualSpacing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 w:rsidRPr="00FA4280">
              <w:rPr>
                <w:rFonts w:eastAsia="Calibri" w:cs="Arial"/>
                <w:color w:val="000000"/>
                <w:sz w:val="20"/>
                <w:szCs w:val="20"/>
              </w:rPr>
              <w:t xml:space="preserve">Czy </w:t>
            </w:r>
            <w:r w:rsidR="009F004B">
              <w:rPr>
                <w:rFonts w:eastAsia="Calibri" w:cs="Arial"/>
                <w:color w:val="000000"/>
                <w:sz w:val="20"/>
                <w:szCs w:val="20"/>
              </w:rPr>
              <w:t xml:space="preserve">wnioskodawca zaplanował finansowe zakończenie realizacji projektu w </w:t>
            </w:r>
            <w:r w:rsidR="0056042D">
              <w:rPr>
                <w:rFonts w:eastAsia="Calibri" w:cs="Arial"/>
                <w:color w:val="000000"/>
                <w:sz w:val="20"/>
                <w:szCs w:val="20"/>
              </w:rPr>
              <w:t>terminie nie późniejszym</w:t>
            </w:r>
            <w:r w:rsidR="009F004B">
              <w:rPr>
                <w:rFonts w:eastAsia="Calibri" w:cs="Arial"/>
                <w:color w:val="000000"/>
                <w:sz w:val="20"/>
                <w:szCs w:val="20"/>
              </w:rPr>
              <w:t xml:space="preserve"> niż 6 miesięcy od daty rozpoczęcia realizacji projektu okreśłonej we wniosku o dofinansowanie?</w:t>
            </w:r>
          </w:p>
          <w:p w14:paraId="37BD03F4" w14:textId="024C933D" w:rsidR="00FA4280" w:rsidRPr="00FA4280" w:rsidRDefault="00242408" w:rsidP="009F004B">
            <w:pPr>
              <w:numPr>
                <w:ilvl w:val="0"/>
                <w:numId w:val="65"/>
              </w:numPr>
              <w:spacing w:before="40" w:after="0" w:line="240" w:lineRule="auto"/>
              <w:ind w:left="340" w:hanging="284"/>
              <w:contextualSpacing/>
              <w:jc w:val="both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color w:val="000000"/>
                <w:sz w:val="20"/>
                <w:szCs w:val="20"/>
              </w:rPr>
              <w:t>Okres realizacji projektu będzie podlegał monitorowaniu i kontroli do czasu jego zakończenia.</w:t>
            </w:r>
          </w:p>
        </w:tc>
        <w:tc>
          <w:tcPr>
            <w:tcW w:w="4163" w:type="dxa"/>
          </w:tcPr>
          <w:p w14:paraId="694D7A0F" w14:textId="77777777" w:rsidR="00FA4280" w:rsidRPr="00FA4280" w:rsidRDefault="00FA4280" w:rsidP="00FA4280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obligatoryjne – spełnienie kryterium jest niezbędne do przyznania dofinansowania.</w:t>
            </w:r>
          </w:p>
          <w:p w14:paraId="5C508A28" w14:textId="1A8B3240" w:rsidR="00FA4280" w:rsidRDefault="00FA4280" w:rsidP="009F00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)Kryterium uznaje się za spełnione, jeżeli odpowiedź na pytani</w:t>
            </w:r>
            <w:r w:rsidR="009F004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</w:t>
            </w:r>
            <w:r w:rsidRPr="00FA428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będzie pozytywna.</w:t>
            </w:r>
          </w:p>
          <w:p w14:paraId="18D11246" w14:textId="77777777" w:rsidR="0056042D" w:rsidRDefault="0056042D" w:rsidP="009F004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27B6D6EE" w14:textId="77777777" w:rsidR="0056042D" w:rsidRPr="00FA4280" w:rsidRDefault="0056042D" w:rsidP="0056042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B1ED7">
              <w:rPr>
                <w:rFonts w:cs="Arial"/>
                <w:sz w:val="20"/>
                <w:szCs w:val="20"/>
              </w:rPr>
              <w:t xml:space="preserve">Wnioskodawca nie zostanie wezwany do złożenia wyjaśnień i ewentualnego skorygowania wniosku w przypadku, gdy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t xml:space="preserve">wnioskodawca zaplanował finansowe zakończenie realizacji projektu w terminie późniejszym niż 6 miesięcy </w:t>
            </w:r>
            <w:r>
              <w:rPr>
                <w:rFonts w:eastAsia="Calibri" w:cs="Arial"/>
                <w:color w:val="000000"/>
                <w:sz w:val="20"/>
                <w:szCs w:val="20"/>
              </w:rPr>
              <w:lastRenderedPageBreak/>
              <w:t>od daty rozpoczęcia realizacji projektu okreśłonej we wniosku o dofinansowanie.</w:t>
            </w:r>
          </w:p>
        </w:tc>
      </w:tr>
    </w:tbl>
    <w:p w14:paraId="02414824" w14:textId="77777777" w:rsidR="00D62F4B" w:rsidRDefault="00D62F4B"/>
    <w:p w14:paraId="1D794DF8" w14:textId="77777777" w:rsidR="00315169" w:rsidRDefault="009B46C7" w:rsidP="009B46C7">
      <w:pPr>
        <w:pStyle w:val="UMWLNagwek2"/>
      </w:pPr>
      <w:bookmarkStart w:id="2" w:name="_Toc474319207"/>
      <w:bookmarkStart w:id="3" w:name="_Toc474319896"/>
      <w:r>
        <w:t>F.Kryteria trafności merytorycznej</w:t>
      </w:r>
      <w:bookmarkEnd w:id="2"/>
      <w:bookmarkEnd w:id="3"/>
      <w:r>
        <w:t xml:space="preserve"> </w:t>
      </w:r>
    </w:p>
    <w:tbl>
      <w:tblPr>
        <w:tblStyle w:val="Tabela-Siatka9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B568D" w:rsidRPr="00CB568D" w14:paraId="52D2FAF7" w14:textId="77777777" w:rsidTr="00FE6267">
        <w:trPr>
          <w:trHeight w:val="271"/>
        </w:trPr>
        <w:tc>
          <w:tcPr>
            <w:tcW w:w="14283" w:type="dxa"/>
          </w:tcPr>
          <w:p w14:paraId="51B0E21C" w14:textId="77777777" w:rsidR="00CB568D" w:rsidRPr="00CB568D" w:rsidRDefault="00CB568D" w:rsidP="00CB568D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CB568D">
              <w:rPr>
                <w:rFonts w:cs="Arial"/>
                <w:b/>
                <w:sz w:val="28"/>
                <w:szCs w:val="20"/>
              </w:rPr>
              <w:t>F. KRYTERIA TRAFNOŚCI MERYTORYCZNEJ</w:t>
            </w:r>
          </w:p>
          <w:p w14:paraId="09DF33CD" w14:textId="77777777" w:rsidR="00CB568D" w:rsidRPr="00CB568D" w:rsidRDefault="00CB568D" w:rsidP="00CB568D">
            <w:pPr>
              <w:tabs>
                <w:tab w:val="left" w:pos="4740"/>
                <w:tab w:val="center" w:pos="6608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CB568D">
              <w:rPr>
                <w:rFonts w:cs="Arial"/>
                <w:b/>
                <w:i/>
                <w:sz w:val="24"/>
                <w:szCs w:val="20"/>
              </w:rPr>
              <w:t>MAKSYMALNIE 100 PUNKTÓW OGÓŁEM</w:t>
            </w:r>
          </w:p>
        </w:tc>
      </w:tr>
    </w:tbl>
    <w:p w14:paraId="02F2B81E" w14:textId="77777777" w:rsidR="00315169" w:rsidRDefault="00315169"/>
    <w:p w14:paraId="348DF6F8" w14:textId="77777777" w:rsidR="0057097D" w:rsidRDefault="0057097D"/>
    <w:p w14:paraId="4548580B" w14:textId="77777777" w:rsidR="003F7634" w:rsidRDefault="003F7634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3319"/>
        <w:gridCol w:w="6859"/>
        <w:gridCol w:w="3266"/>
      </w:tblGrid>
      <w:tr w:rsidR="006D30D3" w:rsidRPr="006D30D3" w14:paraId="0F6BC342" w14:textId="77777777" w:rsidTr="006D30D3">
        <w:trPr>
          <w:trHeight w:val="587"/>
        </w:trPr>
        <w:tc>
          <w:tcPr>
            <w:tcW w:w="14283" w:type="dxa"/>
            <w:gridSpan w:val="4"/>
            <w:vAlign w:val="center"/>
          </w:tcPr>
          <w:p w14:paraId="03668793" w14:textId="63741E14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Działanie 1.5 Bon na </w:t>
            </w:r>
            <w:r w:rsidR="009F0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innowacje</w:t>
            </w:r>
          </w:p>
        </w:tc>
      </w:tr>
      <w:tr w:rsidR="006D30D3" w:rsidRPr="006D30D3" w14:paraId="03691C74" w14:textId="77777777" w:rsidTr="003F493C">
        <w:trPr>
          <w:trHeight w:val="228"/>
        </w:trPr>
        <w:tc>
          <w:tcPr>
            <w:tcW w:w="839" w:type="dxa"/>
            <w:shd w:val="clear" w:color="auto" w:fill="FFFF00"/>
          </w:tcPr>
          <w:p w14:paraId="342E7EF0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19" w:type="dxa"/>
            <w:shd w:val="clear" w:color="auto" w:fill="FFFF00"/>
          </w:tcPr>
          <w:p w14:paraId="76C88D5C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6859" w:type="dxa"/>
            <w:shd w:val="clear" w:color="auto" w:fill="FFFF00"/>
          </w:tcPr>
          <w:p w14:paraId="06E3E9E7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3266" w:type="dxa"/>
            <w:shd w:val="clear" w:color="auto" w:fill="FFFF00"/>
          </w:tcPr>
          <w:p w14:paraId="7090F08C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6D30D3" w:rsidRPr="006D30D3" w14:paraId="38645AFF" w14:textId="77777777" w:rsidTr="003F493C">
        <w:trPr>
          <w:trHeight w:val="1549"/>
        </w:trPr>
        <w:tc>
          <w:tcPr>
            <w:tcW w:w="839" w:type="dxa"/>
            <w:vMerge w:val="restart"/>
          </w:tcPr>
          <w:p w14:paraId="72754FB3" w14:textId="77777777" w:rsidR="006D30D3" w:rsidRPr="006D30D3" w:rsidRDefault="006D30D3" w:rsidP="001E61D6">
            <w:pPr>
              <w:numPr>
                <w:ilvl w:val="0"/>
                <w:numId w:val="99"/>
              </w:numPr>
              <w:spacing w:before="40"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</w:tcPr>
          <w:p w14:paraId="4BEE7B86" w14:textId="0C41F5F7" w:rsidR="006D30D3" w:rsidRPr="006D30D3" w:rsidRDefault="006C2177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Ochrona własności intelektualnej</w:t>
            </w:r>
          </w:p>
          <w:p w14:paraId="1705998D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CE06FD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2F7F1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E2B9C74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A1DD4B9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5769B1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228B20C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E435763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87C79C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punktowe. Kryterium zostanie zweryfikowane na podstawie wniosku o dofinansowanie i załączników. </w:t>
            </w:r>
          </w:p>
          <w:p w14:paraId="1ED277E1" w14:textId="490EEA56" w:rsidR="006D30D3" w:rsidRPr="006D30D3" w:rsidRDefault="006D30D3" w:rsidP="00500E8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przedmiotowego kryterium ocenie podlegać będzie </w:t>
            </w:r>
            <w:r w:rsidR="006C21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 projekt dotyczy zakupu usług w zakresie ochrony własności intelektualnej.</w:t>
            </w:r>
          </w:p>
        </w:tc>
        <w:tc>
          <w:tcPr>
            <w:tcW w:w="3266" w:type="dxa"/>
          </w:tcPr>
          <w:p w14:paraId="0B4DC46A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Kryterium punktowe.</w:t>
            </w:r>
          </w:p>
          <w:p w14:paraId="4174C989" w14:textId="7753CECD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kryterium będzie polegała na przyznaniu zdefiniowanej z góry liczby punktów (maksymalnie można uzyskać </w:t>
            </w:r>
            <w:r w:rsidR="00692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</w:t>
            </w:r>
          </w:p>
        </w:tc>
      </w:tr>
      <w:tr w:rsidR="006D30D3" w:rsidRPr="006D30D3" w14:paraId="2E53D4B6" w14:textId="77777777" w:rsidTr="003F493C">
        <w:trPr>
          <w:trHeight w:val="255"/>
        </w:trPr>
        <w:tc>
          <w:tcPr>
            <w:tcW w:w="839" w:type="dxa"/>
            <w:vMerge/>
          </w:tcPr>
          <w:p w14:paraId="7D03B463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122C2C4F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43AC8D5E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4DB8319B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6D30D3" w:rsidRPr="006D30D3" w14:paraId="7468A82D" w14:textId="77777777" w:rsidTr="003F493C">
        <w:trPr>
          <w:trHeight w:val="599"/>
        </w:trPr>
        <w:tc>
          <w:tcPr>
            <w:tcW w:w="839" w:type="dxa"/>
            <w:vMerge/>
          </w:tcPr>
          <w:p w14:paraId="611415F1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A9AB7DC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C8C4FAE" w14:textId="58C6B647" w:rsidR="006D30D3" w:rsidRDefault="006C2177" w:rsidP="006D30D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ramach projektu zaplanowano dokonanie zgłoszenia patentowego.</w:t>
            </w:r>
          </w:p>
          <w:p w14:paraId="2DD9C178" w14:textId="77777777" w:rsidR="006C2177" w:rsidRDefault="006C2177" w:rsidP="006D30D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5DFEACB" w14:textId="77777777" w:rsidR="006C2177" w:rsidRPr="006C2177" w:rsidRDefault="006C2177" w:rsidP="006C217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zostaną przyznane w przypadku, gdy wnioskodawca wykazał dokonanie zgłoszenia patentowego we wskaźniku rezultau bezpośredniego „</w:t>
            </w:r>
            <w:r w:rsidRPr="006C2177">
              <w:rPr>
                <w:rFonts w:cs="Arial"/>
              </w:rPr>
              <w:t>Liczba dokonanych zgłoszeń patentowych</w:t>
            </w:r>
            <w:r>
              <w:rPr>
                <w:rFonts w:cs="Arial"/>
              </w:rPr>
              <w:t>”</w:t>
            </w:r>
          </w:p>
        </w:tc>
        <w:tc>
          <w:tcPr>
            <w:tcW w:w="3266" w:type="dxa"/>
          </w:tcPr>
          <w:p w14:paraId="4A3F2B30" w14:textId="403FE79D" w:rsidR="006D30D3" w:rsidRPr="006D30D3" w:rsidRDefault="00692FE4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6D30D3" w:rsidRPr="006D30D3" w14:paraId="174B6170" w14:textId="77777777" w:rsidTr="003F493C">
        <w:trPr>
          <w:trHeight w:val="242"/>
        </w:trPr>
        <w:tc>
          <w:tcPr>
            <w:tcW w:w="839" w:type="dxa"/>
            <w:vMerge/>
          </w:tcPr>
          <w:p w14:paraId="6E08BB15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FFE14D4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31720120" w14:textId="111CEF22" w:rsidR="006D30D3" w:rsidRDefault="006C21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ramach projektu zaplanowano dokonanie zgłoszenia wzoru użytkowego.</w:t>
            </w:r>
          </w:p>
          <w:p w14:paraId="7DA208FB" w14:textId="77777777" w:rsidR="006C2177" w:rsidRDefault="006C21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4C3F75A7" w14:textId="77777777" w:rsidR="006C2177" w:rsidRPr="006C2177" w:rsidRDefault="006C21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zostaną przyznane w przypadku, gdy wnioskodawca wykazał dokonanie zgłoszenia patentowego we wskaźniku rezultau bezpośredniego</w:t>
            </w:r>
            <w:r w:rsidRPr="006C217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„</w:t>
            </w:r>
            <w:r w:rsidRPr="006C2177">
              <w:rPr>
                <w:rFonts w:cs="Arial"/>
              </w:rPr>
              <w:t>Liczba zgłoszeń wzorów użytkowych</w:t>
            </w:r>
            <w:r>
              <w:rPr>
                <w:rFonts w:cs="Arial"/>
              </w:rPr>
              <w:t>”</w:t>
            </w:r>
          </w:p>
        </w:tc>
        <w:tc>
          <w:tcPr>
            <w:tcW w:w="3266" w:type="dxa"/>
          </w:tcPr>
          <w:p w14:paraId="399153DF" w14:textId="0B581388" w:rsidR="006D30D3" w:rsidRPr="006D30D3" w:rsidRDefault="00692FE4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F493C" w:rsidRPr="006D30D3" w14:paraId="2CEB10E9" w14:textId="77777777" w:rsidTr="0072243E">
        <w:trPr>
          <w:trHeight w:val="1597"/>
        </w:trPr>
        <w:tc>
          <w:tcPr>
            <w:tcW w:w="839" w:type="dxa"/>
            <w:vMerge w:val="restart"/>
          </w:tcPr>
          <w:p w14:paraId="25CF5B11" w14:textId="77777777" w:rsidR="003F493C" w:rsidRPr="00AC1FB0" w:rsidRDefault="003F493C" w:rsidP="00AC1FB0">
            <w:pPr>
              <w:pStyle w:val="Akapitzlist"/>
              <w:numPr>
                <w:ilvl w:val="0"/>
                <w:numId w:val="99"/>
              </w:num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 w:val="restart"/>
          </w:tcPr>
          <w:p w14:paraId="1EE567FB" w14:textId="77777777" w:rsidR="003F493C" w:rsidRPr="00D97DF0" w:rsidRDefault="003F493C" w:rsidP="00AC1FB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3D6">
              <w:rPr>
                <w:rFonts w:ascii="Arial" w:hAnsi="Arial" w:cs="Arial"/>
                <w:b/>
                <w:bCs/>
                <w:sz w:val="20"/>
                <w:szCs w:val="20"/>
              </w:rPr>
              <w:t>Nakłady na działalność B+R oraz współpraca wnioskodawc</w:t>
            </w:r>
            <w:r w:rsidRPr="00FF70B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D97D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innymi podmiotami</w:t>
            </w:r>
          </w:p>
          <w:p w14:paraId="61D2C2A0" w14:textId="77777777" w:rsidR="003F493C" w:rsidRPr="006D30D3" w:rsidRDefault="003F493C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2077649" w14:textId="77777777" w:rsidR="003F493C" w:rsidRPr="006D30D3" w:rsidRDefault="003F493C" w:rsidP="00AC1FB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punktowe. Kryterium zostanie zweryfikowane na podstawie wniosku o dofinansowanie i załączników. </w:t>
            </w:r>
          </w:p>
          <w:p w14:paraId="6D816809" w14:textId="2351C702" w:rsidR="003F493C" w:rsidRPr="006D30D3" w:rsidDel="00500E8E" w:rsidRDefault="003F493C" w:rsidP="00AC1FB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przedmiotowego kryterium ocenie podlegać będzie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wnioskodawca ponosił nakłady na działalność B+R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czy projekt dotyczy współpracy z jednostką naukową.</w:t>
            </w:r>
          </w:p>
        </w:tc>
        <w:tc>
          <w:tcPr>
            <w:tcW w:w="3266" w:type="dxa"/>
          </w:tcPr>
          <w:p w14:paraId="785E6D47" w14:textId="77777777" w:rsidR="003F493C" w:rsidRPr="006D30D3" w:rsidRDefault="003F493C" w:rsidP="00AC1FB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Kryterium punktowe.</w:t>
            </w:r>
          </w:p>
          <w:p w14:paraId="18812166" w14:textId="59933DBE" w:rsidR="003F493C" w:rsidRPr="006D30D3" w:rsidDel="00DB6CAE" w:rsidRDefault="003F493C" w:rsidP="00AC1FB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będzie polegała na przyznaniu zdefiniowanej z góry liczby punkt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ów (maksymalnie można uzyskać 17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</w:t>
            </w:r>
          </w:p>
        </w:tc>
      </w:tr>
      <w:tr w:rsidR="00DA0752" w:rsidRPr="006D30D3" w14:paraId="3B0E6056" w14:textId="77777777" w:rsidTr="003F493C">
        <w:trPr>
          <w:trHeight w:val="70"/>
        </w:trPr>
        <w:tc>
          <w:tcPr>
            <w:tcW w:w="839" w:type="dxa"/>
            <w:vMerge/>
          </w:tcPr>
          <w:p w14:paraId="59DC83E0" w14:textId="77777777" w:rsidR="00DA0752" w:rsidRPr="006D30D3" w:rsidRDefault="00DA0752" w:rsidP="00AC1F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7BBC2068" w14:textId="77777777" w:rsidR="00DA0752" w:rsidRPr="006D30D3" w:rsidRDefault="00DA0752" w:rsidP="00AC1F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B343588" w14:textId="77777777" w:rsidR="00DA0752" w:rsidRPr="006D30D3" w:rsidDel="00500E8E" w:rsidRDefault="00DA0752" w:rsidP="00AC1FB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1CF69712" w14:textId="77777777" w:rsidR="00DA0752" w:rsidRPr="006D30D3" w:rsidDel="00DB6CAE" w:rsidRDefault="00DA0752" w:rsidP="00AC1FB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DA0752" w:rsidRPr="006D30D3" w14:paraId="68079C1C" w14:textId="77777777" w:rsidTr="003F493C">
        <w:trPr>
          <w:trHeight w:val="70"/>
        </w:trPr>
        <w:tc>
          <w:tcPr>
            <w:tcW w:w="839" w:type="dxa"/>
            <w:vMerge/>
          </w:tcPr>
          <w:p w14:paraId="31929211" w14:textId="77777777" w:rsidR="00DA0752" w:rsidRPr="006D30D3" w:rsidRDefault="00DA075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EFA734F" w14:textId="77777777" w:rsidR="00DA0752" w:rsidRPr="006D30D3" w:rsidRDefault="00DA075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4926956F" w14:textId="77777777" w:rsidR="00DA0752" w:rsidRPr="00D97DF0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Wnioskodawca ponosił nakłady na działalność B+R.</w:t>
            </w:r>
          </w:p>
          <w:p w14:paraId="683FA734" w14:textId="77777777" w:rsidR="00DA0752" w:rsidRPr="00D97DF0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FE5499" w14:textId="77777777" w:rsidR="00DA0752" w:rsidRPr="00D97DF0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Do nakładów na działalność B+R należy zaliczyć nakłady wewnętrzne (faktycznie poniesione nakłady bieżące oraz nakłady inwestycyjne), jak i nakłady zewnętrzne na działalność B+R poniesione przez wnioskodawcę w okresie nie dłuższym niż dwa zamknięte lata obrachunkowe poprzedzające rok złożenia wniosku o dofinansowanie. W przypadku nowo utworzonych przedsiębiorstw lub wnioskodawców prowadzących działalność gospodarczą przez okres krótszy niż dwa lata, do nakładów na działalność B+R należy zaliczyć wielkość wydatków poniesionych na działalność B+R w okresie faktycznie prowadzonej działalności gospodarczej.</w:t>
            </w:r>
          </w:p>
          <w:p w14:paraId="74006232" w14:textId="77777777" w:rsidR="00DA0752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418AA" w14:textId="77777777" w:rsidR="00DA0752" w:rsidRPr="006D30D3" w:rsidDel="00500E8E" w:rsidRDefault="00DA0752" w:rsidP="00AC1FB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Punkty zostaną przyznane w przypadku gdy wnioskodawca, na dzień złożenia wniosku o dofinansowanie udokumentuje wielkość ponoszonych nakładów na działalność B+R w okresie nie dłuższym niż dwa zamknięte lata obrachunkowe poprzedzające rok złożenia wniosku o dofinansowanie lub w przypadku nowo utworzonych przedsiębiorstw oraz wnioskodawców prowadzących działalność gospodarczą przez okres krótszy niż dwa lata, w okresie faktycznie prowadzonej działalności gospodarczej (sprawozdanie GUS PNT-01 lub inne dokumenty z których jasno będzie wynikało, iż wnioskodawca ponosił nakłady na działalność B+R w określonej</w:t>
            </w:r>
            <w:r w:rsidR="00242408">
              <w:rPr>
                <w:rFonts w:ascii="Arial" w:hAnsi="Arial" w:cs="Arial"/>
                <w:sz w:val="20"/>
                <w:szCs w:val="20"/>
              </w:rPr>
              <w:t>, deklarowanej przez wnioskodawcę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wysokości).</w:t>
            </w:r>
          </w:p>
        </w:tc>
        <w:tc>
          <w:tcPr>
            <w:tcW w:w="3266" w:type="dxa"/>
          </w:tcPr>
          <w:p w14:paraId="76F31F60" w14:textId="77777777" w:rsidR="00DA0752" w:rsidRPr="006D30D3" w:rsidDel="00DB6CAE" w:rsidRDefault="00692FE4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A0752" w:rsidRPr="006D30D3" w14:paraId="24AB5F95" w14:textId="77777777" w:rsidTr="003F493C">
        <w:trPr>
          <w:trHeight w:val="70"/>
        </w:trPr>
        <w:tc>
          <w:tcPr>
            <w:tcW w:w="839" w:type="dxa"/>
            <w:vMerge/>
          </w:tcPr>
          <w:p w14:paraId="06FCD04B" w14:textId="77777777" w:rsidR="00DA0752" w:rsidRPr="006D30D3" w:rsidRDefault="00DA075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2BCF72DD" w14:textId="77777777" w:rsidR="00DA0752" w:rsidRPr="006D30D3" w:rsidRDefault="00DA075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507642CE" w14:textId="77777777" w:rsidR="00DA0752" w:rsidRPr="00AC1FB0" w:rsidRDefault="00DA0752" w:rsidP="00AC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MT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przyczyni się do podjęcia przez wnioskodawcę</w:t>
            </w:r>
            <w:r w:rsidRPr="00AC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współpracy</w:t>
            </w:r>
            <w:r w:rsidRPr="00AC1FB0">
              <w:rPr>
                <w:rFonts w:ascii="Arial" w:hAnsi="Arial" w:cs="Arial"/>
                <w:sz w:val="20"/>
                <w:szCs w:val="20"/>
              </w:rPr>
              <w:t xml:space="preserve"> z jednostką naukową (przedsiębiorstwa </w:t>
            </w:r>
            <w:r w:rsidRPr="00AC1FB0">
              <w:rPr>
                <w:rFonts w:ascii="Arial" w:eastAsia="ArialMT" w:hAnsi="Arial" w:cs="Arial"/>
                <w:color w:val="595959"/>
                <w:sz w:val="20"/>
                <w:szCs w:val="20"/>
              </w:rPr>
              <w:t>które do tej pory nie współpracowały z daną jednostką naukową i dzięki projektowi – rozpoczęły współpracę)</w:t>
            </w:r>
          </w:p>
          <w:p w14:paraId="63EDAD5A" w14:textId="77777777" w:rsidR="00DA0752" w:rsidRPr="00AC1FB0" w:rsidRDefault="00DA0752" w:rsidP="00AC1FB0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02051B4" w14:textId="77777777" w:rsidR="00DA0752" w:rsidRPr="00AC1FB0" w:rsidRDefault="00DA0752" w:rsidP="00AC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MT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Jednostki naukowe</w:t>
            </w:r>
            <w:r w:rsidRPr="00AC1FB0">
              <w:rPr>
                <w:rFonts w:ascii="Arial" w:hAnsi="Arial" w:cs="Arial"/>
                <w:sz w:val="20"/>
                <w:szCs w:val="20"/>
              </w:rPr>
              <w:t xml:space="preserve"> oznacza</w:t>
            </w:r>
            <w:r>
              <w:rPr>
                <w:rFonts w:ascii="Arial" w:hAnsi="Arial" w:cs="Arial"/>
                <w:sz w:val="20"/>
                <w:szCs w:val="20"/>
              </w:rPr>
              <w:t>ją</w:t>
            </w:r>
            <w:r w:rsidRPr="00AC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FB0">
              <w:rPr>
                <w:rFonts w:ascii="Arial" w:eastAsia="ArialMT" w:hAnsi="Arial" w:cs="Arial"/>
                <w:color w:val="595959"/>
                <w:sz w:val="20"/>
                <w:szCs w:val="20"/>
              </w:rPr>
              <w:t>prowadzące w sposób ciągły badania naukowe lub prace rozwojowe: a) podstawowe jednostki organizacyjne uczelni w rozumieniu statutów tych uczelni; b) jednostki naukowe Polskiej AkademiiNauk w rozumieniu ustawy z dnia 30 kwietnia 2010 r. o Polskiej Akademii Nauk; c) instytuty badawcze w rozumieniu ustawy z dnia 30 kwietnia 2010 r. o instytutach badawczych; d) międzynarodowe instytuty naukowe utworzone na podstawie odrębnych przepisów, działające na terytorium Rzeczypospolitej Polskiej;</w:t>
            </w:r>
          </w:p>
          <w:p w14:paraId="62EB3178" w14:textId="77777777" w:rsidR="00DA0752" w:rsidRPr="00AC1FB0" w:rsidRDefault="00DA0752" w:rsidP="00AC1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FB0">
              <w:rPr>
                <w:rFonts w:ascii="Arial" w:eastAsia="ArialMT" w:hAnsi="Arial" w:cs="Arial"/>
                <w:color w:val="595959"/>
                <w:sz w:val="20"/>
                <w:szCs w:val="20"/>
              </w:rPr>
              <w:lastRenderedPageBreak/>
              <w:t>e) Polską Akademię Umiejętności; f) inne jednostki organizacyjne niewymienione w lit. a–e, posiadające siedzibę na terytorium Rzeczypospolitej Polskiej, będące organizacjami prowadzącymi badania i upowszechniającymi wiedzę w rozumieniu art. 2 pkt 83 rozporządzenia Komisji (UE) nr 651/2014 z dnia 17 czerwca 2014 r. uznającego niektóre rodzaje pomocy za zgodne z rynkiem wewnętrznym w zastosowaniu art. 107 i 108 Traktatu</w:t>
            </w:r>
            <w:r w:rsidRPr="00AC1F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D5A294" w14:textId="77777777" w:rsidR="00DA0752" w:rsidRPr="00AC1FB0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CB0DBC" w14:textId="77777777" w:rsidR="00DA0752" w:rsidRPr="00D97DF0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W ramach kryterium weryfikacji podlegać będzie czy </w:t>
            </w:r>
            <w:r>
              <w:rPr>
                <w:rFonts w:ascii="Arial" w:hAnsi="Arial" w:cs="Arial"/>
                <w:sz w:val="20"/>
                <w:szCs w:val="20"/>
              </w:rPr>
              <w:t>w wyniku realizacji projektu zostanie podjęta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współpraca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przez wnioskodawcę </w:t>
            </w:r>
            <w:r w:rsidRPr="00D97DF0">
              <w:rPr>
                <w:rFonts w:ascii="Arial" w:hAnsi="Arial" w:cs="Arial"/>
                <w:sz w:val="20"/>
                <w:szCs w:val="20"/>
              </w:rPr>
              <w:t>z jednostką naukową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FB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dotyczy wyłącznie przedsiębiorstw</w:t>
            </w:r>
            <w:r w:rsidRPr="00AC1F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1FB0">
              <w:rPr>
                <w:rFonts w:ascii="Arial" w:eastAsia="ArialMT" w:hAnsi="Arial" w:cs="Arial"/>
                <w:color w:val="595959"/>
                <w:sz w:val="20"/>
                <w:szCs w:val="20"/>
              </w:rPr>
              <w:t>które do tej pory nie współpracowały z daną jednostką naukową i dzięki projektowi –</w:t>
            </w:r>
            <w:r>
              <w:rPr>
                <w:rFonts w:ascii="Arial" w:eastAsia="ArialMT" w:hAnsi="Arial" w:cs="Arial"/>
                <w:color w:val="595959"/>
                <w:sz w:val="20"/>
                <w:szCs w:val="20"/>
              </w:rPr>
              <w:t xml:space="preserve"> rozpoczną</w:t>
            </w:r>
            <w:r w:rsidRPr="00AC1FB0">
              <w:rPr>
                <w:rFonts w:ascii="Arial" w:eastAsia="ArialMT" w:hAnsi="Arial" w:cs="Arial"/>
                <w:color w:val="595959"/>
                <w:sz w:val="20"/>
                <w:szCs w:val="20"/>
              </w:rPr>
              <w:t xml:space="preserve"> współpracę)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9DADCCF" w14:textId="77777777" w:rsidR="00DA0752" w:rsidRDefault="00DA0752" w:rsidP="00AC1FB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5C02D" w14:textId="77777777" w:rsidR="00DA0752" w:rsidRPr="006D30D3" w:rsidDel="00500E8E" w:rsidRDefault="00DA0752" w:rsidP="00DD74A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Punkty zostaną przyznane w przypadku,</w:t>
            </w:r>
            <w:r>
              <w:rPr>
                <w:rFonts w:ascii="Arial" w:hAnsi="Arial" w:cs="Arial"/>
                <w:sz w:val="20"/>
                <w:szCs w:val="20"/>
              </w:rPr>
              <w:t xml:space="preserve"> gdy nawiązanie współpracy znajdzie odzwierciedlenie we wskaźniku rezultatu bezpośredniego „</w:t>
            </w:r>
            <w:r w:rsidRPr="0086209E">
              <w:rPr>
                <w:rFonts w:cs="Arial-BoldMT"/>
                <w:bCs/>
                <w:lang w:eastAsia="pl-PL"/>
              </w:rPr>
              <w:t>Liczba przedsiębiorstw, które podjęły współpracę z jednostkami naukowymi</w:t>
            </w:r>
            <w:r>
              <w:rPr>
                <w:rFonts w:cs="Arial-BoldMT"/>
                <w:bCs/>
                <w:lang w:eastAsia="pl-PL"/>
              </w:rPr>
              <w:t>”</w:t>
            </w:r>
            <w:r w:rsidRPr="00D97D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6" w:type="dxa"/>
          </w:tcPr>
          <w:p w14:paraId="20BA430F" w14:textId="77777777" w:rsidR="00DA0752" w:rsidRPr="006D30D3" w:rsidDel="00DB6CAE" w:rsidRDefault="00EA3377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</w:tr>
      <w:tr w:rsidR="00DA0752" w:rsidRPr="006D30D3" w14:paraId="6B68A60C" w14:textId="77777777" w:rsidTr="003F493C">
        <w:trPr>
          <w:trHeight w:val="70"/>
        </w:trPr>
        <w:tc>
          <w:tcPr>
            <w:tcW w:w="839" w:type="dxa"/>
            <w:vMerge/>
          </w:tcPr>
          <w:p w14:paraId="5D7E9565" w14:textId="77777777" w:rsidR="00DA0752" w:rsidRPr="006D30D3" w:rsidRDefault="00DA075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C361B5B" w14:textId="77777777" w:rsidR="00DA0752" w:rsidRPr="006D30D3" w:rsidRDefault="00DA075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22C45FD5" w14:textId="77777777" w:rsidR="00DA0752" w:rsidRDefault="00DA0752" w:rsidP="00AC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dotyczy współpracy z ośrodkami badawczymi.</w:t>
            </w:r>
          </w:p>
          <w:p w14:paraId="629D25D3" w14:textId="77777777" w:rsidR="00DA0752" w:rsidRDefault="00DA0752" w:rsidP="00AC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C0F960" w14:textId="77777777" w:rsidR="00DA0752" w:rsidRDefault="00DA0752" w:rsidP="00DA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W ramach kryterium weryfikacji podlegać będzie czy </w:t>
            </w:r>
            <w:r>
              <w:rPr>
                <w:rFonts w:ascii="Arial" w:hAnsi="Arial" w:cs="Arial"/>
                <w:sz w:val="20"/>
                <w:szCs w:val="20"/>
              </w:rPr>
              <w:t>do realizacji projektu zostanie podjęta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współpraca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przez wnioskodawcę z ośrodkami badawczymi.</w:t>
            </w:r>
          </w:p>
          <w:p w14:paraId="232BBD08" w14:textId="77777777" w:rsidR="00DA0752" w:rsidRDefault="00DA0752" w:rsidP="00DA07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Punkty zostaną przyznane w przypadku,</w:t>
            </w:r>
            <w:r>
              <w:rPr>
                <w:rFonts w:ascii="Arial" w:hAnsi="Arial" w:cs="Arial"/>
                <w:sz w:val="20"/>
                <w:szCs w:val="20"/>
              </w:rPr>
              <w:t xml:space="preserve"> gdy nawiązanie współpracy znajdzie odzwierciedlenie we wskaźniku produktu „</w:t>
            </w:r>
            <w:r w:rsidRPr="005602F7">
              <w:rPr>
                <w:rFonts w:cs="Arial"/>
              </w:rPr>
              <w:t>Liczba przedsiębiorstw współpracujących z ośrodkami badawczymi (CI26)</w:t>
            </w:r>
            <w:r>
              <w:rPr>
                <w:rFonts w:cs="Arial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6" w:type="dxa"/>
          </w:tcPr>
          <w:p w14:paraId="5FFF979F" w14:textId="77777777" w:rsidR="00DA0752" w:rsidRPr="006D30D3" w:rsidDel="00DB6CAE" w:rsidRDefault="00EA3377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DD74AB" w:rsidRPr="006D30D3" w14:paraId="6497AE44" w14:textId="77777777" w:rsidTr="003F493C">
        <w:trPr>
          <w:trHeight w:val="161"/>
        </w:trPr>
        <w:tc>
          <w:tcPr>
            <w:tcW w:w="839" w:type="dxa"/>
            <w:vMerge w:val="restart"/>
          </w:tcPr>
          <w:p w14:paraId="65C45144" w14:textId="77777777" w:rsidR="00DD74AB" w:rsidRPr="00DD74AB" w:rsidRDefault="00DD74AB" w:rsidP="00DD74AB">
            <w:pPr>
              <w:pStyle w:val="Akapitzlist"/>
              <w:numPr>
                <w:ilvl w:val="0"/>
                <w:numId w:val="99"/>
              </w:num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 w:val="restart"/>
          </w:tcPr>
          <w:p w14:paraId="376E870E" w14:textId="77777777" w:rsidR="00DD74AB" w:rsidRPr="006D30D3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Doświadczenie wnioskodawcy</w:t>
            </w:r>
          </w:p>
        </w:tc>
        <w:tc>
          <w:tcPr>
            <w:tcW w:w="6859" w:type="dxa"/>
          </w:tcPr>
          <w:p w14:paraId="263FE666" w14:textId="77777777" w:rsidR="00DD74AB" w:rsidRPr="006D30D3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punktowe. Kryterium zostanie zweryfikowane na podstawie wniosku o dofinansowanie i załączników. </w:t>
            </w:r>
          </w:p>
          <w:p w14:paraId="7C76A760" w14:textId="77777777" w:rsidR="00DD74AB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ramach przedmiotowego kryterium ocenie podlegać będzie czy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wnioskodawca posiada doświadczenie w realizacji projektów współfinansowanych ze środków zewnętrznych.</w:t>
            </w:r>
          </w:p>
        </w:tc>
        <w:tc>
          <w:tcPr>
            <w:tcW w:w="3266" w:type="dxa"/>
          </w:tcPr>
          <w:p w14:paraId="6F000349" w14:textId="77777777" w:rsidR="00DD74AB" w:rsidRPr="006D30D3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6E8AF9A2" w14:textId="77777777" w:rsidR="00DD74AB" w:rsidRPr="006D30D3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będzie polegała na przyznaniu zdefiniowanej z góry liczby punkt</w:t>
            </w:r>
            <w:r w:rsidR="00615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ów (maksymalnie można uzyskać 4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</w:t>
            </w:r>
          </w:p>
        </w:tc>
      </w:tr>
      <w:tr w:rsidR="00DD74AB" w:rsidRPr="006D30D3" w14:paraId="4894168D" w14:textId="77777777" w:rsidTr="003F493C">
        <w:trPr>
          <w:trHeight w:val="161"/>
        </w:trPr>
        <w:tc>
          <w:tcPr>
            <w:tcW w:w="839" w:type="dxa"/>
            <w:vMerge/>
          </w:tcPr>
          <w:p w14:paraId="2A054EA1" w14:textId="77777777" w:rsidR="00DD74AB" w:rsidRPr="006D30D3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28A64DDB" w14:textId="77777777" w:rsidR="00DD74AB" w:rsidRPr="006D30D3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0F059C75" w14:textId="77777777" w:rsidR="00DD74AB" w:rsidRDefault="00DD74AB" w:rsidP="00DD74A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654FFC6F" w14:textId="77777777" w:rsidR="00DD74AB" w:rsidRPr="006D30D3" w:rsidRDefault="00DD74AB" w:rsidP="00DD74A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DD74AB" w:rsidRPr="006D30D3" w14:paraId="1DFF3754" w14:textId="77777777" w:rsidTr="003F493C">
        <w:trPr>
          <w:trHeight w:val="161"/>
        </w:trPr>
        <w:tc>
          <w:tcPr>
            <w:tcW w:w="839" w:type="dxa"/>
            <w:vMerge/>
          </w:tcPr>
          <w:p w14:paraId="7431EC19" w14:textId="77777777" w:rsidR="00DD74AB" w:rsidRPr="006D30D3" w:rsidRDefault="00DD74AB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3A3B62DC" w14:textId="77777777" w:rsidR="00DD74AB" w:rsidRPr="006D30D3" w:rsidRDefault="00DD74AB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134C5B6E" w14:textId="77777777" w:rsidR="00DD74AB" w:rsidRDefault="00DD74AB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Wnioskodawca posiada doświadczenie w realizacji projektów współfinansowanych ze środków zewnętrznych.</w:t>
            </w:r>
          </w:p>
          <w:p w14:paraId="735C45B4" w14:textId="77777777" w:rsidR="00DD74AB" w:rsidRDefault="00DD74AB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5EAF3D1" w14:textId="77777777" w:rsidR="00DD74AB" w:rsidRDefault="00DD74AB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Punkty zostaną przyznane w przypadku gdy wnioskodawca na dzień złożenia wniosku udokumentuje, że zrealizował lub jest w trakcie realizacji projeku współfinansowanego ze środków zewnętrznych (np. podpisane umowy o dofinansownie)</w:t>
            </w:r>
          </w:p>
        </w:tc>
        <w:tc>
          <w:tcPr>
            <w:tcW w:w="3266" w:type="dxa"/>
          </w:tcPr>
          <w:p w14:paraId="11986249" w14:textId="77777777" w:rsidR="00DD74AB" w:rsidRPr="006D30D3" w:rsidRDefault="006158D0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</w:tr>
      <w:tr w:rsidR="006D30D3" w:rsidRPr="006D30D3" w14:paraId="520ED62B" w14:textId="77777777" w:rsidTr="003F493C">
        <w:trPr>
          <w:trHeight w:val="269"/>
        </w:trPr>
        <w:tc>
          <w:tcPr>
            <w:tcW w:w="839" w:type="dxa"/>
            <w:vMerge w:val="restart"/>
          </w:tcPr>
          <w:p w14:paraId="62FA5CD1" w14:textId="77777777" w:rsidR="006D30D3" w:rsidRPr="006D30D3" w:rsidRDefault="006D30D3" w:rsidP="001E61D6">
            <w:pPr>
              <w:numPr>
                <w:ilvl w:val="0"/>
                <w:numId w:val="99"/>
              </w:numPr>
              <w:spacing w:before="40"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</w:tcPr>
          <w:p w14:paraId="39C7ACD2" w14:textId="1DBF4B6A" w:rsidR="006D30D3" w:rsidRPr="006D30D3" w:rsidRDefault="006158D0" w:rsidP="006158D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Nowe miejsca pracy</w:t>
            </w:r>
          </w:p>
        </w:tc>
        <w:tc>
          <w:tcPr>
            <w:tcW w:w="6859" w:type="dxa"/>
          </w:tcPr>
          <w:p w14:paraId="3C3DC789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punktowe. Kryterium zostanie zweryfikowane na podstawie wniosku o dofinansowanie i załączników. </w:t>
            </w:r>
          </w:p>
          <w:p w14:paraId="291CA50B" w14:textId="2C5BE929" w:rsidR="006D30D3" w:rsidRPr="006D30D3" w:rsidRDefault="006D30D3" w:rsidP="006158D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przedmiotowego kryterium ocenie podlegać będzie czy </w:t>
            </w:r>
            <w:r w:rsidR="00DB6CAE" w:rsidRPr="008F09FD">
              <w:rPr>
                <w:rFonts w:cs="Arial"/>
                <w:iCs/>
                <w:sz w:val="20"/>
                <w:szCs w:val="20"/>
              </w:rPr>
              <w:t xml:space="preserve">wnioskodawca planuje </w:t>
            </w:r>
            <w:r w:rsidR="006158D0">
              <w:rPr>
                <w:rFonts w:cs="Arial"/>
                <w:iCs/>
                <w:sz w:val="20"/>
                <w:szCs w:val="20"/>
              </w:rPr>
              <w:t>utworzenie nowych miejsc pracy</w:t>
            </w:r>
            <w:r w:rsidR="00DB6CAE" w:rsidRPr="008F09FD">
              <w:rPr>
                <w:rFonts w:cs="Arial"/>
                <w:iCs/>
                <w:sz w:val="20"/>
                <w:szCs w:val="20"/>
              </w:rPr>
              <w:t xml:space="preserve"> w wyniku realizacji projektu.</w:t>
            </w:r>
          </w:p>
        </w:tc>
        <w:tc>
          <w:tcPr>
            <w:tcW w:w="3266" w:type="dxa"/>
          </w:tcPr>
          <w:p w14:paraId="4AF45B6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1B637867" w14:textId="787A0290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kryterium będzie polegała na przyznaniu zdefiniowanej z góry liczby punktów (maksymalnie można uzyskać </w:t>
            </w:r>
            <w:r w:rsidR="00615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 </w:t>
            </w:r>
          </w:p>
        </w:tc>
      </w:tr>
      <w:tr w:rsidR="006D30D3" w:rsidRPr="006D30D3" w14:paraId="444C48F4" w14:textId="77777777" w:rsidTr="003F493C">
        <w:trPr>
          <w:trHeight w:val="286"/>
        </w:trPr>
        <w:tc>
          <w:tcPr>
            <w:tcW w:w="839" w:type="dxa"/>
            <w:vMerge/>
          </w:tcPr>
          <w:p w14:paraId="1E3B05CB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959EBE0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69BAD3E1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3F5F40F8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6D30D3" w:rsidRPr="006D30D3" w14:paraId="25F2D8F3" w14:textId="77777777" w:rsidTr="003F493C">
        <w:trPr>
          <w:trHeight w:val="189"/>
        </w:trPr>
        <w:tc>
          <w:tcPr>
            <w:tcW w:w="839" w:type="dxa"/>
            <w:vMerge/>
          </w:tcPr>
          <w:p w14:paraId="3D9790D5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7A9C0D33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4FB344DA" w14:textId="77777777" w:rsidR="00DB6CAE" w:rsidRPr="00BA03D6" w:rsidRDefault="00DB6CAE" w:rsidP="00DB6CAE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W wyniku realizacji projektu zaplanowano </w:t>
            </w:r>
            <w:r w:rsidR="00412622">
              <w:rPr>
                <w:rStyle w:val="Uwydatnienie"/>
                <w:rFonts w:ascii="Arial" w:hAnsi="Arial" w:cs="Arial"/>
                <w:sz w:val="20"/>
                <w:szCs w:val="20"/>
              </w:rPr>
              <w:t>utworzenie nowych miejsc pracy</w:t>
            </w:r>
            <w:r w:rsidRPr="00BA03D6">
              <w:rPr>
                <w:rStyle w:val="Uwydatnienie"/>
                <w:rFonts w:ascii="Arial" w:hAnsi="Arial" w:cs="Arial"/>
                <w:sz w:val="20"/>
                <w:szCs w:val="20"/>
              </w:rPr>
              <w:t>.</w:t>
            </w:r>
          </w:p>
          <w:p w14:paraId="30D4106E" w14:textId="154196B3" w:rsidR="006D30D3" w:rsidRPr="006D30D3" w:rsidRDefault="00DB6CAE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03D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8F09FD">
              <w:rPr>
                <w:rFonts w:cs="Arial"/>
                <w:iCs/>
                <w:sz w:val="20"/>
                <w:szCs w:val="20"/>
              </w:rPr>
              <w:t>Punkty zostaną przyznane w przypadku, gdy wnioskodawca zadeklaruje utworzenie nowych miejsc pracy oraz w dokumentacji aplikacyjnej w sposób precyzyjny opisze i uzasadni potrzebę utworzenia nowych miejsc pracy, w związku z realizacją projektu.</w:t>
            </w:r>
            <w:r w:rsidR="00412622">
              <w:rPr>
                <w:rFonts w:cs="Arial"/>
                <w:iCs/>
                <w:sz w:val="20"/>
                <w:szCs w:val="20"/>
              </w:rPr>
              <w:t xml:space="preserve"> Formę zaangażowania oraz czas pracy osób na nowo powstałych miejscach pracy określa wnioskodawca.</w:t>
            </w:r>
          </w:p>
        </w:tc>
        <w:tc>
          <w:tcPr>
            <w:tcW w:w="3266" w:type="dxa"/>
          </w:tcPr>
          <w:p w14:paraId="52872713" w14:textId="39ECBBDB" w:rsidR="006D30D3" w:rsidRPr="006D30D3" w:rsidRDefault="00862D61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6D30D3" w:rsidRPr="006D30D3" w14:paraId="011B58C4" w14:textId="77777777" w:rsidTr="003F493C">
        <w:trPr>
          <w:trHeight w:val="695"/>
        </w:trPr>
        <w:tc>
          <w:tcPr>
            <w:tcW w:w="839" w:type="dxa"/>
            <w:vMerge w:val="restart"/>
          </w:tcPr>
          <w:p w14:paraId="70799BF8" w14:textId="77777777" w:rsidR="006D30D3" w:rsidRPr="006D30D3" w:rsidRDefault="006D30D3" w:rsidP="001E61D6">
            <w:pPr>
              <w:numPr>
                <w:ilvl w:val="0"/>
                <w:numId w:val="99"/>
              </w:numPr>
              <w:spacing w:before="40" w:after="0" w:line="240" w:lineRule="auto"/>
              <w:contextualSpacing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</w:tcPr>
          <w:p w14:paraId="0461740E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Intensywność B+R</w:t>
            </w:r>
          </w:p>
        </w:tc>
        <w:tc>
          <w:tcPr>
            <w:tcW w:w="6859" w:type="dxa"/>
          </w:tcPr>
          <w:p w14:paraId="29ADF369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punktowe. Kryterium zostanie zweryfikowane na podstawie wniosku o dofinansowanie i załączników. </w:t>
            </w:r>
          </w:p>
          <w:p w14:paraId="115FD113" w14:textId="615E8AAF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przedmiotowego kryterium ocenie podlegać będzie czy </w:t>
            </w:r>
            <w:r w:rsidR="00500E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projekt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wpisuje się w dziedzinę gospodarczą o wysokim lub średnio-wysokim poziomie intensywności B+R.</w:t>
            </w:r>
          </w:p>
          <w:p w14:paraId="23E475C9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6" w:type="dxa"/>
          </w:tcPr>
          <w:p w14:paraId="0E87561F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78FF9C47" w14:textId="4691E153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kryterium będzie polegała na przyznaniu zdefiniowanej z góry liczby punktów (maksymalnie można uzyskać </w:t>
            </w:r>
            <w:r w:rsidR="0041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pkt.).</w:t>
            </w:r>
          </w:p>
        </w:tc>
      </w:tr>
      <w:tr w:rsidR="006D30D3" w:rsidRPr="006D30D3" w14:paraId="46AFAA28" w14:textId="77777777" w:rsidTr="003F493C">
        <w:trPr>
          <w:trHeight w:val="199"/>
        </w:trPr>
        <w:tc>
          <w:tcPr>
            <w:tcW w:w="839" w:type="dxa"/>
            <w:vMerge/>
          </w:tcPr>
          <w:p w14:paraId="11290C2E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6EC5044B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1742B6CF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756BE150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6D30D3" w:rsidRPr="006D30D3" w14:paraId="73D07EE7" w14:textId="77777777" w:rsidTr="003F493C">
        <w:trPr>
          <w:trHeight w:val="553"/>
        </w:trPr>
        <w:tc>
          <w:tcPr>
            <w:tcW w:w="839" w:type="dxa"/>
            <w:vMerge/>
          </w:tcPr>
          <w:p w14:paraId="5C1F902E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41EB11C6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215A355" w14:textId="559FAA12" w:rsidR="006D30D3" w:rsidRDefault="00AC1FB0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Projekt dotyczy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wyłącznie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dziedziny gospodarczej o wysokim poziomie „intensywności B+R” zgodnie z „Katalogiem dziedzin gospodarczych o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wysokim poziomie „intensywności B+R” sporządzonym na potrzeby oceny wniosków o dofinansowanie w ramach RPO WL 2014-2020”</w:t>
            </w:r>
          </w:p>
          <w:p w14:paraId="4327DBE1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uznaje się za spełnione, jeżeli:</w:t>
            </w:r>
          </w:p>
          <w:p w14:paraId="6B2B2512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projektu wskazany we wniosku o dofinansowanie (rozumiany jako kod PKD związany z przedmiotem/obszarem badań lub zakresem rozwiązania objętego zgłoszeniem patentowym) lub</w:t>
            </w:r>
          </w:p>
          <w:p w14:paraId="713A17AD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działalności gospodarczej, w której zostaną wdrożone wyniki prac B+R lub</w:t>
            </w:r>
          </w:p>
          <w:p w14:paraId="5CAB36AA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działalności gospodarczej, w której zostanie zastosowane rozwiązanie objęte zgłoszeniem patentowym</w:t>
            </w:r>
          </w:p>
          <w:p w14:paraId="1F67A152" w14:textId="6CC2165F" w:rsidR="006D30D3" w:rsidRPr="006D30D3" w:rsidRDefault="006158D0" w:rsidP="00AC1FB0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dotyczy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wyłącznie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dziedziny gospodarczej o wysokim poziomie „intensywności B+R” zgodnie z „Katalogiem dziedzin gospodarczych o wysokim poziomie „intensywności B+R” sporządzonym na potrzeby oceny wniosków o dofinansowanie w ramach RPO WL 2014-2020”</w:t>
            </w:r>
            <w:r w:rsidR="006D30D3" w:rsidRPr="006D3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Przyznanie punktów w tym podkryterium wyklucza możliwość uzyskania punktów w podkryterium: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30D3"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,, </w:t>
            </w:r>
            <w:r w:rsidR="00AC1F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Projekt dotyczy </w:t>
            </w:r>
            <w:r w:rsidR="006D30D3"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dziedziny gospodarczej o </w:t>
            </w:r>
            <w:r w:rsidR="00AC1F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przynajmniej </w:t>
            </w:r>
            <w:r w:rsidR="006D30D3"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średnio-wysokim poziomie „intensywności B+R” zgodnie z „Katalogiem dziedzin gospodarczych o wysokim poziomie „intensywności B+R” sporządzonym na potrzeby oceny wniosków o dofinansowanie w ramach RPO WL 2014-2020”</w:t>
            </w:r>
            <w:r w:rsidR="006D30D3" w:rsidRPr="006D3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6" w:type="dxa"/>
          </w:tcPr>
          <w:p w14:paraId="65A486B3" w14:textId="14D81671" w:rsidR="006D30D3" w:rsidRPr="006D30D3" w:rsidRDefault="00862D61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</w:tr>
      <w:tr w:rsidR="006D30D3" w:rsidRPr="006D30D3" w14:paraId="0C6E7A90" w14:textId="77777777" w:rsidTr="003F493C">
        <w:trPr>
          <w:trHeight w:val="1928"/>
        </w:trPr>
        <w:tc>
          <w:tcPr>
            <w:tcW w:w="839" w:type="dxa"/>
            <w:vMerge/>
          </w:tcPr>
          <w:p w14:paraId="20A16A1E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6B70C0A9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5F9C0356" w14:textId="349C50E1" w:rsidR="006D30D3" w:rsidRDefault="00AC1FB0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Projekt dotyczy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dziedziny gospodarczej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przynajmniej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średnio-wysokim poziomie „intensywności B+R” zgodnie z „Katalogiem dziedzin gospodarczych o wysokim poziomie „intensywności B+R” sporządzonym na potrzeby oceny wniosków o dofinansowanie w ramach RPO WL 2014-2020”</w:t>
            </w:r>
          </w:p>
          <w:p w14:paraId="7F38E277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Kryterium uznaje się za spełnione, jeżeli:</w:t>
            </w:r>
          </w:p>
          <w:p w14:paraId="4454E278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projektu wskazany we wniosku o dofinansowanie (rozumiany jako kod PKD związany z przedmiotem/obszarem badań lub zakresem rozwiązania objętego zgłoszeniem patentowym) lub</w:t>
            </w:r>
          </w:p>
          <w:p w14:paraId="0780FD86" w14:textId="77777777" w:rsid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działalności gospodarczej, w której zostaną wdrożone wyniki prac B+R lub</w:t>
            </w:r>
          </w:p>
          <w:p w14:paraId="7A8AAEAE" w14:textId="77777777" w:rsidR="006158D0" w:rsidRPr="006158D0" w:rsidRDefault="006158D0" w:rsidP="006158D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 kod PKD działalności gospodarczej, w której zostanie zastosowane rozwiązanie objęte zgłoszeniem patentowym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dotyczy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dziedziny gospodarczej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przynajmniej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średnio-wysokim poziomie „intensywności B+R” zgodnie z „Katalogiem dziedzin gospodarczych o wysokim poziomie „intensywności B+R” sporządzonym na potrzeby oceny wniosków o dofinansowanie w ramach RPO WL 2014-2020”</w:t>
            </w:r>
          </w:p>
          <w:p w14:paraId="355C4179" w14:textId="5EB9932E" w:rsidR="006D30D3" w:rsidRPr="006D30D3" w:rsidRDefault="006D30D3" w:rsidP="00AC1FB0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Przyznanie punktów w tym podkryterium wyklucza możliwość uzyskania punktów w podkryterium: </w:t>
            </w:r>
            <w:r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,, </w:t>
            </w:r>
            <w:r w:rsidR="00AC1F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>Projekt dotyczy</w:t>
            </w:r>
            <w:r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1FB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wyłącznie </w:t>
            </w:r>
            <w:r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t xml:space="preserve">dziedziny </w:t>
            </w:r>
            <w:r w:rsidRPr="006D30D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pl-PL"/>
              </w:rPr>
              <w:lastRenderedPageBreak/>
              <w:t>gospodarczej o wysokim poziomie „intensywności B+R” zgodnie z „Katalogiem dziedzin gospodarczych o wysokim poziomie „intensywności B+R” sporządzonym na potrzeby oceny wniosków o dofinansowanie w ramach RPO WL 2014-2020”</w:t>
            </w:r>
            <w:r w:rsidRPr="006D30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6" w:type="dxa"/>
          </w:tcPr>
          <w:p w14:paraId="2F4886F7" w14:textId="3DE93116" w:rsidR="006D30D3" w:rsidRPr="006D30D3" w:rsidRDefault="00862D61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</w:tr>
      <w:tr w:rsidR="006D30D3" w:rsidRPr="006D30D3" w14:paraId="182D58D7" w14:textId="77777777" w:rsidTr="003F493C">
        <w:trPr>
          <w:trHeight w:val="286"/>
        </w:trPr>
        <w:tc>
          <w:tcPr>
            <w:tcW w:w="839" w:type="dxa"/>
            <w:vMerge w:val="restart"/>
          </w:tcPr>
          <w:p w14:paraId="0560AF12" w14:textId="77777777" w:rsidR="006D30D3" w:rsidRPr="006D30D3" w:rsidRDefault="006D30D3" w:rsidP="001E61D6">
            <w:pPr>
              <w:numPr>
                <w:ilvl w:val="0"/>
                <w:numId w:val="99"/>
              </w:numPr>
              <w:spacing w:before="40"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</w:tcPr>
          <w:p w14:paraId="69290753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Oddziaływanie na ochronę środowiska i inne polityki horyzontalne</w:t>
            </w:r>
          </w:p>
        </w:tc>
        <w:tc>
          <w:tcPr>
            <w:tcW w:w="6859" w:type="dxa"/>
          </w:tcPr>
          <w:p w14:paraId="660AE76C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punktowe. Kryterium zostanie zweryfikowane na podstawie wniosku o dofinansowanie i załączników. </w:t>
            </w:r>
          </w:p>
          <w:p w14:paraId="4B5D0621" w14:textId="33852493" w:rsidR="006D30D3" w:rsidRPr="006D30D3" w:rsidRDefault="006D30D3" w:rsidP="006E20C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punktuje projekty, w ramach których zaplanowano </w:t>
            </w:r>
            <w:r w:rsidR="00AC1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zgłoszenie patentowe/wzoru użytkowego lub zaplanowano zakup wyników prac B+R</w:t>
            </w:r>
            <w:r w:rsidR="006E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lub zlecono</w:t>
            </w:r>
            <w:r w:rsidR="00AC1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E20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przeprowadzenie prac B+R</w:t>
            </w:r>
            <w:r w:rsidR="00AC1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zakresu nowoczesnych, energooszczędnych rozwiązań technicznych i technologicznych, rozwiązań dotyczących zastosowania technologii przyjaznych środowisku przyrodniczemu lub rozwiązań korzystnie oddziaływujących na środowisko przyrodnicze, a także </w:t>
            </w:r>
            <w:r w:rsidR="00AC1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wpływających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rozwój odnawialnych źródeł energii.</w:t>
            </w:r>
          </w:p>
        </w:tc>
        <w:tc>
          <w:tcPr>
            <w:tcW w:w="3266" w:type="dxa"/>
          </w:tcPr>
          <w:p w14:paraId="4AC10F6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6B78E670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będzie polegała na przyznaniu zdefiniowanej z góry liczby punktów (maksymalnie można uzyskać 12 pkt.).</w:t>
            </w:r>
          </w:p>
        </w:tc>
      </w:tr>
      <w:tr w:rsidR="006D30D3" w:rsidRPr="006D30D3" w14:paraId="5F207905" w14:textId="77777777" w:rsidTr="003F493C">
        <w:trPr>
          <w:trHeight w:val="286"/>
        </w:trPr>
        <w:tc>
          <w:tcPr>
            <w:tcW w:w="839" w:type="dxa"/>
            <w:vMerge/>
          </w:tcPr>
          <w:p w14:paraId="1EB5F737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45D9BAEB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4CE49D37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79702AA2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6D30D3" w:rsidRPr="006D30D3" w14:paraId="09CA085C" w14:textId="77777777" w:rsidTr="003F493C">
        <w:trPr>
          <w:trHeight w:val="504"/>
        </w:trPr>
        <w:tc>
          <w:tcPr>
            <w:tcW w:w="839" w:type="dxa"/>
            <w:vMerge/>
          </w:tcPr>
          <w:p w14:paraId="7BCF8B81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6427DA22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67E8375F" w14:textId="0CCEA422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objęte zgłoszeniem patentowym</w:t>
            </w:r>
            <w:r w:rsidR="00DB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/wzoru użytkowego lub wyniki prac B+R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(nabywane lub zlecone)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</w:t>
            </w:r>
            <w:r w:rsidR="00DB6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odnawialnych źródeł energii.</w:t>
            </w:r>
          </w:p>
        </w:tc>
        <w:tc>
          <w:tcPr>
            <w:tcW w:w="3266" w:type="dxa"/>
          </w:tcPr>
          <w:p w14:paraId="52A11C5D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D30D3" w:rsidRPr="006D30D3" w14:paraId="045330D2" w14:textId="77777777" w:rsidTr="003F493C">
        <w:trPr>
          <w:trHeight w:val="286"/>
        </w:trPr>
        <w:tc>
          <w:tcPr>
            <w:tcW w:w="839" w:type="dxa"/>
            <w:vMerge/>
          </w:tcPr>
          <w:p w14:paraId="26AF6C78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32E0F02A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A6A5A6A" w14:textId="74F94DF1" w:rsidR="006D30D3" w:rsidRPr="006D30D3" w:rsidRDefault="00DB6CAE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objęte zgłoszeniem patentowym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/wzoru użytkowego lub wyniki prac B+R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(nabywane lub zlecone)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dotycz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rozwiązań zmniejszających negatywne oddziaływanie na środowisko przyrodnicze (np. zmniejszających ilość wykorzystywanych zasobów).</w:t>
            </w:r>
          </w:p>
        </w:tc>
        <w:tc>
          <w:tcPr>
            <w:tcW w:w="3266" w:type="dxa"/>
          </w:tcPr>
          <w:p w14:paraId="5D1B8892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D30D3" w:rsidRPr="006D30D3" w14:paraId="5C2B17E7" w14:textId="77777777" w:rsidTr="003F493C">
        <w:trPr>
          <w:trHeight w:val="286"/>
        </w:trPr>
        <w:tc>
          <w:tcPr>
            <w:tcW w:w="839" w:type="dxa"/>
            <w:vMerge/>
          </w:tcPr>
          <w:p w14:paraId="06848B5C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25E2FC33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0FF1F7B6" w14:textId="0A66F798" w:rsidR="006D30D3" w:rsidRPr="006D30D3" w:rsidRDefault="00DB6CAE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objęte zgłoszeniem patentowym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/wzoru użytkowego lub wyniki prac B+R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(nabywane lub zlecone)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ą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zmniejszania ilości lub uciążliwości odpadów.</w:t>
            </w:r>
          </w:p>
        </w:tc>
        <w:tc>
          <w:tcPr>
            <w:tcW w:w="3266" w:type="dxa"/>
          </w:tcPr>
          <w:p w14:paraId="50B8CA06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D30D3" w:rsidRPr="006D30D3" w14:paraId="714BAB0B" w14:textId="77777777" w:rsidTr="003F493C">
        <w:trPr>
          <w:trHeight w:val="286"/>
        </w:trPr>
        <w:tc>
          <w:tcPr>
            <w:tcW w:w="839" w:type="dxa"/>
            <w:vMerge/>
          </w:tcPr>
          <w:p w14:paraId="7C40DCF2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F691C8F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5E798279" w14:textId="417F0CF7" w:rsidR="006D30D3" w:rsidRPr="006D30D3" w:rsidRDefault="00DB6CAE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Rozwiązanie objęte zgłoszeniem patentowym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/wzoru użytkowego lub wyniki prac B+R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(nabywane lub zlecone) 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przyczyni</w:t>
            </w:r>
            <w:r w:rsidR="00AC1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ają</w:t>
            </w:r>
            <w:r w:rsidR="006D30D3"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się do zwiększenia dostępności, funkcjonalności (użyteczności) produktu/rozwiązania technicznego dla osób niepełnosprawnych.</w:t>
            </w:r>
          </w:p>
        </w:tc>
        <w:tc>
          <w:tcPr>
            <w:tcW w:w="3266" w:type="dxa"/>
          </w:tcPr>
          <w:p w14:paraId="768F44B4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6D30D3" w:rsidRPr="006D30D3" w14:paraId="5DD37F30" w14:textId="77777777" w:rsidTr="003F493C">
        <w:trPr>
          <w:trHeight w:val="286"/>
        </w:trPr>
        <w:tc>
          <w:tcPr>
            <w:tcW w:w="839" w:type="dxa"/>
            <w:vMerge w:val="restart"/>
          </w:tcPr>
          <w:p w14:paraId="7EEDB65C" w14:textId="77777777" w:rsidR="006D30D3" w:rsidRPr="006D30D3" w:rsidRDefault="006D30D3" w:rsidP="001E61D6">
            <w:pPr>
              <w:numPr>
                <w:ilvl w:val="0"/>
                <w:numId w:val="99"/>
              </w:numPr>
              <w:spacing w:before="40"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9" w:type="dxa"/>
            <w:vMerge w:val="restart"/>
          </w:tcPr>
          <w:p w14:paraId="0079E0E3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wnioskodawcy</w:t>
            </w:r>
          </w:p>
        </w:tc>
        <w:tc>
          <w:tcPr>
            <w:tcW w:w="6859" w:type="dxa"/>
          </w:tcPr>
          <w:p w14:paraId="5EB50282" w14:textId="77777777" w:rsidR="006D30D3" w:rsidRPr="006D30D3" w:rsidRDefault="006D30D3" w:rsidP="006D30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Kryterium punktowe. Kryterium zostanie zweryfikowane na podstawie zapisów we wniosku o dofinansowanie projektu.</w:t>
            </w:r>
          </w:p>
          <w:p w14:paraId="612E2F36" w14:textId="77777777" w:rsidR="006D30D3" w:rsidRPr="006D30D3" w:rsidRDefault="006D30D3" w:rsidP="006D30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Ocena kryterium polega na przyznaniu określonej liczby punktów w zależności od statusu przedsiębiorstwa wnioskodawcy określonego na podstawie </w:t>
            </w:r>
            <w:r w:rsidRPr="006D30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Zalecenia Komisji 2003/361/WE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dnia 6 maja 2003 r. 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dotyczącego definicji mikroprzedsiębiorstw oraz małych i średnich przedsiębiorstw (Dz.U. L 124 z 20.5.2003</w:t>
            </w:r>
            <w:r w:rsidRPr="006D30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6" w:type="dxa"/>
          </w:tcPr>
          <w:p w14:paraId="43D604D5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Kryterium punktowe.</w:t>
            </w:r>
          </w:p>
          <w:p w14:paraId="04842D88" w14:textId="398407EB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Ocena kryterium będzie polegała na przyznaniu zdefiniowanej z góry liczby punktów (maksymalnie można uzyskać </w:t>
            </w:r>
            <w:r w:rsidR="0041262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pkt.).</w:t>
            </w:r>
          </w:p>
        </w:tc>
      </w:tr>
      <w:tr w:rsidR="006D30D3" w:rsidRPr="006D30D3" w14:paraId="64AD1501" w14:textId="77777777" w:rsidTr="003F493C">
        <w:trPr>
          <w:trHeight w:val="286"/>
        </w:trPr>
        <w:tc>
          <w:tcPr>
            <w:tcW w:w="839" w:type="dxa"/>
            <w:vMerge/>
          </w:tcPr>
          <w:p w14:paraId="15C34AE7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001D3A11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C494FDA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23894872" w14:textId="77777777" w:rsidR="006D30D3" w:rsidRPr="006D30D3" w:rsidRDefault="006D30D3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6D30D3" w:rsidRPr="006D30D3" w14:paraId="01E060FE" w14:textId="77777777" w:rsidTr="003F493C">
        <w:trPr>
          <w:trHeight w:val="286"/>
        </w:trPr>
        <w:tc>
          <w:tcPr>
            <w:tcW w:w="839" w:type="dxa"/>
            <w:vMerge/>
          </w:tcPr>
          <w:p w14:paraId="5F0BAE2A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5E256330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5B5B11C9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Wnioskodawca posiada status mikro przedsiębiorstwa</w:t>
            </w:r>
          </w:p>
        </w:tc>
        <w:tc>
          <w:tcPr>
            <w:tcW w:w="3266" w:type="dxa"/>
          </w:tcPr>
          <w:p w14:paraId="4FC634B2" w14:textId="388CC692" w:rsidR="006D30D3" w:rsidRPr="006D30D3" w:rsidRDefault="00862D61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6D30D3" w:rsidRPr="006D30D3" w14:paraId="60B915BF" w14:textId="77777777" w:rsidTr="003F493C">
        <w:trPr>
          <w:trHeight w:val="286"/>
        </w:trPr>
        <w:tc>
          <w:tcPr>
            <w:tcW w:w="839" w:type="dxa"/>
            <w:vMerge/>
          </w:tcPr>
          <w:p w14:paraId="17F598F6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43F9E10C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643B655F" w14:textId="77777777" w:rsidR="006D30D3" w:rsidRPr="006D30D3" w:rsidRDefault="006D30D3" w:rsidP="006D30D3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Wnioskodawca posiada status małego przedsiębiorstwa</w:t>
            </w:r>
          </w:p>
        </w:tc>
        <w:tc>
          <w:tcPr>
            <w:tcW w:w="3266" w:type="dxa"/>
          </w:tcPr>
          <w:p w14:paraId="55ACC973" w14:textId="5C9697D8" w:rsidR="006D30D3" w:rsidRPr="006D30D3" w:rsidRDefault="00862D61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692FE4" w:rsidRPr="006D30D3" w14:paraId="538085F3" w14:textId="77777777" w:rsidTr="003F493C">
        <w:trPr>
          <w:trHeight w:val="286"/>
        </w:trPr>
        <w:tc>
          <w:tcPr>
            <w:tcW w:w="839" w:type="dxa"/>
            <w:vMerge w:val="restart"/>
          </w:tcPr>
          <w:p w14:paraId="7F5837A2" w14:textId="77777777" w:rsidR="00692FE4" w:rsidRPr="00692FE4" w:rsidRDefault="00692FE4" w:rsidP="00692FE4">
            <w:pPr>
              <w:pStyle w:val="Akapitzlist"/>
              <w:numPr>
                <w:ilvl w:val="0"/>
                <w:numId w:val="99"/>
              </w:num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 w:val="restart"/>
          </w:tcPr>
          <w:p w14:paraId="765B365D" w14:textId="77777777" w:rsidR="00692FE4" w:rsidRPr="00692FE4" w:rsidRDefault="00412622" w:rsidP="006D30D3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Termin zakończenia</w:t>
            </w:r>
            <w:r w:rsidR="00692FE4" w:rsidRPr="00692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realizacji projektu</w:t>
            </w:r>
          </w:p>
        </w:tc>
        <w:tc>
          <w:tcPr>
            <w:tcW w:w="6859" w:type="dxa"/>
          </w:tcPr>
          <w:p w14:paraId="24417902" w14:textId="77777777" w:rsidR="00692FE4" w:rsidRPr="006D30D3" w:rsidRDefault="00692FE4" w:rsidP="00692F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Kryterium punktowe. Kryterium zostanie zweryfikowane na podstawie zapisów we wniosku o dofinansowanie projektu.</w:t>
            </w:r>
          </w:p>
          <w:p w14:paraId="7ECC18DD" w14:textId="77777777" w:rsidR="00692FE4" w:rsidRPr="006D30D3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W ramach przedmiotowego kryterium weryfikacji podlegać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okres realizacji projektu,</w:t>
            </w:r>
          </w:p>
        </w:tc>
        <w:tc>
          <w:tcPr>
            <w:tcW w:w="3266" w:type="dxa"/>
          </w:tcPr>
          <w:p w14:paraId="76E2E000" w14:textId="77777777" w:rsidR="00692FE4" w:rsidRPr="006D30D3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Kryterium punktowe.</w:t>
            </w:r>
          </w:p>
          <w:p w14:paraId="78B85ACE" w14:textId="77777777" w:rsidR="00692FE4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będzie polegała na przyznaniu zdefiniowanej z góry liczby punktów (maksymalnie można uzys</w:t>
            </w:r>
            <w:r w:rsidR="00615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kać 6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pkt.).</w:t>
            </w:r>
          </w:p>
        </w:tc>
      </w:tr>
      <w:tr w:rsidR="00692FE4" w:rsidRPr="006D30D3" w14:paraId="60369C6C" w14:textId="77777777" w:rsidTr="003F493C">
        <w:trPr>
          <w:trHeight w:val="286"/>
        </w:trPr>
        <w:tc>
          <w:tcPr>
            <w:tcW w:w="839" w:type="dxa"/>
            <w:vMerge/>
          </w:tcPr>
          <w:p w14:paraId="049F9186" w14:textId="77777777" w:rsidR="00692FE4" w:rsidRPr="006D30D3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789E77C6" w14:textId="77777777" w:rsidR="00692FE4" w:rsidRPr="006D30D3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265ECAD" w14:textId="77777777" w:rsidR="00692FE4" w:rsidRPr="006D30D3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4B358B87" w14:textId="77777777" w:rsidR="00692FE4" w:rsidRDefault="00692FE4" w:rsidP="00692F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692FE4" w:rsidRPr="006D30D3" w14:paraId="1EA9C83A" w14:textId="77777777" w:rsidTr="003F493C">
        <w:trPr>
          <w:trHeight w:val="286"/>
        </w:trPr>
        <w:tc>
          <w:tcPr>
            <w:tcW w:w="839" w:type="dxa"/>
            <w:vMerge/>
          </w:tcPr>
          <w:p w14:paraId="2A1BC808" w14:textId="77777777" w:rsidR="00692FE4" w:rsidRPr="006D30D3" w:rsidRDefault="00692FE4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06D5AADC" w14:textId="77777777" w:rsidR="00692FE4" w:rsidRPr="006D30D3" w:rsidRDefault="00692FE4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4E086621" w14:textId="77777777" w:rsidR="00692FE4" w:rsidRDefault="00692FE4" w:rsidP="006D30D3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Projekt zostanie zakończony nie później niż w terminie 3 miesięcy od daty jego rozpoczęcia.</w:t>
            </w:r>
          </w:p>
          <w:p w14:paraId="3342E046" w14:textId="77777777" w:rsidR="00692FE4" w:rsidRDefault="00692FE4" w:rsidP="006D30D3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  <w:p w14:paraId="27A2A091" w14:textId="77777777" w:rsidR="00692FE4" w:rsidRDefault="00692FE4" w:rsidP="006D30D3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Punkty zostaną przyznane w przypadku gdy data finansowego zakończenia będzie nie późniejsza niż 3 miesiące od daty rozpoczęcia projektu wskazanego we wniosku o dofinansowanie.</w:t>
            </w:r>
          </w:p>
          <w:p w14:paraId="24F6AAED" w14:textId="77777777" w:rsidR="00692FE4" w:rsidRDefault="00692FE4" w:rsidP="006D30D3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  <w:p w14:paraId="26080E2E" w14:textId="77777777" w:rsidR="00692FE4" w:rsidRPr="006D30D3" w:rsidRDefault="00692FE4" w:rsidP="00692FE4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Okres realizacji projektu będzie podlegał monitorowaniu oraz kontroli po podpisaniu umowy o dofinansowanie. </w:t>
            </w:r>
          </w:p>
        </w:tc>
        <w:tc>
          <w:tcPr>
            <w:tcW w:w="3266" w:type="dxa"/>
          </w:tcPr>
          <w:p w14:paraId="1E14CA83" w14:textId="77777777" w:rsidR="00692FE4" w:rsidRDefault="006158D0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EA3377" w:rsidRPr="006D30D3" w14:paraId="3121CEEE" w14:textId="77777777" w:rsidTr="003F493C">
        <w:trPr>
          <w:trHeight w:val="286"/>
        </w:trPr>
        <w:tc>
          <w:tcPr>
            <w:tcW w:w="839" w:type="dxa"/>
            <w:vMerge w:val="restart"/>
          </w:tcPr>
          <w:p w14:paraId="72731B3B" w14:textId="77777777" w:rsidR="00EA3377" w:rsidRPr="00EA3377" w:rsidRDefault="00EA3377" w:rsidP="00EA3377">
            <w:pPr>
              <w:pStyle w:val="Akapitzlist"/>
              <w:numPr>
                <w:ilvl w:val="0"/>
                <w:numId w:val="99"/>
              </w:num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 w:val="restart"/>
          </w:tcPr>
          <w:p w14:paraId="44E88F2F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03D6">
              <w:rPr>
                <w:rFonts w:ascii="Arial" w:hAnsi="Arial" w:cs="Arial"/>
                <w:b/>
                <w:bCs/>
                <w:sz w:val="20"/>
                <w:szCs w:val="20"/>
              </w:rPr>
              <w:t>Analiza popytu i konkurencyjności</w:t>
            </w:r>
          </w:p>
        </w:tc>
        <w:tc>
          <w:tcPr>
            <w:tcW w:w="6859" w:type="dxa"/>
          </w:tcPr>
          <w:p w14:paraId="28C9D584" w14:textId="77777777" w:rsidR="00EA3377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Kryterium punktowe. Kryterium zostanie zweryfikowane na podstawie wniosku o dofinansowanie i załączników.</w:t>
            </w:r>
          </w:p>
          <w:p w14:paraId="621101D1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W ramach przedmiotowego kryterium weryfikacji podlegać będzie, czy wnioskodawca przeprowadził badanie rynku i analizę konkurencyjności, w celu rozpoznania faktycznego popytu i konkurencji.</w:t>
            </w:r>
          </w:p>
        </w:tc>
        <w:tc>
          <w:tcPr>
            <w:tcW w:w="3266" w:type="dxa"/>
          </w:tcPr>
          <w:p w14:paraId="417F9919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57213CAE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Ocena kryterium będzie polegała na przyznaniu zdefiniowanej z góry liczby punkt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ów (maksymalnie można uzyskać 10</w:t>
            </w:r>
            <w:r w:rsidRPr="006D30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pkt.).</w:t>
            </w:r>
          </w:p>
        </w:tc>
      </w:tr>
      <w:tr w:rsidR="00EA3377" w:rsidRPr="006D30D3" w14:paraId="343A8C9D" w14:textId="77777777" w:rsidTr="003F493C">
        <w:trPr>
          <w:trHeight w:val="286"/>
        </w:trPr>
        <w:tc>
          <w:tcPr>
            <w:tcW w:w="839" w:type="dxa"/>
            <w:vMerge/>
          </w:tcPr>
          <w:p w14:paraId="790C53A1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68F13927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092A7C24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3DE924EE" w14:textId="77777777" w:rsidR="00EA3377" w:rsidRPr="006D30D3" w:rsidRDefault="00EA3377" w:rsidP="00EA33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EA3377" w:rsidRPr="006D30D3" w14:paraId="5CA65FAB" w14:textId="77777777" w:rsidTr="003F493C">
        <w:trPr>
          <w:trHeight w:val="286"/>
        </w:trPr>
        <w:tc>
          <w:tcPr>
            <w:tcW w:w="839" w:type="dxa"/>
            <w:vMerge/>
          </w:tcPr>
          <w:p w14:paraId="453127D2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09D17364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43447D79" w14:textId="77777777" w:rsidR="00EA3377" w:rsidRPr="00D97DF0" w:rsidRDefault="00EA3377" w:rsidP="00EA33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Wnioskodawca </w:t>
            </w:r>
            <w:r>
              <w:rPr>
                <w:rFonts w:ascii="Arial" w:hAnsi="Arial" w:cs="Arial"/>
                <w:sz w:val="20"/>
                <w:szCs w:val="20"/>
              </w:rPr>
              <w:t xml:space="preserve">zapewnia o skutecznej sprzedaży </w:t>
            </w:r>
            <w:r w:rsidRPr="00D97DF0">
              <w:rPr>
                <w:rFonts w:ascii="Arial" w:hAnsi="Arial" w:cs="Arial"/>
                <w:sz w:val="20"/>
                <w:szCs w:val="20"/>
              </w:rPr>
              <w:t>produktu/usługi objętych projektem poprzez analizę popytu opartą o badania rynkowe (własne lub przeprowadzone przez podmioty zewnętrzne) oraz w oparciu o analizę konkurencyjności wskazujące, że produkt znajdzie odpowiednią liczbę klientów.</w:t>
            </w:r>
          </w:p>
          <w:p w14:paraId="358E6300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lastRenderedPageBreak/>
              <w:t>Punkty zostaną przyznane wyłącznie w przypadku, gdy wnioskodawca na dzień złożenia wniosku o dofinansowanie przedstawi w dokumentacji aplikacyjnej rzetelną analizę popytu i konkurencyjności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6" w:type="dxa"/>
          </w:tcPr>
          <w:p w14:paraId="3278BAE3" w14:textId="77777777" w:rsidR="00EA3377" w:rsidRPr="006D30D3" w:rsidRDefault="00EA3377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</w:tr>
      <w:tr w:rsidR="00EA3377" w:rsidRPr="006D30D3" w14:paraId="644B381D" w14:textId="77777777" w:rsidTr="003F493C">
        <w:trPr>
          <w:trHeight w:val="286"/>
        </w:trPr>
        <w:tc>
          <w:tcPr>
            <w:tcW w:w="839" w:type="dxa"/>
            <w:vMerge w:val="restart"/>
          </w:tcPr>
          <w:p w14:paraId="75B10EB7" w14:textId="77777777" w:rsidR="00EA3377" w:rsidRPr="00EA3377" w:rsidRDefault="00EA3377" w:rsidP="00EA3377">
            <w:pPr>
              <w:pStyle w:val="Akapitzlist"/>
              <w:numPr>
                <w:ilvl w:val="0"/>
                <w:numId w:val="99"/>
              </w:num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 w:val="restart"/>
          </w:tcPr>
          <w:p w14:paraId="248E7C64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03D6">
              <w:rPr>
                <w:rFonts w:ascii="Arial" w:hAnsi="Arial" w:cs="Arial"/>
                <w:b/>
                <w:bCs/>
                <w:sz w:val="20"/>
                <w:szCs w:val="20"/>
              </w:rPr>
              <w:t>Nowe produkty/usługi</w:t>
            </w:r>
          </w:p>
        </w:tc>
        <w:tc>
          <w:tcPr>
            <w:tcW w:w="6859" w:type="dxa"/>
          </w:tcPr>
          <w:p w14:paraId="0946D030" w14:textId="77777777" w:rsidR="00EA3377" w:rsidRPr="00BA03D6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3D6">
              <w:rPr>
                <w:rFonts w:ascii="Arial" w:hAnsi="Arial" w:cs="Arial"/>
                <w:sz w:val="20"/>
                <w:szCs w:val="20"/>
              </w:rPr>
              <w:t>Kryterium punktowe. Kryterium zostanie zweryfikowane na podstawie zapisów we wniosku o dofinansowanie projektu oraz załącznikach.</w:t>
            </w:r>
          </w:p>
          <w:p w14:paraId="7CAD7C54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A03D6">
              <w:rPr>
                <w:rFonts w:ascii="Arial" w:hAnsi="Arial" w:cs="Arial"/>
                <w:sz w:val="20"/>
                <w:szCs w:val="20"/>
              </w:rPr>
              <w:t>W ramach przedmiotowego kryterium weryfikacji podlegać będzie, czy wnioskodawca w wyniku realizacji projektu wprowadzi przynaj</w:t>
            </w:r>
            <w:r>
              <w:rPr>
                <w:rFonts w:ascii="Arial" w:hAnsi="Arial" w:cs="Arial"/>
                <w:sz w:val="20"/>
                <w:szCs w:val="20"/>
              </w:rPr>
              <w:t>mniej jeden nowy produkt/usługę/technologię</w:t>
            </w:r>
          </w:p>
        </w:tc>
        <w:tc>
          <w:tcPr>
            <w:tcW w:w="3266" w:type="dxa"/>
          </w:tcPr>
          <w:p w14:paraId="268799E1" w14:textId="77777777" w:rsidR="00EA3377" w:rsidRPr="00D97DF0" w:rsidRDefault="00EA3377" w:rsidP="00EA33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3B270DDA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pkt.).</w:t>
            </w:r>
          </w:p>
        </w:tc>
      </w:tr>
      <w:tr w:rsidR="00EA3377" w:rsidRPr="006D30D3" w14:paraId="142259BB" w14:textId="77777777" w:rsidTr="003F493C">
        <w:trPr>
          <w:trHeight w:val="286"/>
        </w:trPr>
        <w:tc>
          <w:tcPr>
            <w:tcW w:w="839" w:type="dxa"/>
            <w:vMerge/>
          </w:tcPr>
          <w:p w14:paraId="34B49B29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0FB13995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1CFAB9C3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59B51CE5" w14:textId="77777777" w:rsidR="00EA3377" w:rsidRPr="006D30D3" w:rsidRDefault="00EA3377" w:rsidP="00EA33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EA3377" w:rsidRPr="006D30D3" w14:paraId="436EB4EB" w14:textId="77777777" w:rsidTr="003F493C">
        <w:trPr>
          <w:trHeight w:val="286"/>
        </w:trPr>
        <w:tc>
          <w:tcPr>
            <w:tcW w:w="839" w:type="dxa"/>
            <w:vMerge/>
          </w:tcPr>
          <w:p w14:paraId="04D91AED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17EAAE39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212A760F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W wyniku realizacji projektu zostanie wprowadzona prz</w:t>
            </w:r>
            <w:r>
              <w:rPr>
                <w:rFonts w:ascii="Arial" w:hAnsi="Arial" w:cs="Arial"/>
                <w:sz w:val="20"/>
                <w:szCs w:val="20"/>
              </w:rPr>
              <w:t>ynajmniej jedna nowa usługa/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jeden nowy </w:t>
            </w:r>
            <w:r>
              <w:rPr>
                <w:rFonts w:ascii="Arial" w:hAnsi="Arial" w:cs="Arial"/>
                <w:sz w:val="20"/>
                <w:szCs w:val="20"/>
              </w:rPr>
              <w:t>produkt/jedna nowa technologia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dla wnioskodawcy lub dla rynku.</w:t>
            </w:r>
          </w:p>
          <w:p w14:paraId="74FFDD83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1D00C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Punkty nie zostaną przyznane w przypadku, gdy projekt będzie dotyczył wyłącznie wprowadzenia znacząco ulepszonych produktów/usług</w:t>
            </w:r>
            <w:r>
              <w:rPr>
                <w:rFonts w:ascii="Arial" w:hAnsi="Arial" w:cs="Arial"/>
                <w:sz w:val="20"/>
                <w:szCs w:val="20"/>
              </w:rPr>
              <w:t>/technologii</w:t>
            </w:r>
            <w:r w:rsidRPr="00D97DF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F70DBC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D6DA08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>Wprowadzenie przynajmniej jednej nowej usługi lub jednego nowego produktu musi znaleźć odzwierciedlenie we wskazanych we wniosku o dofinansowanie wskaźnikach, w tym: „Liczba przedsiębiorstw objętych wsparciem w celu wprowadzenia produktów nowych dla firmy (CI29)” lub „Liczba przedsiębiorstw objętych wsparcie w celu wprowadzenia produktów nowych dla rynku (CI28)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6" w:type="dxa"/>
          </w:tcPr>
          <w:p w14:paraId="1477651D" w14:textId="77777777" w:rsidR="00EA3377" w:rsidRPr="006D30D3" w:rsidRDefault="00EA3377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EA3377" w:rsidRPr="006D30D3" w14:paraId="603CA7F5" w14:textId="77777777" w:rsidTr="003F493C">
        <w:trPr>
          <w:trHeight w:val="286"/>
        </w:trPr>
        <w:tc>
          <w:tcPr>
            <w:tcW w:w="839" w:type="dxa"/>
            <w:vMerge w:val="restart"/>
          </w:tcPr>
          <w:p w14:paraId="091F7BBC" w14:textId="77777777" w:rsidR="00EA3377" w:rsidRPr="00EA3377" w:rsidRDefault="00EA3377" w:rsidP="00EA3377">
            <w:pPr>
              <w:pStyle w:val="Akapitzlist"/>
              <w:numPr>
                <w:ilvl w:val="0"/>
                <w:numId w:val="99"/>
              </w:num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 w:val="restart"/>
          </w:tcPr>
          <w:p w14:paraId="17DA7F0A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A03D6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6859" w:type="dxa"/>
          </w:tcPr>
          <w:p w14:paraId="34486EC3" w14:textId="77777777" w:rsidR="00EA3377" w:rsidRPr="00BA03D6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3D6">
              <w:rPr>
                <w:rFonts w:ascii="Arial" w:hAnsi="Arial" w:cs="Arial"/>
                <w:sz w:val="20"/>
                <w:szCs w:val="20"/>
              </w:rPr>
              <w:t>Kryterium punktowe. Kryterium zostanie zweryfikowane na podstawie zapisów we wniosku o dofinansowanie projektu.</w:t>
            </w:r>
          </w:p>
          <w:p w14:paraId="59CDF74B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0B7">
              <w:rPr>
                <w:rFonts w:ascii="Arial" w:hAnsi="Arial" w:cs="Arial"/>
                <w:iCs/>
                <w:sz w:val="20"/>
                <w:szCs w:val="20"/>
              </w:rPr>
              <w:t>Weryfikacja kryterium polegać będzie na obliczeniu wła</w:t>
            </w:r>
            <w:r w:rsidRPr="00D97DF0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D97DF0">
              <w:rPr>
                <w:rFonts w:ascii="Arial" w:hAnsi="Arial" w:cs="Arial"/>
                <w:iCs/>
                <w:sz w:val="20"/>
                <w:szCs w:val="20"/>
              </w:rPr>
              <w:t>ciwej warto</w:t>
            </w:r>
            <w:r w:rsidRPr="00D97DF0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D97DF0">
              <w:rPr>
                <w:rFonts w:ascii="Arial" w:hAnsi="Arial" w:cs="Arial"/>
                <w:iCs/>
                <w:sz w:val="20"/>
                <w:szCs w:val="20"/>
              </w:rPr>
              <w:t>ci punktowej, która przysługuje wnioskodawcy za obni</w:t>
            </w:r>
            <w:r w:rsidRPr="00D97DF0">
              <w:rPr>
                <w:rFonts w:ascii="Arial" w:eastAsia="TimesNewRoman" w:hAnsi="Arial" w:cs="Arial"/>
                <w:sz w:val="20"/>
                <w:szCs w:val="20"/>
              </w:rPr>
              <w:t>ż</w:t>
            </w:r>
            <w:r w:rsidRPr="00D97DF0">
              <w:rPr>
                <w:rFonts w:ascii="Arial" w:hAnsi="Arial" w:cs="Arial"/>
                <w:iCs/>
                <w:sz w:val="20"/>
                <w:szCs w:val="20"/>
              </w:rPr>
              <w:t xml:space="preserve">enie wnioskowanego procentowego poziomu dofinansowania ze </w:t>
            </w:r>
            <w:r w:rsidRPr="00D97DF0">
              <w:rPr>
                <w:rFonts w:ascii="Arial" w:eastAsia="TimesNewRoman" w:hAnsi="Arial" w:cs="Arial"/>
                <w:sz w:val="20"/>
                <w:szCs w:val="20"/>
              </w:rPr>
              <w:t>ś</w:t>
            </w:r>
            <w:r w:rsidRPr="00D97DF0">
              <w:rPr>
                <w:rFonts w:ascii="Arial" w:hAnsi="Arial" w:cs="Arial"/>
                <w:iCs/>
                <w:sz w:val="20"/>
                <w:szCs w:val="20"/>
              </w:rPr>
              <w:t>rodków UE w stosunku do maksymalnego dopuszczalnego poziomu wsparcia.</w:t>
            </w:r>
          </w:p>
        </w:tc>
        <w:tc>
          <w:tcPr>
            <w:tcW w:w="3266" w:type="dxa"/>
          </w:tcPr>
          <w:p w14:paraId="4D94EAE3" w14:textId="77777777" w:rsidR="00EA3377" w:rsidRPr="00D97DF0" w:rsidRDefault="00EA3377" w:rsidP="00EA33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6503DCDB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7DF0">
              <w:rPr>
                <w:rFonts w:ascii="Arial" w:hAnsi="Arial" w:cs="Arial"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pkt.).</w:t>
            </w:r>
          </w:p>
        </w:tc>
      </w:tr>
      <w:tr w:rsidR="00EA3377" w:rsidRPr="006D30D3" w14:paraId="423EC8C2" w14:textId="77777777" w:rsidTr="003F493C">
        <w:trPr>
          <w:trHeight w:val="286"/>
        </w:trPr>
        <w:tc>
          <w:tcPr>
            <w:tcW w:w="839" w:type="dxa"/>
            <w:vMerge/>
          </w:tcPr>
          <w:p w14:paraId="12043926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471123CC" w14:textId="77777777" w:rsidR="00EA3377" w:rsidRPr="006D30D3" w:rsidRDefault="00EA3377" w:rsidP="00EA33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77971D67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Metody pomiaru</w:t>
            </w:r>
          </w:p>
        </w:tc>
        <w:tc>
          <w:tcPr>
            <w:tcW w:w="3266" w:type="dxa"/>
          </w:tcPr>
          <w:p w14:paraId="7B4FDF84" w14:textId="77777777" w:rsidR="00EA3377" w:rsidRPr="006D30D3" w:rsidRDefault="00EA3377" w:rsidP="00EA337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Możliwe punkty</w:t>
            </w:r>
          </w:p>
        </w:tc>
      </w:tr>
      <w:tr w:rsidR="00EA3377" w:rsidRPr="006D30D3" w14:paraId="01343D86" w14:textId="77777777" w:rsidTr="003F493C">
        <w:trPr>
          <w:trHeight w:val="286"/>
        </w:trPr>
        <w:tc>
          <w:tcPr>
            <w:tcW w:w="839" w:type="dxa"/>
            <w:vMerge/>
          </w:tcPr>
          <w:p w14:paraId="7DA8936A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19" w:type="dxa"/>
            <w:vMerge/>
          </w:tcPr>
          <w:p w14:paraId="472C3AA6" w14:textId="77777777" w:rsidR="00EA3377" w:rsidRPr="006D30D3" w:rsidRDefault="00EA3377" w:rsidP="006D30D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59" w:type="dxa"/>
          </w:tcPr>
          <w:p w14:paraId="06D2D6F0" w14:textId="77777777" w:rsidR="00EA3377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03D6">
              <w:rPr>
                <w:rFonts w:ascii="Arial" w:hAnsi="Arial" w:cs="Arial"/>
                <w:bCs/>
                <w:sz w:val="20"/>
                <w:szCs w:val="20"/>
              </w:rPr>
              <w:t>Poziom wnioskowanego dofinansowania został obniżony poniżej maksymalnego dopuszczalnego poziomu.</w:t>
            </w:r>
          </w:p>
          <w:p w14:paraId="618C667D" w14:textId="77777777" w:rsidR="00EA3377" w:rsidRPr="00D97DF0" w:rsidRDefault="00EA3377" w:rsidP="00EA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DF0">
              <w:rPr>
                <w:rFonts w:ascii="Arial" w:hAnsi="Arial" w:cs="Arial"/>
                <w:bCs/>
                <w:sz w:val="20"/>
                <w:szCs w:val="20"/>
              </w:rPr>
              <w:t xml:space="preserve">Za każde 3% (punkty procentowe) obniżenia poziomu dofinansowania poniżej maksymalnego dopuszczalnego poziomu procentowego wsparcia przyznany zostanie 1 pkt. – maksymalnie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D97DF0">
              <w:rPr>
                <w:rFonts w:ascii="Arial" w:hAnsi="Arial" w:cs="Arial"/>
                <w:bCs/>
                <w:sz w:val="20"/>
                <w:szCs w:val="20"/>
              </w:rPr>
              <w:t xml:space="preserve"> pkt.</w:t>
            </w:r>
          </w:p>
        </w:tc>
        <w:tc>
          <w:tcPr>
            <w:tcW w:w="3266" w:type="dxa"/>
          </w:tcPr>
          <w:p w14:paraId="6244B72E" w14:textId="77777777" w:rsidR="00EA3377" w:rsidRPr="006D30D3" w:rsidRDefault="00EA3377" w:rsidP="006D30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4C29010A" w14:textId="77777777" w:rsidR="00FB3C38" w:rsidRDefault="00FB3C38"/>
    <w:p w14:paraId="5C19C1C9" w14:textId="77777777" w:rsidR="009B46C7" w:rsidRDefault="006A1DCA" w:rsidP="006A1DCA">
      <w:pPr>
        <w:pStyle w:val="UMWLNagwek2"/>
        <w:outlineLvl w:val="1"/>
      </w:pPr>
      <w:bookmarkStart w:id="4" w:name="_Toc474319214"/>
      <w:bookmarkStart w:id="5" w:name="_Toc474319903"/>
      <w:r>
        <w:t>III</w:t>
      </w:r>
      <w:r w:rsidR="009B46C7">
        <w:t>.Kryteria rozstrzygające</w:t>
      </w:r>
      <w:bookmarkEnd w:id="4"/>
      <w:bookmarkEnd w:id="5"/>
    </w:p>
    <w:tbl>
      <w:tblPr>
        <w:tblStyle w:val="Tabela-Siatka9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B568D" w:rsidRPr="00FE6267" w14:paraId="250FEBDB" w14:textId="77777777" w:rsidTr="00FE6267">
        <w:tc>
          <w:tcPr>
            <w:tcW w:w="14283" w:type="dxa"/>
            <w:shd w:val="clear" w:color="auto" w:fill="auto"/>
          </w:tcPr>
          <w:p w14:paraId="632C2990" w14:textId="77777777" w:rsidR="00CB568D" w:rsidRPr="00FE6267" w:rsidRDefault="006A1DCA" w:rsidP="00CB568D">
            <w:pPr>
              <w:spacing w:line="276" w:lineRule="auto"/>
              <w:jc w:val="center"/>
              <w:rPr>
                <w:rFonts w:cs="Arial"/>
                <w:b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III</w:t>
            </w:r>
            <w:r w:rsidR="00CB568D" w:rsidRPr="00FE6267">
              <w:rPr>
                <w:rFonts w:cs="Arial"/>
                <w:b/>
                <w:sz w:val="28"/>
                <w:szCs w:val="20"/>
              </w:rPr>
              <w:t>. KRYTERIA ROZSTRZYGAJĄCE</w:t>
            </w:r>
          </w:p>
          <w:p w14:paraId="30436895" w14:textId="77777777" w:rsidR="00CB568D" w:rsidRPr="00FE6267" w:rsidRDefault="00CB568D" w:rsidP="00CB568D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E6267">
              <w:rPr>
                <w:rFonts w:cs="Arial"/>
                <w:b/>
                <w:sz w:val="28"/>
                <w:szCs w:val="20"/>
              </w:rPr>
              <w:t>(zawarte zostaną we wszystkich kartach ocen merytorycznych i dotyczyć będą wszystkich ocenianych projektów)</w:t>
            </w:r>
          </w:p>
        </w:tc>
      </w:tr>
    </w:tbl>
    <w:p w14:paraId="6ED7EE39" w14:textId="77777777" w:rsidR="00CB568D" w:rsidRDefault="00CB568D" w:rsidP="00500E8E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3044"/>
        <w:gridCol w:w="5789"/>
        <w:gridCol w:w="4381"/>
      </w:tblGrid>
      <w:tr w:rsidR="006D30D3" w:rsidRPr="006D30D3" w14:paraId="25D07E39" w14:textId="77777777" w:rsidTr="006D30D3">
        <w:tc>
          <w:tcPr>
            <w:tcW w:w="13858" w:type="dxa"/>
            <w:gridSpan w:val="4"/>
          </w:tcPr>
          <w:p w14:paraId="6CDAED5A" w14:textId="5FDC776D" w:rsidR="006D30D3" w:rsidRPr="006D30D3" w:rsidRDefault="006D30D3" w:rsidP="006D30D3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4"/>
                <w:szCs w:val="20"/>
                <w:u w:val="single"/>
                <w:lang w:eastAsia="pl-PL"/>
              </w:rPr>
              <w:t xml:space="preserve">Działanie 1.5 Bon na </w:t>
            </w:r>
            <w:r w:rsidR="009F004B">
              <w:rPr>
                <w:rFonts w:eastAsia="Times New Roman" w:cs="Arial"/>
                <w:b/>
                <w:color w:val="000000"/>
                <w:sz w:val="24"/>
                <w:szCs w:val="20"/>
                <w:u w:val="single"/>
                <w:lang w:eastAsia="pl-PL"/>
              </w:rPr>
              <w:t>innowacje</w:t>
            </w:r>
          </w:p>
        </w:tc>
      </w:tr>
      <w:tr w:rsidR="006D30D3" w:rsidRPr="006D30D3" w14:paraId="7E45E3DD" w14:textId="77777777" w:rsidTr="006D30D3">
        <w:tc>
          <w:tcPr>
            <w:tcW w:w="644" w:type="dxa"/>
            <w:shd w:val="clear" w:color="auto" w:fill="FFFF00"/>
          </w:tcPr>
          <w:p w14:paraId="4A87132B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044" w:type="dxa"/>
            <w:shd w:val="clear" w:color="auto" w:fill="FFFF00"/>
          </w:tcPr>
          <w:p w14:paraId="3AF736E2" w14:textId="77777777" w:rsidR="006D30D3" w:rsidRPr="006D30D3" w:rsidRDefault="006D30D3" w:rsidP="006D30D3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5789" w:type="dxa"/>
            <w:shd w:val="clear" w:color="auto" w:fill="FFFF00"/>
          </w:tcPr>
          <w:p w14:paraId="390142E9" w14:textId="77777777" w:rsidR="006D30D3" w:rsidRPr="006D30D3" w:rsidRDefault="006D30D3" w:rsidP="006D30D3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4381" w:type="dxa"/>
            <w:shd w:val="clear" w:color="auto" w:fill="FFFF00"/>
          </w:tcPr>
          <w:p w14:paraId="0070B113" w14:textId="77777777" w:rsidR="006D30D3" w:rsidRPr="006D30D3" w:rsidRDefault="006D30D3" w:rsidP="006D30D3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6D30D3" w:rsidRPr="006D30D3" w14:paraId="4436107B" w14:textId="77777777" w:rsidTr="006D30D3">
        <w:tc>
          <w:tcPr>
            <w:tcW w:w="644" w:type="dxa"/>
          </w:tcPr>
          <w:p w14:paraId="5A439DCE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44" w:type="dxa"/>
          </w:tcPr>
          <w:p w14:paraId="65C7CAF7" w14:textId="23EBB454" w:rsidR="006D30D3" w:rsidRPr="006D30D3" w:rsidRDefault="00A732C8" w:rsidP="00500E8E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Nowe miejsca pracy</w:t>
            </w:r>
          </w:p>
        </w:tc>
        <w:tc>
          <w:tcPr>
            <w:tcW w:w="5789" w:type="dxa"/>
          </w:tcPr>
          <w:p w14:paraId="1CA46F92" w14:textId="682DD597" w:rsid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B58F0A7" w14:textId="77777777" w:rsidR="00DD74AB" w:rsidRDefault="00DD74AB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Czy w projekcie zaplanowano </w:t>
            </w:r>
            <w:r w:rsidR="00A732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utworzenie nowych miejsc pracy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?</w:t>
            </w:r>
            <w:bookmarkStart w:id="6" w:name="_GoBack"/>
            <w:bookmarkEnd w:id="6"/>
          </w:p>
          <w:p w14:paraId="4E1534D9" w14:textId="77777777" w:rsidR="00DD74AB" w:rsidRPr="006D30D3" w:rsidRDefault="00DD74AB" w:rsidP="00A732C8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Wsparcie w pierwszej kolejności jest przyznawane projektom, które uzyskały punkty w kryterium „</w:t>
            </w:r>
            <w:r w:rsidR="00A732C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Nowe miejsca pracy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”.</w:t>
            </w:r>
          </w:p>
        </w:tc>
        <w:tc>
          <w:tcPr>
            <w:tcW w:w="4381" w:type="dxa"/>
          </w:tcPr>
          <w:p w14:paraId="1E993E2D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decydują kryteria rozstrzygające. </w:t>
            </w:r>
          </w:p>
          <w:p w14:paraId="77F319EA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Jeżeli przedmiotowe kryterium nie rozstrzyga kwestii wyboru projektu do dofinansowania, wówczas stosuje się drugie kryterium rozstrzygające.</w:t>
            </w:r>
          </w:p>
        </w:tc>
      </w:tr>
      <w:tr w:rsidR="006D30D3" w:rsidRPr="006D30D3" w14:paraId="61395C0E" w14:textId="77777777" w:rsidTr="006D30D3">
        <w:tc>
          <w:tcPr>
            <w:tcW w:w="644" w:type="dxa"/>
          </w:tcPr>
          <w:p w14:paraId="69231CDE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044" w:type="dxa"/>
          </w:tcPr>
          <w:p w14:paraId="031756DB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Stopa bezrobocia na obszarze realizacji projektu. </w:t>
            </w:r>
          </w:p>
          <w:p w14:paraId="316BB9BF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89" w:type="dxa"/>
          </w:tcPr>
          <w:p w14:paraId="0CC191FC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  <w:t xml:space="preserve">Jaka jest stopa bezrobocia w powiecie, w którym planowana jest realizacja projektu? </w:t>
            </w:r>
          </w:p>
          <w:p w14:paraId="790A207F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Wsparcie w pierwszej kolejności jest przyznawane na projekty, których realizację zaplanowano w powiecie województwa lubelskiego, w którym jest najwyższa stopa bezrobocia.</w:t>
            </w:r>
          </w:p>
          <w:p w14:paraId="148DB1EF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przypadku projektów nieobejmujących inwestycji w infrastrukturę wsparcie w pierwszej kolejności jest przyznawane wnioskodawcom, którzy posiadają główną siedzibę, oddział lub zakład (zgodnie z dokumentami rejestrowymi wnioskodawcy) w powiecie na terenie województwa lubelskiego, w którym jest najwyższa stopa bezrobocia.</w:t>
            </w:r>
          </w:p>
          <w:p w14:paraId="1AEFD2CD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 przypadku, gdy wnioskodawca posiada zarówno siedzibę, jak i oddział/y lub zakład/y na terenie województwa lubelskiego do weryfikacji przyjmuje się stopę bezrobocia dla powiatu, w którym znajduje się główna siedziba wnioskodawcy. </w:t>
            </w:r>
          </w:p>
          <w:p w14:paraId="7D76C60E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 przypadku, gdy wnioskodawca główną siedzibę posiada na terenie poza województwem lubelskim, natomiast na terenie województwa lubelskiego posiada oddziały bądź zakłady w kilku powiatach do weryfikacji kryterium przyjmuje się stopę bezrobocia dla powiatu, który wnioskodawca wskazał we wniosku o dofinansowanie jako lokalizację projektu. </w:t>
            </w:r>
          </w:p>
          <w:p w14:paraId="50990125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  <w:p w14:paraId="18CDBE3D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Do weryfikacji przyjmuje się stopę bezrobocia na podstawie danych GUS „Bezrobotni oraz stopa bezrobocia wg województw, podregionów i powiatów” według stanu na koniec miesiąca poprzedzającego miesiąc rozpoczęcia naboru wniosków) na podstawie wskaźnika „Stopa bezrobocia (do aktywnych zawodowo) w %”.  </w:t>
            </w:r>
          </w:p>
        </w:tc>
        <w:tc>
          <w:tcPr>
            <w:tcW w:w="4381" w:type="dxa"/>
          </w:tcPr>
          <w:p w14:paraId="2807DCD0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decydują kryteria rozstrzygające. </w:t>
            </w:r>
          </w:p>
          <w:p w14:paraId="50AEE94F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Jeżeli przedmiotowe kryterium nie rozstrzyga kwestii wyboru projektu do dofinansowania, wówczas stosuje się trzecie kryterium rozstrzygające.</w:t>
            </w:r>
          </w:p>
        </w:tc>
      </w:tr>
      <w:tr w:rsidR="006D30D3" w:rsidRPr="006D30D3" w14:paraId="69A9DC3D" w14:textId="77777777" w:rsidTr="006D30D3">
        <w:tc>
          <w:tcPr>
            <w:tcW w:w="644" w:type="dxa"/>
          </w:tcPr>
          <w:p w14:paraId="708D758D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3044" w:type="dxa"/>
          </w:tcPr>
          <w:p w14:paraId="7DE394B6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Wnioskowany poziom dofinansowania.</w:t>
            </w:r>
          </w:p>
        </w:tc>
        <w:tc>
          <w:tcPr>
            <w:tcW w:w="5789" w:type="dxa"/>
          </w:tcPr>
          <w:p w14:paraId="1ECCF8F0" w14:textId="77777777" w:rsidR="006D30D3" w:rsidRPr="006D30D3" w:rsidRDefault="006D30D3" w:rsidP="006D30D3">
            <w:pPr>
              <w:spacing w:after="0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Ile wynosi różnica pomiędzy maksymalnym procentowym poziomem wsparcia (dopuszczalnym zgodnie ze „Szczegółowym Opisem Osi Priorytetowych RPO WL 2014-2020" lub Regulaminem konkursu) a procentowym poziomem wsparcia wnioskowanym w ramach projektu?</w:t>
            </w:r>
          </w:p>
          <w:p w14:paraId="3876DB8A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i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iCs/>
                <w:color w:val="000000"/>
                <w:sz w:val="20"/>
                <w:szCs w:val="20"/>
                <w:lang w:eastAsia="pl-PL"/>
              </w:rPr>
              <w:t>Wsparcie w pierwszej kolejności jest przyznawane projektom, w których różnica pomiędzy wartością maksymalnego dopuszczalnego procentowego poziomu wsparcia a wartością procentowego poziomu wsparcia wnioskowanego w ramach projektu jest najwyższa.</w:t>
            </w:r>
          </w:p>
        </w:tc>
        <w:tc>
          <w:tcPr>
            <w:tcW w:w="4381" w:type="dxa"/>
          </w:tcPr>
          <w:p w14:paraId="42D11A7E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decydują kryteria rozstrzygające. </w:t>
            </w:r>
          </w:p>
          <w:p w14:paraId="6AF23A0C" w14:textId="77777777" w:rsidR="006D30D3" w:rsidRPr="006D30D3" w:rsidRDefault="006D30D3" w:rsidP="006D30D3">
            <w:pPr>
              <w:spacing w:after="0"/>
              <w:jc w:val="both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D30D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 przypadku, gdy na podstawie kryteriów rozstrzygających nadal nie jest możliwe ustalenie kolejności uszeregowania wniosków, wówczas o wyborze projektu do dofinansowania decyduje losowanie.</w:t>
            </w:r>
          </w:p>
        </w:tc>
      </w:tr>
    </w:tbl>
    <w:p w14:paraId="3472EFFF" w14:textId="77777777" w:rsidR="00520210" w:rsidRDefault="00520210" w:rsidP="00500E8E">
      <w:pPr>
        <w:rPr>
          <w:sz w:val="32"/>
        </w:rPr>
      </w:pPr>
    </w:p>
    <w:sectPr w:rsidR="00520210" w:rsidSect="006505A5">
      <w:footerReference w:type="default" r:id="rId8"/>
      <w:pgSz w:w="16838" w:h="11906" w:orient="landscape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EB5D" w14:textId="77777777" w:rsidR="00920EB5" w:rsidRDefault="00920EB5" w:rsidP="00DC3268">
      <w:pPr>
        <w:spacing w:after="0" w:line="240" w:lineRule="auto"/>
      </w:pPr>
      <w:r>
        <w:separator/>
      </w:r>
    </w:p>
  </w:endnote>
  <w:endnote w:type="continuationSeparator" w:id="0">
    <w:p w14:paraId="7B8652C2" w14:textId="77777777" w:rsidR="00920EB5" w:rsidRDefault="00920EB5" w:rsidP="00DC3268">
      <w:pPr>
        <w:spacing w:after="0" w:line="240" w:lineRule="auto"/>
      </w:pPr>
      <w:r>
        <w:continuationSeparator/>
      </w:r>
    </w:p>
  </w:endnote>
  <w:endnote w:type="continuationNotice" w:id="1">
    <w:p w14:paraId="0DD9886D" w14:textId="77777777" w:rsidR="00920EB5" w:rsidRDefault="00920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EE"/>
    <w:family w:val="swiss"/>
    <w:pitch w:val="variable"/>
    <w:sig w:usb0="E00002FF" w:usb1="5000205B" w:usb2="00000000" w:usb3="00000000" w:csb0="0000009F" w:csb1="00000000"/>
  </w:font>
  <w:font w:name="Ubuntu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9894802"/>
      <w:docPartObj>
        <w:docPartGallery w:val="Page Numbers (Bottom of Page)"/>
        <w:docPartUnique/>
      </w:docPartObj>
    </w:sdtPr>
    <w:sdtContent>
      <w:p w14:paraId="6B11FD2C" w14:textId="1F71081A" w:rsidR="00EE2124" w:rsidRDefault="00EE2124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055AEF4C" wp14:editId="0C9AEB36">
              <wp:simplePos x="0" y="0"/>
              <wp:positionH relativeFrom="column">
                <wp:posOffset>167005</wp:posOffset>
              </wp:positionH>
              <wp:positionV relativeFrom="paragraph">
                <wp:posOffset>12065</wp:posOffset>
              </wp:positionV>
              <wp:extent cx="8886825" cy="752475"/>
              <wp:effectExtent l="0" t="0" r="9525" b="9525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86825" cy="7524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1080">
          <w:rPr>
            <w:noProof/>
          </w:rPr>
          <w:t>3</w:t>
        </w:r>
        <w:r>
          <w:fldChar w:fldCharType="end"/>
        </w:r>
      </w:p>
    </w:sdtContent>
  </w:sdt>
  <w:p w14:paraId="2C2A6158" w14:textId="77777777" w:rsidR="00EE2124" w:rsidRDefault="00EE2124" w:rsidP="00065B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558D6" w14:textId="77777777" w:rsidR="00920EB5" w:rsidRDefault="00920EB5" w:rsidP="00DC3268">
      <w:pPr>
        <w:spacing w:after="0" w:line="240" w:lineRule="auto"/>
      </w:pPr>
      <w:r>
        <w:separator/>
      </w:r>
    </w:p>
  </w:footnote>
  <w:footnote w:type="continuationSeparator" w:id="0">
    <w:p w14:paraId="68E9F92E" w14:textId="77777777" w:rsidR="00920EB5" w:rsidRDefault="00920EB5" w:rsidP="00DC3268">
      <w:pPr>
        <w:spacing w:after="0" w:line="240" w:lineRule="auto"/>
      </w:pPr>
      <w:r>
        <w:continuationSeparator/>
      </w:r>
    </w:p>
  </w:footnote>
  <w:footnote w:type="continuationNotice" w:id="1">
    <w:p w14:paraId="460AF75D" w14:textId="77777777" w:rsidR="00920EB5" w:rsidRDefault="00920E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C9B23C42"/>
    <w:name w:val="WW8Num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6B66B72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6898E97C"/>
    <w:name w:val="WW8Num8"/>
    <w:lvl w:ilvl="0">
      <w:start w:val="1"/>
      <w:numFmt w:val="decimal"/>
      <w:lvlText w:val="%1."/>
      <w:lvlJc w:val="left"/>
      <w:pPr>
        <w:tabs>
          <w:tab w:val="num" w:pos="-37"/>
        </w:tabs>
        <w:ind w:left="-37" w:firstLine="0"/>
      </w:pPr>
      <w:rPr>
        <w:b w:val="0"/>
        <w:color w:val="000000"/>
      </w:rPr>
    </w:lvl>
    <w:lvl w:ilvl="1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-37"/>
        </w:tabs>
        <w:ind w:left="-37" w:firstLine="0"/>
      </w:pPr>
      <w:rPr>
        <w:rFonts w:ascii="Symbol" w:hAnsi="Symbol"/>
        <w:b w:val="0"/>
        <w:color w:val="000000"/>
      </w:rPr>
    </w:lvl>
    <w:lvl w:ilvl="4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-37"/>
        </w:tabs>
        <w:ind w:left="-37" w:firstLine="0"/>
      </w:pPr>
      <w:rPr>
        <w:rFonts w:ascii="Symbol" w:hAnsi="Symbol"/>
        <w:b w:val="0"/>
        <w:color w:val="000000"/>
      </w:rPr>
    </w:lvl>
    <w:lvl w:ilvl="7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D148468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auto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149868C6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47" w:hanging="360"/>
      </w:pPr>
    </w:lvl>
  </w:abstractNum>
  <w:abstractNum w:abstractNumId="18" w15:restartNumberingAfterBreak="0">
    <w:nsid w:val="000862F4"/>
    <w:multiLevelType w:val="hybridMultilevel"/>
    <w:tmpl w:val="E4C281EA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4A55B7"/>
    <w:multiLevelType w:val="hybridMultilevel"/>
    <w:tmpl w:val="F07ED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A02114"/>
    <w:multiLevelType w:val="hybridMultilevel"/>
    <w:tmpl w:val="4482ACE4"/>
    <w:lvl w:ilvl="0" w:tplc="3F40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D10E7B"/>
    <w:multiLevelType w:val="hybridMultilevel"/>
    <w:tmpl w:val="7E88A6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00EF01E1"/>
    <w:multiLevelType w:val="hybridMultilevel"/>
    <w:tmpl w:val="38EAE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F23F5B"/>
    <w:multiLevelType w:val="hybridMultilevel"/>
    <w:tmpl w:val="07BC3546"/>
    <w:name w:val="WW8Num722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4" w15:restartNumberingAfterBreak="0">
    <w:nsid w:val="020934F2"/>
    <w:multiLevelType w:val="singleLevel"/>
    <w:tmpl w:val="0000000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3C30641"/>
    <w:multiLevelType w:val="hybridMultilevel"/>
    <w:tmpl w:val="2AC8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027E3B"/>
    <w:multiLevelType w:val="hybridMultilevel"/>
    <w:tmpl w:val="CA42FE86"/>
    <w:lvl w:ilvl="0" w:tplc="E4089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A83FA0"/>
    <w:multiLevelType w:val="hybridMultilevel"/>
    <w:tmpl w:val="289A1E5A"/>
    <w:lvl w:ilvl="0" w:tplc="DCE4A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AA7583"/>
    <w:multiLevelType w:val="hybridMultilevel"/>
    <w:tmpl w:val="9A60D1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AB2C64"/>
    <w:multiLevelType w:val="hybridMultilevel"/>
    <w:tmpl w:val="89C8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5D918FE"/>
    <w:multiLevelType w:val="hybridMultilevel"/>
    <w:tmpl w:val="10946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0643D0"/>
    <w:multiLevelType w:val="hybridMultilevel"/>
    <w:tmpl w:val="FEBE8AA4"/>
    <w:lvl w:ilvl="0" w:tplc="EFA2B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6DC547A"/>
    <w:multiLevelType w:val="hybridMultilevel"/>
    <w:tmpl w:val="663437B2"/>
    <w:lvl w:ilvl="0" w:tplc="A37C6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F33E5A"/>
    <w:multiLevelType w:val="hybridMultilevel"/>
    <w:tmpl w:val="88F47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9061AC"/>
    <w:multiLevelType w:val="hybridMultilevel"/>
    <w:tmpl w:val="A53A215A"/>
    <w:lvl w:ilvl="0" w:tplc="2C0AC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7A74774"/>
    <w:multiLevelType w:val="hybridMultilevel"/>
    <w:tmpl w:val="F93E6B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874E10"/>
    <w:multiLevelType w:val="hybridMultilevel"/>
    <w:tmpl w:val="EE76B9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CD3D8C"/>
    <w:multiLevelType w:val="hybridMultilevel"/>
    <w:tmpl w:val="94CAB7FC"/>
    <w:lvl w:ilvl="0" w:tplc="16D09DD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EC076B8">
      <w:start w:val="1"/>
      <w:numFmt w:val="upperRoman"/>
      <w:lvlText w:val="%3."/>
      <w:lvlJc w:val="left"/>
      <w:pPr>
        <w:ind w:left="2700" w:hanging="720"/>
      </w:pPr>
      <w:rPr>
        <w:rFonts w:hint="default"/>
        <w:sz w:val="22"/>
      </w:rPr>
    </w:lvl>
    <w:lvl w:ilvl="3" w:tplc="DB2CDDF0">
      <w:start w:val="1"/>
      <w:numFmt w:val="upperLetter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DA1549"/>
    <w:multiLevelType w:val="hybridMultilevel"/>
    <w:tmpl w:val="75EA3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9FC4056"/>
    <w:multiLevelType w:val="hybridMultilevel"/>
    <w:tmpl w:val="AE7A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656D7D"/>
    <w:multiLevelType w:val="hybridMultilevel"/>
    <w:tmpl w:val="5A480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6A0068"/>
    <w:multiLevelType w:val="singleLevel"/>
    <w:tmpl w:val="000000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B7373AE"/>
    <w:multiLevelType w:val="hybridMultilevel"/>
    <w:tmpl w:val="737A90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5B3D7E"/>
    <w:multiLevelType w:val="hybridMultilevel"/>
    <w:tmpl w:val="9E3AC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C984D58"/>
    <w:multiLevelType w:val="hybridMultilevel"/>
    <w:tmpl w:val="C0703030"/>
    <w:lvl w:ilvl="0" w:tplc="B80E7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CF1EA2"/>
    <w:multiLevelType w:val="hybridMultilevel"/>
    <w:tmpl w:val="C8201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D4B30D6"/>
    <w:multiLevelType w:val="hybridMultilevel"/>
    <w:tmpl w:val="70C4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E6D1293"/>
    <w:multiLevelType w:val="hybridMultilevel"/>
    <w:tmpl w:val="75EEB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9D41B9"/>
    <w:multiLevelType w:val="hybridMultilevel"/>
    <w:tmpl w:val="1F9CF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EA04C2E"/>
    <w:multiLevelType w:val="hybridMultilevel"/>
    <w:tmpl w:val="AC88632E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C662BB"/>
    <w:multiLevelType w:val="hybridMultilevel"/>
    <w:tmpl w:val="493261F0"/>
    <w:lvl w:ilvl="0" w:tplc="B3D0AC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F705FDA"/>
    <w:multiLevelType w:val="hybridMultilevel"/>
    <w:tmpl w:val="D7F2F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70604C"/>
    <w:multiLevelType w:val="hybridMultilevel"/>
    <w:tmpl w:val="3906F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CE7C9C"/>
    <w:multiLevelType w:val="hybridMultilevel"/>
    <w:tmpl w:val="96D03AB0"/>
    <w:lvl w:ilvl="0" w:tplc="2C0AC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A4749"/>
    <w:multiLevelType w:val="hybridMultilevel"/>
    <w:tmpl w:val="1CE277D2"/>
    <w:lvl w:ilvl="0" w:tplc="D7080C4C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AB1662"/>
    <w:multiLevelType w:val="hybridMultilevel"/>
    <w:tmpl w:val="BA2E1CF4"/>
    <w:lvl w:ilvl="0" w:tplc="41E20BE2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2C0606"/>
    <w:multiLevelType w:val="hybridMultilevel"/>
    <w:tmpl w:val="68B4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1313072"/>
    <w:multiLevelType w:val="hybridMultilevel"/>
    <w:tmpl w:val="A4D2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16F1052"/>
    <w:multiLevelType w:val="hybridMultilevel"/>
    <w:tmpl w:val="2F76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86533C"/>
    <w:multiLevelType w:val="hybridMultilevel"/>
    <w:tmpl w:val="F642D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1247AF"/>
    <w:multiLevelType w:val="multilevel"/>
    <w:tmpl w:val="6B66B72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133100CA"/>
    <w:multiLevelType w:val="hybridMultilevel"/>
    <w:tmpl w:val="030E7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875F19"/>
    <w:multiLevelType w:val="hybridMultilevel"/>
    <w:tmpl w:val="C6DEA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38D43D7"/>
    <w:multiLevelType w:val="hybridMultilevel"/>
    <w:tmpl w:val="A57A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8E5ECE"/>
    <w:multiLevelType w:val="multilevel"/>
    <w:tmpl w:val="AA38C3F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color w:val="000000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color w:val="000000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5" w15:restartNumberingAfterBreak="0">
    <w:nsid w:val="14EC50A7"/>
    <w:multiLevelType w:val="hybridMultilevel"/>
    <w:tmpl w:val="0EE4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8839D4"/>
    <w:multiLevelType w:val="hybridMultilevel"/>
    <w:tmpl w:val="0CF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9943AE"/>
    <w:multiLevelType w:val="hybridMultilevel"/>
    <w:tmpl w:val="67988B68"/>
    <w:lvl w:ilvl="0" w:tplc="D478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7693C86"/>
    <w:multiLevelType w:val="hybridMultilevel"/>
    <w:tmpl w:val="0A4C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192575"/>
    <w:multiLevelType w:val="hybridMultilevel"/>
    <w:tmpl w:val="2C9A6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85644A1"/>
    <w:multiLevelType w:val="hybridMultilevel"/>
    <w:tmpl w:val="5AE0BB90"/>
    <w:lvl w:ilvl="0" w:tplc="B7106B22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18942BC0"/>
    <w:multiLevelType w:val="hybridMultilevel"/>
    <w:tmpl w:val="64743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A52C57"/>
    <w:multiLevelType w:val="hybridMultilevel"/>
    <w:tmpl w:val="70607474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A82362"/>
    <w:multiLevelType w:val="hybridMultilevel"/>
    <w:tmpl w:val="18BC2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94A70BA"/>
    <w:multiLevelType w:val="hybridMultilevel"/>
    <w:tmpl w:val="17544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55795A"/>
    <w:multiLevelType w:val="hybridMultilevel"/>
    <w:tmpl w:val="72F2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A208B4"/>
    <w:multiLevelType w:val="hybridMultilevel"/>
    <w:tmpl w:val="37F66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A030D0F"/>
    <w:multiLevelType w:val="hybridMultilevel"/>
    <w:tmpl w:val="63D8B7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0E37CD"/>
    <w:multiLevelType w:val="hybridMultilevel"/>
    <w:tmpl w:val="18BC28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A8F0514"/>
    <w:multiLevelType w:val="multilevel"/>
    <w:tmpl w:val="E0CEC268"/>
    <w:lvl w:ilvl="0">
      <w:start w:val="1"/>
      <w:numFmt w:val="lowerLetter"/>
      <w:lvlText w:val="%1)"/>
      <w:lvlJc w:val="left"/>
      <w:pPr>
        <w:tabs>
          <w:tab w:val="num" w:pos="-37"/>
        </w:tabs>
        <w:ind w:left="-37" w:firstLine="0"/>
      </w:pPr>
      <w:rPr>
        <w:b w:val="0"/>
        <w:color w:val="000000"/>
      </w:rPr>
    </w:lvl>
    <w:lvl w:ilvl="1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-37"/>
        </w:tabs>
        <w:ind w:left="-37" w:firstLine="0"/>
      </w:pPr>
      <w:rPr>
        <w:rFonts w:ascii="Symbol" w:hAnsi="Symbol"/>
        <w:b w:val="0"/>
        <w:color w:val="000000"/>
      </w:rPr>
    </w:lvl>
    <w:lvl w:ilvl="4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-37"/>
        </w:tabs>
        <w:ind w:left="-37" w:firstLine="0"/>
      </w:pPr>
      <w:rPr>
        <w:rFonts w:ascii="Symbol" w:hAnsi="Symbol"/>
        <w:b w:val="0"/>
        <w:color w:val="000000"/>
      </w:rPr>
    </w:lvl>
    <w:lvl w:ilvl="7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</w:abstractNum>
  <w:abstractNum w:abstractNumId="8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1" w15:restartNumberingAfterBreak="0">
    <w:nsid w:val="1B9E3085"/>
    <w:multiLevelType w:val="hybridMultilevel"/>
    <w:tmpl w:val="BCDE3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592DCC"/>
    <w:multiLevelType w:val="hybridMultilevel"/>
    <w:tmpl w:val="6A244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732AF4"/>
    <w:multiLevelType w:val="hybridMultilevel"/>
    <w:tmpl w:val="FD36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CAE7B08"/>
    <w:multiLevelType w:val="hybridMultilevel"/>
    <w:tmpl w:val="77BE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CC4510B"/>
    <w:multiLevelType w:val="hybridMultilevel"/>
    <w:tmpl w:val="9CDC4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D1B3B49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7" w15:restartNumberingAfterBreak="0">
    <w:nsid w:val="1DB26729"/>
    <w:multiLevelType w:val="hybridMultilevel"/>
    <w:tmpl w:val="E21CF042"/>
    <w:lvl w:ilvl="0" w:tplc="BB181E62">
      <w:start w:val="1"/>
      <w:numFmt w:val="lowerLetter"/>
      <w:lvlText w:val="%1)"/>
      <w:lvlJc w:val="left"/>
      <w:pPr>
        <w:ind w:left="780" w:hanging="360"/>
      </w:pPr>
      <w:rPr>
        <w:rFonts w:hint="default"/>
        <w:i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1DC538CC"/>
    <w:multiLevelType w:val="hybridMultilevel"/>
    <w:tmpl w:val="6E029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F45292"/>
    <w:multiLevelType w:val="hybridMultilevel"/>
    <w:tmpl w:val="3AD2F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8C17E7"/>
    <w:multiLevelType w:val="hybridMultilevel"/>
    <w:tmpl w:val="41D6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E9B5692"/>
    <w:multiLevelType w:val="hybridMultilevel"/>
    <w:tmpl w:val="C4EAF8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E56678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F012E7B"/>
    <w:multiLevelType w:val="hybridMultilevel"/>
    <w:tmpl w:val="54C0C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FD3290A"/>
    <w:multiLevelType w:val="hybridMultilevel"/>
    <w:tmpl w:val="493261F0"/>
    <w:lvl w:ilvl="0" w:tplc="B3D0AC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06C0195"/>
    <w:multiLevelType w:val="hybridMultilevel"/>
    <w:tmpl w:val="C86A092A"/>
    <w:lvl w:ilvl="0" w:tplc="D478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17B3143"/>
    <w:multiLevelType w:val="hybridMultilevel"/>
    <w:tmpl w:val="F8C68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92137F"/>
    <w:multiLevelType w:val="hybridMultilevel"/>
    <w:tmpl w:val="57AE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1BB42FF"/>
    <w:multiLevelType w:val="hybridMultilevel"/>
    <w:tmpl w:val="47D63E02"/>
    <w:name w:val="WW8Num72222"/>
    <w:lvl w:ilvl="0" w:tplc="62F24D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2640A32"/>
    <w:multiLevelType w:val="hybridMultilevel"/>
    <w:tmpl w:val="A5322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643D3C"/>
    <w:multiLevelType w:val="hybridMultilevel"/>
    <w:tmpl w:val="88129E88"/>
    <w:lvl w:ilvl="0" w:tplc="31748E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 w15:restartNumberingAfterBreak="0">
    <w:nsid w:val="24DF3508"/>
    <w:multiLevelType w:val="multilevel"/>
    <w:tmpl w:val="67629ED4"/>
    <w:styleLink w:val="LFO1"/>
    <w:lvl w:ilvl="0">
      <w:start w:val="1"/>
      <w:numFmt w:val="decimal"/>
      <w:pStyle w:val="Nagweklisty2014-202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0702F7"/>
    <w:multiLevelType w:val="multilevel"/>
    <w:tmpl w:val="E526A4A8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3" w15:restartNumberingAfterBreak="0">
    <w:nsid w:val="26374731"/>
    <w:multiLevelType w:val="hybridMultilevel"/>
    <w:tmpl w:val="295E6868"/>
    <w:lvl w:ilvl="0" w:tplc="CF8000AE">
      <w:start w:val="1"/>
      <w:numFmt w:val="lowerLetter"/>
      <w:lvlText w:val="%1)"/>
      <w:lvlJc w:val="left"/>
      <w:pPr>
        <w:ind w:left="619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4" w15:restartNumberingAfterBreak="0">
    <w:nsid w:val="265F561F"/>
    <w:multiLevelType w:val="hybridMultilevel"/>
    <w:tmpl w:val="9CE69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6804347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6" w15:restartNumberingAfterBreak="0">
    <w:nsid w:val="268F0549"/>
    <w:multiLevelType w:val="hybridMultilevel"/>
    <w:tmpl w:val="E8D6E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6DA2343"/>
    <w:multiLevelType w:val="hybridMultilevel"/>
    <w:tmpl w:val="80C4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81D10B2"/>
    <w:multiLevelType w:val="hybridMultilevel"/>
    <w:tmpl w:val="0AB05E80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8364A42"/>
    <w:multiLevelType w:val="hybridMultilevel"/>
    <w:tmpl w:val="47B41A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8BB3543"/>
    <w:multiLevelType w:val="hybridMultilevel"/>
    <w:tmpl w:val="1480C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8E47610"/>
    <w:multiLevelType w:val="hybridMultilevel"/>
    <w:tmpl w:val="0C800C22"/>
    <w:lvl w:ilvl="0" w:tplc="DBB8A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9486FE7"/>
    <w:multiLevelType w:val="hybridMultilevel"/>
    <w:tmpl w:val="823A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A763145"/>
    <w:multiLevelType w:val="hybridMultilevel"/>
    <w:tmpl w:val="FD46F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0F771D"/>
    <w:multiLevelType w:val="hybridMultilevel"/>
    <w:tmpl w:val="7DFEE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CA31864"/>
    <w:multiLevelType w:val="hybridMultilevel"/>
    <w:tmpl w:val="D44C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CB71E8B"/>
    <w:multiLevelType w:val="hybridMultilevel"/>
    <w:tmpl w:val="F9967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D57110F"/>
    <w:multiLevelType w:val="hybridMultilevel"/>
    <w:tmpl w:val="414A3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D5A2405"/>
    <w:multiLevelType w:val="hybridMultilevel"/>
    <w:tmpl w:val="8B70C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D705878"/>
    <w:multiLevelType w:val="hybridMultilevel"/>
    <w:tmpl w:val="7BBC3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F2A24A7"/>
    <w:multiLevelType w:val="hybridMultilevel"/>
    <w:tmpl w:val="6A7A63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F4B092E"/>
    <w:multiLevelType w:val="hybridMultilevel"/>
    <w:tmpl w:val="FD46F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8E1D64"/>
    <w:multiLevelType w:val="hybridMultilevel"/>
    <w:tmpl w:val="90F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FDE0E8D"/>
    <w:multiLevelType w:val="hybridMultilevel"/>
    <w:tmpl w:val="F8CC5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02C5383"/>
    <w:multiLevelType w:val="hybridMultilevel"/>
    <w:tmpl w:val="41CA3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147B0B"/>
    <w:multiLevelType w:val="hybridMultilevel"/>
    <w:tmpl w:val="39BA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1A257BA"/>
    <w:multiLevelType w:val="hybridMultilevel"/>
    <w:tmpl w:val="12000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393488B"/>
    <w:multiLevelType w:val="hybridMultilevel"/>
    <w:tmpl w:val="4D788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5094B9E"/>
    <w:multiLevelType w:val="hybridMultilevel"/>
    <w:tmpl w:val="5E64B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473629"/>
    <w:multiLevelType w:val="hybridMultilevel"/>
    <w:tmpl w:val="8438E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AB117A"/>
    <w:multiLevelType w:val="hybridMultilevel"/>
    <w:tmpl w:val="4678F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5FC3710"/>
    <w:multiLevelType w:val="hybridMultilevel"/>
    <w:tmpl w:val="EE584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68F533E"/>
    <w:multiLevelType w:val="hybridMultilevel"/>
    <w:tmpl w:val="5C024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993368"/>
    <w:multiLevelType w:val="hybridMultilevel"/>
    <w:tmpl w:val="CE8C4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F86AE2"/>
    <w:multiLevelType w:val="hybridMultilevel"/>
    <w:tmpl w:val="6F989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8863487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36" w15:restartNumberingAfterBreak="0">
    <w:nsid w:val="39D85D15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DD799E"/>
    <w:multiLevelType w:val="hybridMultilevel"/>
    <w:tmpl w:val="01B85E84"/>
    <w:lvl w:ilvl="0" w:tplc="2D62938C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8" w15:restartNumberingAfterBreak="0">
    <w:nsid w:val="3B4461DC"/>
    <w:multiLevelType w:val="hybridMultilevel"/>
    <w:tmpl w:val="41F2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7B1A42"/>
    <w:multiLevelType w:val="hybridMultilevel"/>
    <w:tmpl w:val="1CCAB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BD50CDF"/>
    <w:multiLevelType w:val="hybridMultilevel"/>
    <w:tmpl w:val="09DA6078"/>
    <w:lvl w:ilvl="0" w:tplc="8A0699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194F7B"/>
    <w:multiLevelType w:val="hybridMultilevel"/>
    <w:tmpl w:val="B6DC8B08"/>
    <w:lvl w:ilvl="0" w:tplc="AEC2C05E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C623F62"/>
    <w:multiLevelType w:val="hybridMultilevel"/>
    <w:tmpl w:val="846A4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C87345E"/>
    <w:multiLevelType w:val="hybridMultilevel"/>
    <w:tmpl w:val="FD46F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CDC7B56"/>
    <w:multiLevelType w:val="hybridMultilevel"/>
    <w:tmpl w:val="DEAE5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D6B7E19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46" w15:restartNumberingAfterBreak="0">
    <w:nsid w:val="3D982D3D"/>
    <w:multiLevelType w:val="hybridMultilevel"/>
    <w:tmpl w:val="37F66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0024B12"/>
    <w:multiLevelType w:val="hybridMultilevel"/>
    <w:tmpl w:val="2E4434CA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0622767"/>
    <w:multiLevelType w:val="hybridMultilevel"/>
    <w:tmpl w:val="AE8CD1B2"/>
    <w:lvl w:ilvl="0" w:tplc="26700FFC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C16060"/>
    <w:multiLevelType w:val="hybridMultilevel"/>
    <w:tmpl w:val="D87A4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207B63"/>
    <w:multiLevelType w:val="hybridMultilevel"/>
    <w:tmpl w:val="D1FA1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266069F"/>
    <w:multiLevelType w:val="hybridMultilevel"/>
    <w:tmpl w:val="0582C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2A45D1E"/>
    <w:multiLevelType w:val="hybridMultilevel"/>
    <w:tmpl w:val="0AB05E80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2EB788A"/>
    <w:multiLevelType w:val="hybridMultilevel"/>
    <w:tmpl w:val="A7CCD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46C2107"/>
    <w:multiLevelType w:val="hybridMultilevel"/>
    <w:tmpl w:val="9732FEB2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855C93"/>
    <w:multiLevelType w:val="hybridMultilevel"/>
    <w:tmpl w:val="624EA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4F65097"/>
    <w:multiLevelType w:val="hybridMultilevel"/>
    <w:tmpl w:val="FBBCDE2E"/>
    <w:name w:val="WW8Num722"/>
    <w:lvl w:ilvl="0" w:tplc="291692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4359F3"/>
    <w:multiLevelType w:val="hybridMultilevel"/>
    <w:tmpl w:val="2FAA11D4"/>
    <w:lvl w:ilvl="0" w:tplc="2B20E9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C844F8"/>
    <w:multiLevelType w:val="hybridMultilevel"/>
    <w:tmpl w:val="23E0CB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5E35216"/>
    <w:multiLevelType w:val="hybridMultilevel"/>
    <w:tmpl w:val="9E443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6100CB9"/>
    <w:multiLevelType w:val="hybridMultilevel"/>
    <w:tmpl w:val="955C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63E7172"/>
    <w:multiLevelType w:val="multilevel"/>
    <w:tmpl w:val="E0CEC268"/>
    <w:lvl w:ilvl="0">
      <w:start w:val="1"/>
      <w:numFmt w:val="lowerLetter"/>
      <w:lvlText w:val="%1)"/>
      <w:lvlJc w:val="left"/>
      <w:pPr>
        <w:tabs>
          <w:tab w:val="num" w:pos="-37"/>
        </w:tabs>
        <w:ind w:left="-37" w:firstLine="0"/>
      </w:pPr>
      <w:rPr>
        <w:b w:val="0"/>
        <w:color w:val="000000"/>
      </w:rPr>
    </w:lvl>
    <w:lvl w:ilvl="1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-37"/>
        </w:tabs>
        <w:ind w:left="-37" w:firstLine="0"/>
      </w:pPr>
      <w:rPr>
        <w:rFonts w:ascii="Symbol" w:hAnsi="Symbol"/>
        <w:b w:val="0"/>
        <w:color w:val="000000"/>
      </w:rPr>
    </w:lvl>
    <w:lvl w:ilvl="4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-37"/>
        </w:tabs>
        <w:ind w:left="-37" w:firstLine="0"/>
      </w:pPr>
      <w:rPr>
        <w:rFonts w:ascii="Symbol" w:hAnsi="Symbol"/>
        <w:b w:val="0"/>
        <w:color w:val="000000"/>
      </w:rPr>
    </w:lvl>
    <w:lvl w:ilvl="7">
      <w:numFmt w:val="bullet"/>
      <w:lvlText w:val="o"/>
      <w:lvlJc w:val="left"/>
      <w:pPr>
        <w:tabs>
          <w:tab w:val="num" w:pos="-37"/>
        </w:tabs>
        <w:ind w:left="-37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-37"/>
        </w:tabs>
        <w:ind w:left="-37" w:firstLine="0"/>
      </w:pPr>
      <w:rPr>
        <w:rFonts w:ascii="Wingdings" w:hAnsi="Wingdings"/>
      </w:rPr>
    </w:lvl>
  </w:abstractNum>
  <w:abstractNum w:abstractNumId="162" w15:restartNumberingAfterBreak="0">
    <w:nsid w:val="468C2BC2"/>
    <w:multiLevelType w:val="hybridMultilevel"/>
    <w:tmpl w:val="FD46F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7443706"/>
    <w:multiLevelType w:val="hybridMultilevel"/>
    <w:tmpl w:val="FDAE8DE6"/>
    <w:lvl w:ilvl="0" w:tplc="BA54A6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7596295"/>
    <w:multiLevelType w:val="hybridMultilevel"/>
    <w:tmpl w:val="8FAE9556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65" w15:restartNumberingAfterBreak="0">
    <w:nsid w:val="47A42854"/>
    <w:multiLevelType w:val="hybridMultilevel"/>
    <w:tmpl w:val="BAFA898A"/>
    <w:name w:val="WW8Num7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7AD09F0"/>
    <w:multiLevelType w:val="hybridMultilevel"/>
    <w:tmpl w:val="0CF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8F9321E"/>
    <w:multiLevelType w:val="hybridMultilevel"/>
    <w:tmpl w:val="785A8810"/>
    <w:lvl w:ilvl="0" w:tplc="77440B84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9D41057"/>
    <w:multiLevelType w:val="hybridMultilevel"/>
    <w:tmpl w:val="2F1A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9FF76CD"/>
    <w:multiLevelType w:val="hybridMultilevel"/>
    <w:tmpl w:val="D200F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A137909"/>
    <w:multiLevelType w:val="hybridMultilevel"/>
    <w:tmpl w:val="71CE6D90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1D799C"/>
    <w:multiLevelType w:val="hybridMultilevel"/>
    <w:tmpl w:val="36CEE7C6"/>
    <w:lvl w:ilvl="0" w:tplc="D0AE4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BEC6525"/>
    <w:multiLevelType w:val="hybridMultilevel"/>
    <w:tmpl w:val="B4743A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C191428"/>
    <w:multiLevelType w:val="hybridMultilevel"/>
    <w:tmpl w:val="DB304E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4C260B40"/>
    <w:multiLevelType w:val="hybridMultilevel"/>
    <w:tmpl w:val="B4BE8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C6C1A3B"/>
    <w:multiLevelType w:val="hybridMultilevel"/>
    <w:tmpl w:val="F3280BB6"/>
    <w:lvl w:ilvl="0" w:tplc="B226F2E4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C983265"/>
    <w:multiLevelType w:val="hybridMultilevel"/>
    <w:tmpl w:val="44EA1B72"/>
    <w:lvl w:ilvl="0" w:tplc="0A769230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4A2905"/>
    <w:multiLevelType w:val="hybridMultilevel"/>
    <w:tmpl w:val="0CF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E5730F3"/>
    <w:multiLevelType w:val="hybridMultilevel"/>
    <w:tmpl w:val="5C024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E696A43"/>
    <w:multiLevelType w:val="hybridMultilevel"/>
    <w:tmpl w:val="A636D6B8"/>
    <w:lvl w:ilvl="0" w:tplc="00AE5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EDD273B"/>
    <w:multiLevelType w:val="hybridMultilevel"/>
    <w:tmpl w:val="DE0CEF64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F2631E0"/>
    <w:multiLevelType w:val="hybridMultilevel"/>
    <w:tmpl w:val="EC4A6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FD159FA"/>
    <w:multiLevelType w:val="hybridMultilevel"/>
    <w:tmpl w:val="A84E41BE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1393C48"/>
    <w:multiLevelType w:val="hybridMultilevel"/>
    <w:tmpl w:val="C106ADA0"/>
    <w:lvl w:ilvl="0" w:tplc="68249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2444504"/>
    <w:multiLevelType w:val="hybridMultilevel"/>
    <w:tmpl w:val="C6DEA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27F2261"/>
    <w:multiLevelType w:val="hybridMultilevel"/>
    <w:tmpl w:val="EEC45712"/>
    <w:name w:val="WW8Num72322"/>
    <w:lvl w:ilvl="0" w:tplc="E5825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3373D1C"/>
    <w:multiLevelType w:val="multilevel"/>
    <w:tmpl w:val="2084D422"/>
    <w:name w:val="WW8Num7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7" w15:restartNumberingAfterBreak="0">
    <w:nsid w:val="534F43F5"/>
    <w:multiLevelType w:val="hybridMultilevel"/>
    <w:tmpl w:val="813EB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3D8576C"/>
    <w:multiLevelType w:val="hybridMultilevel"/>
    <w:tmpl w:val="29668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3E70175"/>
    <w:multiLevelType w:val="hybridMultilevel"/>
    <w:tmpl w:val="EE109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4C5428F"/>
    <w:multiLevelType w:val="hybridMultilevel"/>
    <w:tmpl w:val="476EDDDC"/>
    <w:lvl w:ilvl="0" w:tplc="D478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5003A84"/>
    <w:multiLevelType w:val="hybridMultilevel"/>
    <w:tmpl w:val="B4828B8A"/>
    <w:lvl w:ilvl="0" w:tplc="958CAD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58D41EF"/>
    <w:multiLevelType w:val="hybridMultilevel"/>
    <w:tmpl w:val="606C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5F54E38"/>
    <w:multiLevelType w:val="hybridMultilevel"/>
    <w:tmpl w:val="F7D2FD18"/>
    <w:lvl w:ilvl="0" w:tplc="20E2CD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6B77226"/>
    <w:multiLevelType w:val="hybridMultilevel"/>
    <w:tmpl w:val="5DE6CA4E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6F30399"/>
    <w:multiLevelType w:val="hybridMultilevel"/>
    <w:tmpl w:val="5F10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79B24EB"/>
    <w:multiLevelType w:val="hybridMultilevel"/>
    <w:tmpl w:val="FD46F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8487E62"/>
    <w:multiLevelType w:val="multilevel"/>
    <w:tmpl w:val="6898E97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color w:val="000000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color w:val="000000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98" w15:restartNumberingAfterBreak="0">
    <w:nsid w:val="5930498F"/>
    <w:multiLevelType w:val="hybridMultilevel"/>
    <w:tmpl w:val="429E08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94501EF"/>
    <w:multiLevelType w:val="hybridMultilevel"/>
    <w:tmpl w:val="9C365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9573272"/>
    <w:multiLevelType w:val="hybridMultilevel"/>
    <w:tmpl w:val="DFCEA2C2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9863006"/>
    <w:multiLevelType w:val="hybridMultilevel"/>
    <w:tmpl w:val="03506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402008"/>
    <w:multiLevelType w:val="hybridMultilevel"/>
    <w:tmpl w:val="26B07FC2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A845081"/>
    <w:multiLevelType w:val="hybridMultilevel"/>
    <w:tmpl w:val="58D8F058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ACF7AFA"/>
    <w:multiLevelType w:val="hybridMultilevel"/>
    <w:tmpl w:val="4D6C8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B2C628D"/>
    <w:multiLevelType w:val="hybridMultilevel"/>
    <w:tmpl w:val="AF3AC2DA"/>
    <w:lvl w:ilvl="0" w:tplc="B108F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B8666F7"/>
    <w:multiLevelType w:val="hybridMultilevel"/>
    <w:tmpl w:val="737A90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CE4637F"/>
    <w:multiLevelType w:val="hybridMultilevel"/>
    <w:tmpl w:val="E6840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D3749F7"/>
    <w:multiLevelType w:val="hybridMultilevel"/>
    <w:tmpl w:val="B4281390"/>
    <w:lvl w:ilvl="0" w:tplc="BCD615D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E400F8F"/>
    <w:multiLevelType w:val="hybridMultilevel"/>
    <w:tmpl w:val="50FA00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E6463E9"/>
    <w:multiLevelType w:val="hybridMultilevel"/>
    <w:tmpl w:val="259AF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EE247B3"/>
    <w:multiLevelType w:val="hybridMultilevel"/>
    <w:tmpl w:val="DFDA3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F85361E"/>
    <w:multiLevelType w:val="hybridMultilevel"/>
    <w:tmpl w:val="D1EA7C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FC84ED4"/>
    <w:multiLevelType w:val="hybridMultilevel"/>
    <w:tmpl w:val="D0B8B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03D6029"/>
    <w:multiLevelType w:val="hybridMultilevel"/>
    <w:tmpl w:val="9732FEB2"/>
    <w:lvl w:ilvl="0" w:tplc="44AE524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063760D"/>
    <w:multiLevelType w:val="hybridMultilevel"/>
    <w:tmpl w:val="A7026F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1C80D26"/>
    <w:multiLevelType w:val="hybridMultilevel"/>
    <w:tmpl w:val="1074B6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21B7235"/>
    <w:multiLevelType w:val="hybridMultilevel"/>
    <w:tmpl w:val="737A90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2297F33"/>
    <w:multiLevelType w:val="hybridMultilevel"/>
    <w:tmpl w:val="44EA1B72"/>
    <w:lvl w:ilvl="0" w:tplc="0A769230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3225DEB"/>
    <w:multiLevelType w:val="hybridMultilevel"/>
    <w:tmpl w:val="2436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3447580"/>
    <w:multiLevelType w:val="hybridMultilevel"/>
    <w:tmpl w:val="E30E0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3946B15"/>
    <w:multiLevelType w:val="hybridMultilevel"/>
    <w:tmpl w:val="AFE42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542504F"/>
    <w:multiLevelType w:val="hybridMultilevel"/>
    <w:tmpl w:val="D7F2F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551293E"/>
    <w:multiLevelType w:val="hybridMultilevel"/>
    <w:tmpl w:val="6DA25662"/>
    <w:lvl w:ilvl="0" w:tplc="7D6279D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5F35684"/>
    <w:multiLevelType w:val="hybridMultilevel"/>
    <w:tmpl w:val="7304EA88"/>
    <w:lvl w:ilvl="0" w:tplc="54FA7664">
      <w:start w:val="9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6" w15:restartNumberingAfterBreak="0">
    <w:nsid w:val="66E24560"/>
    <w:multiLevelType w:val="hybridMultilevel"/>
    <w:tmpl w:val="06703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7A31622"/>
    <w:multiLevelType w:val="hybridMultilevel"/>
    <w:tmpl w:val="A0F45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0A1F5D"/>
    <w:multiLevelType w:val="hybridMultilevel"/>
    <w:tmpl w:val="CAC6A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89B498B"/>
    <w:multiLevelType w:val="hybridMultilevel"/>
    <w:tmpl w:val="561E4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8BD6230"/>
    <w:multiLevelType w:val="hybridMultilevel"/>
    <w:tmpl w:val="992A506C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90C509C"/>
    <w:multiLevelType w:val="hybridMultilevel"/>
    <w:tmpl w:val="47B41CDC"/>
    <w:lvl w:ilvl="0" w:tplc="8B48C09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2" w15:restartNumberingAfterBreak="0">
    <w:nsid w:val="694F3BCD"/>
    <w:multiLevelType w:val="hybridMultilevel"/>
    <w:tmpl w:val="C88C616A"/>
    <w:name w:val="WW8Num723"/>
    <w:lvl w:ilvl="0" w:tplc="75D2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9885ADD"/>
    <w:multiLevelType w:val="hybridMultilevel"/>
    <w:tmpl w:val="30B8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9A47EFF"/>
    <w:multiLevelType w:val="multilevel"/>
    <w:tmpl w:val="87C62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5" w15:restartNumberingAfterBreak="0">
    <w:nsid w:val="69B05069"/>
    <w:multiLevelType w:val="hybridMultilevel"/>
    <w:tmpl w:val="49C8E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A2A1E11"/>
    <w:multiLevelType w:val="hybridMultilevel"/>
    <w:tmpl w:val="60A4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BBB3489"/>
    <w:multiLevelType w:val="hybridMultilevel"/>
    <w:tmpl w:val="E37EE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4B583F"/>
    <w:multiLevelType w:val="hybridMultilevel"/>
    <w:tmpl w:val="82A2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C80269A"/>
    <w:multiLevelType w:val="hybridMultilevel"/>
    <w:tmpl w:val="16BC95B4"/>
    <w:lvl w:ilvl="0" w:tplc="25FE0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CAF4D37"/>
    <w:multiLevelType w:val="hybridMultilevel"/>
    <w:tmpl w:val="D09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CC21004"/>
    <w:multiLevelType w:val="hybridMultilevel"/>
    <w:tmpl w:val="945621FE"/>
    <w:lvl w:ilvl="0" w:tplc="64EAE3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DE30B4"/>
    <w:multiLevelType w:val="hybridMultilevel"/>
    <w:tmpl w:val="0CF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F6E0DD3"/>
    <w:multiLevelType w:val="hybridMultilevel"/>
    <w:tmpl w:val="27F06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04A1273"/>
    <w:multiLevelType w:val="hybridMultilevel"/>
    <w:tmpl w:val="50925BD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5" w15:restartNumberingAfterBreak="0">
    <w:nsid w:val="70566EED"/>
    <w:multiLevelType w:val="hybridMultilevel"/>
    <w:tmpl w:val="555E5C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0D603A6"/>
    <w:multiLevelType w:val="hybridMultilevel"/>
    <w:tmpl w:val="DAB0495E"/>
    <w:lvl w:ilvl="0" w:tplc="6B341B1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0E01533"/>
    <w:multiLevelType w:val="hybridMultilevel"/>
    <w:tmpl w:val="ECC4D0FE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13F53FB"/>
    <w:multiLevelType w:val="hybridMultilevel"/>
    <w:tmpl w:val="FDA40AB6"/>
    <w:lvl w:ilvl="0" w:tplc="2C0AC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6E48B1"/>
    <w:multiLevelType w:val="hybridMultilevel"/>
    <w:tmpl w:val="2DE2A7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226646D"/>
    <w:multiLevelType w:val="hybridMultilevel"/>
    <w:tmpl w:val="D9A4E910"/>
    <w:lvl w:ilvl="0" w:tplc="F6C6CE74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265701F"/>
    <w:multiLevelType w:val="hybridMultilevel"/>
    <w:tmpl w:val="F3604BE6"/>
    <w:lvl w:ilvl="0" w:tplc="2B06F9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2933879"/>
    <w:multiLevelType w:val="multilevel"/>
    <w:tmpl w:val="18DAD5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3" w15:restartNumberingAfterBreak="0">
    <w:nsid w:val="73317819"/>
    <w:multiLevelType w:val="hybridMultilevel"/>
    <w:tmpl w:val="5224C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6D7CEA"/>
    <w:multiLevelType w:val="hybridMultilevel"/>
    <w:tmpl w:val="D296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3CF2C22"/>
    <w:multiLevelType w:val="hybridMultilevel"/>
    <w:tmpl w:val="128CF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4C909F4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7" w15:restartNumberingAfterBreak="0">
    <w:nsid w:val="74D54EAE"/>
    <w:multiLevelType w:val="hybridMultilevel"/>
    <w:tmpl w:val="CA1E5ECE"/>
    <w:lvl w:ilvl="0" w:tplc="9866ED1A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58" w15:restartNumberingAfterBreak="0">
    <w:nsid w:val="74F82202"/>
    <w:multiLevelType w:val="hybridMultilevel"/>
    <w:tmpl w:val="BCA46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55213E4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0" w15:restartNumberingAfterBreak="0">
    <w:nsid w:val="774B4F50"/>
    <w:multiLevelType w:val="hybridMultilevel"/>
    <w:tmpl w:val="35627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287844"/>
    <w:multiLevelType w:val="hybridMultilevel"/>
    <w:tmpl w:val="21DC3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8A816BF"/>
    <w:multiLevelType w:val="hybridMultilevel"/>
    <w:tmpl w:val="A80E9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8B04DBB"/>
    <w:multiLevelType w:val="hybridMultilevel"/>
    <w:tmpl w:val="0DD63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8BC1E65"/>
    <w:multiLevelType w:val="hybridMultilevel"/>
    <w:tmpl w:val="E438B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8F47EC9"/>
    <w:multiLevelType w:val="hybridMultilevel"/>
    <w:tmpl w:val="CB922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A4E53D4"/>
    <w:multiLevelType w:val="hybridMultilevel"/>
    <w:tmpl w:val="62DE7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A9B4E1C"/>
    <w:multiLevelType w:val="hybridMultilevel"/>
    <w:tmpl w:val="FDAE8DE6"/>
    <w:lvl w:ilvl="0" w:tplc="BA54A6CA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AE862E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0"/>
        </w:tabs>
        <w:ind w:left="747" w:hanging="360"/>
      </w:pPr>
    </w:lvl>
  </w:abstractNum>
  <w:abstractNum w:abstractNumId="269" w15:restartNumberingAfterBreak="0">
    <w:nsid w:val="7B9A213A"/>
    <w:multiLevelType w:val="hybridMultilevel"/>
    <w:tmpl w:val="E7D2E2D4"/>
    <w:lvl w:ilvl="0" w:tplc="6ED098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CA3557F"/>
    <w:multiLevelType w:val="hybridMultilevel"/>
    <w:tmpl w:val="ED3E1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D7303DC"/>
    <w:multiLevelType w:val="hybridMultilevel"/>
    <w:tmpl w:val="BD4CB9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E607C5A"/>
    <w:multiLevelType w:val="hybridMultilevel"/>
    <w:tmpl w:val="D28C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F2A459A"/>
    <w:multiLevelType w:val="hybridMultilevel"/>
    <w:tmpl w:val="37F66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F540D86"/>
    <w:multiLevelType w:val="hybridMultilevel"/>
    <w:tmpl w:val="235CC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F6F2CE9"/>
    <w:multiLevelType w:val="hybridMultilevel"/>
    <w:tmpl w:val="CC06A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FD616A2"/>
    <w:multiLevelType w:val="hybridMultilevel"/>
    <w:tmpl w:val="DE74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1"/>
  </w:num>
  <w:num w:numId="2">
    <w:abstractNumId w:val="252"/>
  </w:num>
  <w:num w:numId="3">
    <w:abstractNumId w:val="225"/>
  </w:num>
  <w:num w:numId="4">
    <w:abstractNumId w:val="80"/>
  </w:num>
  <w:num w:numId="5">
    <w:abstractNumId w:val="37"/>
  </w:num>
  <w:num w:numId="6">
    <w:abstractNumId w:val="223"/>
  </w:num>
  <w:num w:numId="7">
    <w:abstractNumId w:val="58"/>
  </w:num>
  <w:num w:numId="8">
    <w:abstractNumId w:val="68"/>
  </w:num>
  <w:num w:numId="9">
    <w:abstractNumId w:val="43"/>
  </w:num>
  <w:num w:numId="10">
    <w:abstractNumId w:val="32"/>
  </w:num>
  <w:num w:numId="11">
    <w:abstractNumId w:val="208"/>
  </w:num>
  <w:num w:numId="12">
    <w:abstractNumId w:val="163"/>
  </w:num>
  <w:num w:numId="13">
    <w:abstractNumId w:val="251"/>
  </w:num>
  <w:num w:numId="14">
    <w:abstractNumId w:val="87"/>
  </w:num>
  <w:num w:numId="15">
    <w:abstractNumId w:val="231"/>
  </w:num>
  <w:num w:numId="16">
    <w:abstractNumId w:val="244"/>
  </w:num>
  <w:num w:numId="17">
    <w:abstractNumId w:val="181"/>
  </w:num>
  <w:num w:numId="18">
    <w:abstractNumId w:val="157"/>
  </w:num>
  <w:num w:numId="19">
    <w:abstractNumId w:val="215"/>
  </w:num>
  <w:num w:numId="20">
    <w:abstractNumId w:val="18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5"/>
  </w:num>
  <w:num w:numId="24">
    <w:abstractNumId w:val="48"/>
  </w:num>
  <w:num w:numId="25">
    <w:abstractNumId w:val="39"/>
  </w:num>
  <w:num w:numId="26">
    <w:abstractNumId w:val="122"/>
  </w:num>
  <w:num w:numId="27">
    <w:abstractNumId w:val="130"/>
  </w:num>
  <w:num w:numId="28">
    <w:abstractNumId w:val="56"/>
  </w:num>
  <w:num w:numId="29">
    <w:abstractNumId w:val="228"/>
  </w:num>
  <w:num w:numId="30">
    <w:abstractNumId w:val="52"/>
  </w:num>
  <w:num w:numId="31">
    <w:abstractNumId w:val="83"/>
  </w:num>
  <w:num w:numId="32">
    <w:abstractNumId w:val="204"/>
  </w:num>
  <w:num w:numId="33">
    <w:abstractNumId w:val="188"/>
  </w:num>
  <w:num w:numId="34">
    <w:abstractNumId w:val="211"/>
  </w:num>
  <w:num w:numId="35">
    <w:abstractNumId w:val="262"/>
  </w:num>
  <w:num w:numId="36">
    <w:abstractNumId w:val="59"/>
  </w:num>
  <w:num w:numId="37">
    <w:abstractNumId w:val="201"/>
  </w:num>
  <w:num w:numId="38">
    <w:abstractNumId w:val="117"/>
  </w:num>
  <w:num w:numId="39">
    <w:abstractNumId w:val="144"/>
  </w:num>
  <w:num w:numId="40">
    <w:abstractNumId w:val="81"/>
  </w:num>
  <w:num w:numId="41">
    <w:abstractNumId w:val="266"/>
  </w:num>
  <w:num w:numId="42">
    <w:abstractNumId w:val="189"/>
  </w:num>
  <w:num w:numId="43">
    <w:abstractNumId w:val="150"/>
  </w:num>
  <w:num w:numId="44">
    <w:abstractNumId w:val="30"/>
  </w:num>
  <w:num w:numId="45">
    <w:abstractNumId w:val="254"/>
  </w:num>
  <w:num w:numId="46">
    <w:abstractNumId w:val="123"/>
  </w:num>
  <w:num w:numId="47">
    <w:abstractNumId w:val="82"/>
  </w:num>
  <w:num w:numId="48">
    <w:abstractNumId w:val="221"/>
  </w:num>
  <w:num w:numId="49">
    <w:abstractNumId w:val="153"/>
  </w:num>
  <w:num w:numId="50">
    <w:abstractNumId w:val="154"/>
  </w:num>
  <w:num w:numId="51">
    <w:abstractNumId w:val="108"/>
  </w:num>
  <w:num w:numId="52">
    <w:abstractNumId w:val="218"/>
  </w:num>
  <w:num w:numId="53">
    <w:abstractNumId w:val="148"/>
  </w:num>
  <w:num w:numId="54">
    <w:abstractNumId w:val="175"/>
  </w:num>
  <w:num w:numId="55">
    <w:abstractNumId w:val="214"/>
  </w:num>
  <w:num w:numId="56">
    <w:abstractNumId w:val="141"/>
  </w:num>
  <w:num w:numId="57">
    <w:abstractNumId w:val="176"/>
  </w:num>
  <w:num w:numId="58">
    <w:abstractNumId w:val="152"/>
  </w:num>
  <w:num w:numId="59">
    <w:abstractNumId w:val="250"/>
  </w:num>
  <w:num w:numId="60">
    <w:abstractNumId w:val="55"/>
  </w:num>
  <w:num w:numId="61">
    <w:abstractNumId w:val="272"/>
  </w:num>
  <w:num w:numId="62">
    <w:abstractNumId w:val="249"/>
  </w:num>
  <w:num w:numId="63">
    <w:abstractNumId w:val="42"/>
  </w:num>
  <w:num w:numId="64">
    <w:abstractNumId w:val="219"/>
  </w:num>
  <w:num w:numId="65">
    <w:abstractNumId w:val="107"/>
  </w:num>
  <w:num w:numId="66">
    <w:abstractNumId w:val="241"/>
  </w:num>
  <w:num w:numId="67">
    <w:abstractNumId w:val="118"/>
  </w:num>
  <w:num w:numId="68">
    <w:abstractNumId w:val="112"/>
  </w:num>
  <w:num w:numId="69">
    <w:abstractNumId w:val="236"/>
  </w:num>
  <w:num w:numId="70">
    <w:abstractNumId w:val="20"/>
  </w:num>
  <w:num w:numId="71">
    <w:abstractNumId w:val="177"/>
  </w:num>
  <w:num w:numId="72">
    <w:abstractNumId w:val="138"/>
  </w:num>
  <w:num w:numId="73">
    <w:abstractNumId w:val="195"/>
  </w:num>
  <w:num w:numId="74">
    <w:abstractNumId w:val="116"/>
  </w:num>
  <w:num w:numId="75">
    <w:abstractNumId w:val="38"/>
  </w:num>
  <w:num w:numId="76">
    <w:abstractNumId w:val="168"/>
  </w:num>
  <w:num w:numId="77">
    <w:abstractNumId w:val="134"/>
  </w:num>
  <w:num w:numId="78">
    <w:abstractNumId w:val="159"/>
  </w:num>
  <w:num w:numId="79">
    <w:abstractNumId w:val="265"/>
  </w:num>
  <w:num w:numId="80">
    <w:abstractNumId w:val="90"/>
  </w:num>
  <w:num w:numId="81">
    <w:abstractNumId w:val="69"/>
  </w:num>
  <w:num w:numId="82">
    <w:abstractNumId w:val="100"/>
  </w:num>
  <w:num w:numId="83">
    <w:abstractNumId w:val="126"/>
  </w:num>
  <w:num w:numId="84">
    <w:abstractNumId w:val="31"/>
  </w:num>
  <w:num w:numId="85">
    <w:abstractNumId w:val="224"/>
  </w:num>
  <w:num w:numId="86">
    <w:abstractNumId w:val="70"/>
  </w:num>
  <w:num w:numId="87">
    <w:abstractNumId w:val="93"/>
  </w:num>
  <w:num w:numId="88">
    <w:abstractNumId w:val="226"/>
  </w:num>
  <w:num w:numId="89">
    <w:abstractNumId w:val="263"/>
  </w:num>
  <w:num w:numId="90">
    <w:abstractNumId w:val="171"/>
  </w:num>
  <w:num w:numId="91">
    <w:abstractNumId w:val="200"/>
  </w:num>
  <w:num w:numId="92">
    <w:abstractNumId w:val="170"/>
  </w:num>
  <w:num w:numId="93">
    <w:abstractNumId w:val="182"/>
  </w:num>
  <w:num w:numId="94">
    <w:abstractNumId w:val="26"/>
  </w:num>
  <w:num w:numId="95">
    <w:abstractNumId w:val="269"/>
  </w:num>
  <w:num w:numId="96">
    <w:abstractNumId w:val="207"/>
  </w:num>
  <w:num w:numId="97">
    <w:abstractNumId w:val="119"/>
  </w:num>
  <w:num w:numId="98">
    <w:abstractNumId w:val="164"/>
  </w:num>
  <w:num w:numId="99">
    <w:abstractNumId w:val="242"/>
  </w:num>
  <w:num w:numId="100">
    <w:abstractNumId w:val="210"/>
  </w:num>
  <w:num w:numId="101">
    <w:abstractNumId w:val="96"/>
  </w:num>
  <w:num w:numId="102">
    <w:abstractNumId w:val="129"/>
  </w:num>
  <w:num w:numId="103">
    <w:abstractNumId w:val="174"/>
  </w:num>
  <w:num w:numId="104">
    <w:abstractNumId w:val="65"/>
  </w:num>
  <w:num w:numId="105">
    <w:abstractNumId w:val="240"/>
  </w:num>
  <w:num w:numId="106">
    <w:abstractNumId w:val="95"/>
  </w:num>
  <w:num w:numId="107">
    <w:abstractNumId w:val="67"/>
  </w:num>
  <w:num w:numId="108">
    <w:abstractNumId w:val="35"/>
  </w:num>
  <w:num w:numId="109">
    <w:abstractNumId w:val="184"/>
  </w:num>
  <w:num w:numId="110">
    <w:abstractNumId w:val="222"/>
  </w:num>
  <w:num w:numId="111">
    <w:abstractNumId w:val="88"/>
  </w:num>
  <w:num w:numId="112">
    <w:abstractNumId w:val="62"/>
  </w:num>
  <w:num w:numId="113">
    <w:abstractNumId w:val="51"/>
  </w:num>
  <w:num w:numId="114">
    <w:abstractNumId w:val="120"/>
  </w:num>
  <w:num w:numId="115">
    <w:abstractNumId w:val="245"/>
  </w:num>
  <w:num w:numId="116">
    <w:abstractNumId w:val="127"/>
  </w:num>
  <w:num w:numId="117">
    <w:abstractNumId w:val="237"/>
  </w:num>
  <w:num w:numId="118">
    <w:abstractNumId w:val="151"/>
  </w:num>
  <w:num w:numId="119">
    <w:abstractNumId w:val="29"/>
  </w:num>
  <w:num w:numId="120">
    <w:abstractNumId w:val="94"/>
  </w:num>
  <w:num w:numId="121">
    <w:abstractNumId w:val="276"/>
  </w:num>
  <w:num w:numId="122">
    <w:abstractNumId w:val="190"/>
  </w:num>
  <w:num w:numId="123">
    <w:abstractNumId w:val="234"/>
  </w:num>
  <w:num w:numId="124">
    <w:abstractNumId w:val="46"/>
  </w:num>
  <w:num w:numId="125">
    <w:abstractNumId w:val="196"/>
  </w:num>
  <w:num w:numId="126">
    <w:abstractNumId w:val="143"/>
  </w:num>
  <w:num w:numId="127">
    <w:abstractNumId w:val="113"/>
  </w:num>
  <w:num w:numId="128">
    <w:abstractNumId w:val="162"/>
  </w:num>
  <w:num w:numId="129">
    <w:abstractNumId w:val="121"/>
  </w:num>
  <w:num w:numId="130">
    <w:abstractNumId w:val="233"/>
  </w:num>
  <w:num w:numId="131">
    <w:abstractNumId w:val="213"/>
  </w:num>
  <w:num w:numId="132">
    <w:abstractNumId w:val="140"/>
  </w:num>
  <w:num w:numId="133">
    <w:abstractNumId w:val="106"/>
  </w:num>
  <w:num w:numId="134">
    <w:abstractNumId w:val="27"/>
  </w:num>
  <w:num w:numId="135">
    <w:abstractNumId w:val="44"/>
  </w:num>
  <w:num w:numId="136">
    <w:abstractNumId w:val="72"/>
  </w:num>
  <w:num w:numId="137">
    <w:abstractNumId w:val="247"/>
  </w:num>
  <w:num w:numId="138">
    <w:abstractNumId w:val="147"/>
  </w:num>
  <w:num w:numId="139">
    <w:abstractNumId w:val="203"/>
  </w:num>
  <w:num w:numId="140">
    <w:abstractNumId w:val="125"/>
  </w:num>
  <w:num w:numId="141">
    <w:abstractNumId w:val="217"/>
  </w:num>
  <w:num w:numId="142">
    <w:abstractNumId w:val="206"/>
  </w:num>
  <w:num w:numId="143">
    <w:abstractNumId w:val="128"/>
  </w:num>
  <w:num w:numId="144">
    <w:abstractNumId w:val="66"/>
  </w:num>
  <w:num w:numId="145">
    <w:abstractNumId w:val="255"/>
  </w:num>
  <w:num w:numId="146">
    <w:abstractNumId w:val="104"/>
  </w:num>
  <w:num w:numId="147">
    <w:abstractNumId w:val="149"/>
  </w:num>
  <w:num w:numId="148">
    <w:abstractNumId w:val="131"/>
  </w:num>
  <w:num w:numId="149">
    <w:abstractNumId w:val="114"/>
  </w:num>
  <w:num w:numId="150">
    <w:abstractNumId w:val="178"/>
  </w:num>
  <w:num w:numId="151">
    <w:abstractNumId w:val="110"/>
  </w:num>
  <w:num w:numId="152">
    <w:abstractNumId w:val="264"/>
  </w:num>
  <w:num w:numId="153">
    <w:abstractNumId w:val="275"/>
  </w:num>
  <w:num w:numId="154">
    <w:abstractNumId w:val="89"/>
  </w:num>
  <w:num w:numId="155">
    <w:abstractNumId w:val="19"/>
  </w:num>
  <w:num w:numId="156">
    <w:abstractNumId w:val="115"/>
  </w:num>
  <w:num w:numId="157">
    <w:abstractNumId w:val="40"/>
  </w:num>
  <w:num w:numId="158">
    <w:abstractNumId w:val="253"/>
  </w:num>
  <w:num w:numId="159">
    <w:abstractNumId w:val="227"/>
  </w:num>
  <w:num w:numId="160">
    <w:abstractNumId w:val="187"/>
  </w:num>
  <w:num w:numId="161">
    <w:abstractNumId w:val="63"/>
  </w:num>
  <w:num w:numId="162">
    <w:abstractNumId w:val="132"/>
  </w:num>
  <w:num w:numId="163">
    <w:abstractNumId w:val="160"/>
  </w:num>
  <w:num w:numId="164">
    <w:abstractNumId w:val="192"/>
  </w:num>
  <w:num w:numId="165">
    <w:abstractNumId w:val="45"/>
  </w:num>
  <w:num w:numId="166">
    <w:abstractNumId w:val="47"/>
  </w:num>
  <w:num w:numId="167">
    <w:abstractNumId w:val="158"/>
  </w:num>
  <w:num w:numId="168">
    <w:abstractNumId w:val="235"/>
  </w:num>
  <w:num w:numId="169">
    <w:abstractNumId w:val="142"/>
  </w:num>
  <w:num w:numId="170">
    <w:abstractNumId w:val="50"/>
  </w:num>
  <w:num w:numId="171">
    <w:abstractNumId w:val="7"/>
  </w:num>
  <w:num w:numId="172">
    <w:abstractNumId w:val="12"/>
  </w:num>
  <w:num w:numId="173">
    <w:abstractNumId w:val="15"/>
  </w:num>
  <w:num w:numId="174">
    <w:abstractNumId w:val="274"/>
  </w:num>
  <w:num w:numId="175">
    <w:abstractNumId w:val="124"/>
  </w:num>
  <w:num w:numId="176">
    <w:abstractNumId w:val="191"/>
  </w:num>
  <w:num w:numId="177">
    <w:abstractNumId w:val="155"/>
  </w:num>
  <w:num w:numId="178">
    <w:abstractNumId w:val="139"/>
  </w:num>
  <w:num w:numId="179">
    <w:abstractNumId w:val="193"/>
  </w:num>
  <w:num w:numId="180">
    <w:abstractNumId w:val="4"/>
  </w:num>
  <w:num w:numId="181">
    <w:abstractNumId w:val="8"/>
  </w:num>
  <w:num w:numId="182">
    <w:abstractNumId w:val="9"/>
  </w:num>
  <w:num w:numId="183">
    <w:abstractNumId w:val="6"/>
  </w:num>
  <w:num w:numId="184">
    <w:abstractNumId w:val="10"/>
  </w:num>
  <w:num w:numId="185">
    <w:abstractNumId w:val="270"/>
  </w:num>
  <w:num w:numId="186">
    <w:abstractNumId w:val="11"/>
  </w:num>
  <w:num w:numId="187">
    <w:abstractNumId w:val="13"/>
  </w:num>
  <w:num w:numId="188">
    <w:abstractNumId w:val="14"/>
  </w:num>
  <w:num w:numId="189">
    <w:abstractNumId w:val="16"/>
  </w:num>
  <w:num w:numId="190">
    <w:abstractNumId w:val="17"/>
  </w:num>
  <w:num w:numId="191">
    <w:abstractNumId w:val="197"/>
  </w:num>
  <w:num w:numId="192">
    <w:abstractNumId w:val="105"/>
  </w:num>
  <w:num w:numId="193">
    <w:abstractNumId w:val="259"/>
  </w:num>
  <w:num w:numId="194">
    <w:abstractNumId w:val="133"/>
  </w:num>
  <w:num w:numId="195">
    <w:abstractNumId w:val="135"/>
  </w:num>
  <w:num w:numId="196">
    <w:abstractNumId w:val="86"/>
  </w:num>
  <w:num w:numId="197">
    <w:abstractNumId w:val="161"/>
  </w:num>
  <w:num w:numId="198">
    <w:abstractNumId w:val="79"/>
  </w:num>
  <w:num w:numId="199">
    <w:abstractNumId w:val="60"/>
  </w:num>
  <w:num w:numId="200">
    <w:abstractNumId w:val="220"/>
  </w:num>
  <w:num w:numId="201">
    <w:abstractNumId w:val="145"/>
  </w:num>
  <w:num w:numId="202">
    <w:abstractNumId w:val="41"/>
  </w:num>
  <w:num w:numId="203">
    <w:abstractNumId w:val="24"/>
  </w:num>
  <w:num w:numId="204">
    <w:abstractNumId w:val="256"/>
  </w:num>
  <w:num w:numId="205">
    <w:abstractNumId w:val="268"/>
  </w:num>
  <w:num w:numId="206">
    <w:abstractNumId w:val="73"/>
  </w:num>
  <w:num w:numId="207">
    <w:abstractNumId w:val="111"/>
  </w:num>
  <w:num w:numId="208">
    <w:abstractNumId w:val="34"/>
  </w:num>
  <w:num w:numId="209">
    <w:abstractNumId w:val="248"/>
  </w:num>
  <w:num w:numId="210">
    <w:abstractNumId w:val="53"/>
  </w:num>
  <w:num w:numId="211">
    <w:abstractNumId w:val="78"/>
  </w:num>
  <w:num w:numId="212">
    <w:abstractNumId w:val="199"/>
  </w:num>
  <w:num w:numId="213">
    <w:abstractNumId w:val="229"/>
  </w:num>
  <w:num w:numId="214">
    <w:abstractNumId w:val="169"/>
  </w:num>
  <w:num w:numId="215">
    <w:abstractNumId w:val="91"/>
  </w:num>
  <w:num w:numId="216">
    <w:abstractNumId w:val="61"/>
  </w:num>
  <w:num w:numId="217">
    <w:abstractNumId w:val="239"/>
  </w:num>
  <w:num w:numId="218">
    <w:abstractNumId w:val="258"/>
  </w:num>
  <w:num w:numId="219">
    <w:abstractNumId w:val="261"/>
  </w:num>
  <w:num w:numId="220">
    <w:abstractNumId w:val="84"/>
  </w:num>
  <w:num w:numId="221">
    <w:abstractNumId w:val="75"/>
  </w:num>
  <w:num w:numId="222">
    <w:abstractNumId w:val="97"/>
  </w:num>
  <w:num w:numId="223">
    <w:abstractNumId w:val="92"/>
  </w:num>
  <w:num w:numId="224">
    <w:abstractNumId w:val="57"/>
  </w:num>
  <w:num w:numId="225">
    <w:abstractNumId w:val="71"/>
  </w:num>
  <w:num w:numId="226">
    <w:abstractNumId w:val="136"/>
  </w:num>
  <w:num w:numId="227">
    <w:abstractNumId w:val="25"/>
  </w:num>
  <w:num w:numId="228">
    <w:abstractNumId w:val="166"/>
  </w:num>
  <w:num w:numId="229">
    <w:abstractNumId w:val="179"/>
  </w:num>
  <w:num w:numId="230">
    <w:abstractNumId w:val="238"/>
  </w:num>
  <w:num w:numId="231">
    <w:abstractNumId w:val="22"/>
  </w:num>
  <w:num w:numId="232">
    <w:abstractNumId w:val="267"/>
  </w:num>
  <w:num w:numId="233">
    <w:abstractNumId w:val="230"/>
  </w:num>
  <w:num w:numId="234">
    <w:abstractNumId w:val="180"/>
  </w:num>
  <w:num w:numId="235">
    <w:abstractNumId w:val="49"/>
  </w:num>
  <w:num w:numId="236">
    <w:abstractNumId w:val="194"/>
  </w:num>
  <w:num w:numId="237">
    <w:abstractNumId w:val="18"/>
  </w:num>
  <w:num w:numId="238">
    <w:abstractNumId w:val="246"/>
  </w:num>
  <w:num w:numId="239">
    <w:abstractNumId w:val="36"/>
  </w:num>
  <w:num w:numId="240">
    <w:abstractNumId w:val="273"/>
  </w:num>
  <w:num w:numId="241">
    <w:abstractNumId w:val="77"/>
  </w:num>
  <w:num w:numId="242">
    <w:abstractNumId w:val="198"/>
  </w:num>
  <w:num w:numId="243">
    <w:abstractNumId w:val="260"/>
  </w:num>
  <w:num w:numId="244">
    <w:abstractNumId w:val="99"/>
  </w:num>
  <w:num w:numId="245">
    <w:abstractNumId w:val="202"/>
  </w:num>
  <w:num w:numId="246">
    <w:abstractNumId w:val="76"/>
  </w:num>
  <w:num w:numId="247">
    <w:abstractNumId w:val="146"/>
  </w:num>
  <w:num w:numId="248">
    <w:abstractNumId w:val="209"/>
  </w:num>
  <w:num w:numId="249">
    <w:abstractNumId w:val="257"/>
  </w:num>
  <w:num w:numId="250">
    <w:abstractNumId w:val="137"/>
  </w:num>
  <w:num w:numId="251">
    <w:abstractNumId w:val="205"/>
  </w:num>
  <w:num w:numId="252">
    <w:abstractNumId w:val="74"/>
  </w:num>
  <w:num w:numId="253">
    <w:abstractNumId w:val="172"/>
  </w:num>
  <w:num w:numId="254">
    <w:abstractNumId w:val="33"/>
  </w:num>
  <w:num w:numId="255">
    <w:abstractNumId w:val="243"/>
  </w:num>
  <w:num w:numId="256">
    <w:abstractNumId w:val="212"/>
  </w:num>
  <w:num w:numId="257">
    <w:abstractNumId w:val="109"/>
  </w:num>
  <w:num w:numId="258">
    <w:abstractNumId w:val="28"/>
  </w:num>
  <w:num w:numId="259">
    <w:abstractNumId w:val="271"/>
  </w:num>
  <w:num w:numId="260">
    <w:abstractNumId w:val="216"/>
  </w:num>
  <w:num w:numId="261">
    <w:abstractNumId w:val="103"/>
  </w:num>
  <w:num w:numId="262">
    <w:abstractNumId w:val="173"/>
  </w:num>
  <w:num w:numId="263">
    <w:abstractNumId w:val="21"/>
  </w:num>
  <w:num w:numId="264">
    <w:abstractNumId w:val="54"/>
  </w:num>
  <w:num w:numId="265">
    <w:abstractNumId w:val="167"/>
  </w:num>
  <w:numIdMacAtCleanup w:val="2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A"/>
    <w:rsid w:val="00013837"/>
    <w:rsid w:val="00015834"/>
    <w:rsid w:val="00016F12"/>
    <w:rsid w:val="00024912"/>
    <w:rsid w:val="000457F5"/>
    <w:rsid w:val="000473B3"/>
    <w:rsid w:val="00047E0D"/>
    <w:rsid w:val="00053917"/>
    <w:rsid w:val="0005707A"/>
    <w:rsid w:val="0006042F"/>
    <w:rsid w:val="000604FB"/>
    <w:rsid w:val="00064E52"/>
    <w:rsid w:val="0006533B"/>
    <w:rsid w:val="00065BEA"/>
    <w:rsid w:val="00075333"/>
    <w:rsid w:val="00075992"/>
    <w:rsid w:val="00082E5C"/>
    <w:rsid w:val="0009143B"/>
    <w:rsid w:val="00091DEF"/>
    <w:rsid w:val="0009478C"/>
    <w:rsid w:val="00095E9F"/>
    <w:rsid w:val="0009632A"/>
    <w:rsid w:val="00097F1E"/>
    <w:rsid w:val="000A0190"/>
    <w:rsid w:val="000A1DBA"/>
    <w:rsid w:val="000A4BCC"/>
    <w:rsid w:val="000A543C"/>
    <w:rsid w:val="000B0A3A"/>
    <w:rsid w:val="000B2512"/>
    <w:rsid w:val="000B41AE"/>
    <w:rsid w:val="000B7C0A"/>
    <w:rsid w:val="000C1682"/>
    <w:rsid w:val="000C4751"/>
    <w:rsid w:val="000C7A8D"/>
    <w:rsid w:val="000D23CD"/>
    <w:rsid w:val="000D5782"/>
    <w:rsid w:val="000E4D83"/>
    <w:rsid w:val="000E6064"/>
    <w:rsid w:val="000F014E"/>
    <w:rsid w:val="000F518C"/>
    <w:rsid w:val="000F6B67"/>
    <w:rsid w:val="000F6F1E"/>
    <w:rsid w:val="000F712F"/>
    <w:rsid w:val="00103FF0"/>
    <w:rsid w:val="00107581"/>
    <w:rsid w:val="00110E0D"/>
    <w:rsid w:val="00132679"/>
    <w:rsid w:val="001369FB"/>
    <w:rsid w:val="00151708"/>
    <w:rsid w:val="00152FEB"/>
    <w:rsid w:val="00157FFA"/>
    <w:rsid w:val="00162752"/>
    <w:rsid w:val="001667DF"/>
    <w:rsid w:val="00166A5A"/>
    <w:rsid w:val="00172FF5"/>
    <w:rsid w:val="001744BB"/>
    <w:rsid w:val="00174A83"/>
    <w:rsid w:val="001760DF"/>
    <w:rsid w:val="00181CB5"/>
    <w:rsid w:val="001834EC"/>
    <w:rsid w:val="001910D0"/>
    <w:rsid w:val="00196AF7"/>
    <w:rsid w:val="001A4A43"/>
    <w:rsid w:val="001A5787"/>
    <w:rsid w:val="001B317D"/>
    <w:rsid w:val="001C07C1"/>
    <w:rsid w:val="001C260B"/>
    <w:rsid w:val="001C49C7"/>
    <w:rsid w:val="001D004F"/>
    <w:rsid w:val="001D23DB"/>
    <w:rsid w:val="001D51CA"/>
    <w:rsid w:val="001D694F"/>
    <w:rsid w:val="001E00B4"/>
    <w:rsid w:val="001E40B3"/>
    <w:rsid w:val="001E6011"/>
    <w:rsid w:val="001E61D6"/>
    <w:rsid w:val="001F1F40"/>
    <w:rsid w:val="001F37D5"/>
    <w:rsid w:val="001F5832"/>
    <w:rsid w:val="001F5EAA"/>
    <w:rsid w:val="001F647C"/>
    <w:rsid w:val="001F7727"/>
    <w:rsid w:val="00201B33"/>
    <w:rsid w:val="0020608D"/>
    <w:rsid w:val="00206BED"/>
    <w:rsid w:val="002077AE"/>
    <w:rsid w:val="002122CA"/>
    <w:rsid w:val="00213FF8"/>
    <w:rsid w:val="00223CBF"/>
    <w:rsid w:val="00225B42"/>
    <w:rsid w:val="002326BB"/>
    <w:rsid w:val="00232BCB"/>
    <w:rsid w:val="002341FD"/>
    <w:rsid w:val="00242408"/>
    <w:rsid w:val="00245A5D"/>
    <w:rsid w:val="00256EEC"/>
    <w:rsid w:val="0026168E"/>
    <w:rsid w:val="00264776"/>
    <w:rsid w:val="00267A3D"/>
    <w:rsid w:val="00270CF8"/>
    <w:rsid w:val="00273C5F"/>
    <w:rsid w:val="00276745"/>
    <w:rsid w:val="002844DE"/>
    <w:rsid w:val="00295297"/>
    <w:rsid w:val="002B6982"/>
    <w:rsid w:val="002B7D8F"/>
    <w:rsid w:val="002C2776"/>
    <w:rsid w:val="002C4773"/>
    <w:rsid w:val="002D172F"/>
    <w:rsid w:val="002D3C61"/>
    <w:rsid w:val="002E58A5"/>
    <w:rsid w:val="002F1183"/>
    <w:rsid w:val="002F4974"/>
    <w:rsid w:val="002F768B"/>
    <w:rsid w:val="002F78D2"/>
    <w:rsid w:val="003000A5"/>
    <w:rsid w:val="00306425"/>
    <w:rsid w:val="00312D2A"/>
    <w:rsid w:val="0031322F"/>
    <w:rsid w:val="00315169"/>
    <w:rsid w:val="0032490C"/>
    <w:rsid w:val="003363AC"/>
    <w:rsid w:val="003413B9"/>
    <w:rsid w:val="00345075"/>
    <w:rsid w:val="00346BD3"/>
    <w:rsid w:val="00346E1D"/>
    <w:rsid w:val="00347A07"/>
    <w:rsid w:val="00350BA7"/>
    <w:rsid w:val="00356498"/>
    <w:rsid w:val="00362FD5"/>
    <w:rsid w:val="003666F4"/>
    <w:rsid w:val="003735D7"/>
    <w:rsid w:val="00374563"/>
    <w:rsid w:val="00374B2D"/>
    <w:rsid w:val="00386CF9"/>
    <w:rsid w:val="003902DC"/>
    <w:rsid w:val="00392647"/>
    <w:rsid w:val="00392764"/>
    <w:rsid w:val="00392CF5"/>
    <w:rsid w:val="003940C3"/>
    <w:rsid w:val="003962B9"/>
    <w:rsid w:val="003A06D7"/>
    <w:rsid w:val="003A2E69"/>
    <w:rsid w:val="003A3C3F"/>
    <w:rsid w:val="003A52EE"/>
    <w:rsid w:val="003A764C"/>
    <w:rsid w:val="003D2480"/>
    <w:rsid w:val="003D4A6C"/>
    <w:rsid w:val="003D5091"/>
    <w:rsid w:val="003D5722"/>
    <w:rsid w:val="003F20CE"/>
    <w:rsid w:val="003F493C"/>
    <w:rsid w:val="003F6B05"/>
    <w:rsid w:val="003F70D7"/>
    <w:rsid w:val="003F7634"/>
    <w:rsid w:val="00410FD6"/>
    <w:rsid w:val="004124B2"/>
    <w:rsid w:val="00412622"/>
    <w:rsid w:val="00416386"/>
    <w:rsid w:val="0043161C"/>
    <w:rsid w:val="00432A68"/>
    <w:rsid w:val="0043665D"/>
    <w:rsid w:val="00440252"/>
    <w:rsid w:val="00445F8B"/>
    <w:rsid w:val="00452F6B"/>
    <w:rsid w:val="00455505"/>
    <w:rsid w:val="00457F0B"/>
    <w:rsid w:val="0046782E"/>
    <w:rsid w:val="00480873"/>
    <w:rsid w:val="00481BAA"/>
    <w:rsid w:val="00492069"/>
    <w:rsid w:val="0049215B"/>
    <w:rsid w:val="004A10CD"/>
    <w:rsid w:val="004A570C"/>
    <w:rsid w:val="004B0765"/>
    <w:rsid w:val="004B4C53"/>
    <w:rsid w:val="004B50B6"/>
    <w:rsid w:val="004B74CD"/>
    <w:rsid w:val="004C2C45"/>
    <w:rsid w:val="004D3282"/>
    <w:rsid w:val="004E1095"/>
    <w:rsid w:val="004E2480"/>
    <w:rsid w:val="004E459F"/>
    <w:rsid w:val="004E583C"/>
    <w:rsid w:val="00500E8E"/>
    <w:rsid w:val="0050135A"/>
    <w:rsid w:val="005022A9"/>
    <w:rsid w:val="00505366"/>
    <w:rsid w:val="00510E17"/>
    <w:rsid w:val="0051131A"/>
    <w:rsid w:val="00512600"/>
    <w:rsid w:val="0051266D"/>
    <w:rsid w:val="00520210"/>
    <w:rsid w:val="0052507A"/>
    <w:rsid w:val="00532132"/>
    <w:rsid w:val="00534D5C"/>
    <w:rsid w:val="00535ED7"/>
    <w:rsid w:val="00536CA9"/>
    <w:rsid w:val="005460F2"/>
    <w:rsid w:val="00552280"/>
    <w:rsid w:val="00554471"/>
    <w:rsid w:val="005557BF"/>
    <w:rsid w:val="0056042D"/>
    <w:rsid w:val="005627EC"/>
    <w:rsid w:val="00565AEA"/>
    <w:rsid w:val="0057097D"/>
    <w:rsid w:val="00573758"/>
    <w:rsid w:val="005918AD"/>
    <w:rsid w:val="005A35A4"/>
    <w:rsid w:val="005A3D56"/>
    <w:rsid w:val="005A411D"/>
    <w:rsid w:val="005B353B"/>
    <w:rsid w:val="005C41B9"/>
    <w:rsid w:val="005D2409"/>
    <w:rsid w:val="005D65A6"/>
    <w:rsid w:val="005E45F7"/>
    <w:rsid w:val="005E5F3C"/>
    <w:rsid w:val="005F36EB"/>
    <w:rsid w:val="005F5436"/>
    <w:rsid w:val="006008F8"/>
    <w:rsid w:val="00601C4E"/>
    <w:rsid w:val="006076B8"/>
    <w:rsid w:val="0061100A"/>
    <w:rsid w:val="006158D0"/>
    <w:rsid w:val="00617D94"/>
    <w:rsid w:val="00620820"/>
    <w:rsid w:val="006223B1"/>
    <w:rsid w:val="00626541"/>
    <w:rsid w:val="006269DF"/>
    <w:rsid w:val="0063022E"/>
    <w:rsid w:val="00634716"/>
    <w:rsid w:val="0064427C"/>
    <w:rsid w:val="006455EF"/>
    <w:rsid w:val="006461F1"/>
    <w:rsid w:val="00646BF9"/>
    <w:rsid w:val="00647A59"/>
    <w:rsid w:val="006505A5"/>
    <w:rsid w:val="00663AED"/>
    <w:rsid w:val="0066603C"/>
    <w:rsid w:val="00681972"/>
    <w:rsid w:val="006828A7"/>
    <w:rsid w:val="00683FF1"/>
    <w:rsid w:val="00690C57"/>
    <w:rsid w:val="00691B75"/>
    <w:rsid w:val="0069263B"/>
    <w:rsid w:val="00692FE4"/>
    <w:rsid w:val="00693542"/>
    <w:rsid w:val="006A1DCA"/>
    <w:rsid w:val="006A310A"/>
    <w:rsid w:val="006B3030"/>
    <w:rsid w:val="006B6D8E"/>
    <w:rsid w:val="006C1F27"/>
    <w:rsid w:val="006C2177"/>
    <w:rsid w:val="006C5F5C"/>
    <w:rsid w:val="006D30D3"/>
    <w:rsid w:val="006E20C4"/>
    <w:rsid w:val="006E435E"/>
    <w:rsid w:val="006F022D"/>
    <w:rsid w:val="006F2915"/>
    <w:rsid w:val="00701BFA"/>
    <w:rsid w:val="0070226C"/>
    <w:rsid w:val="00707308"/>
    <w:rsid w:val="007103C5"/>
    <w:rsid w:val="0071432A"/>
    <w:rsid w:val="00716345"/>
    <w:rsid w:val="00716B64"/>
    <w:rsid w:val="007206FB"/>
    <w:rsid w:val="0072419D"/>
    <w:rsid w:val="00726772"/>
    <w:rsid w:val="00733A28"/>
    <w:rsid w:val="00741944"/>
    <w:rsid w:val="007548F9"/>
    <w:rsid w:val="00757C39"/>
    <w:rsid w:val="0076606B"/>
    <w:rsid w:val="00780DC5"/>
    <w:rsid w:val="007826DA"/>
    <w:rsid w:val="00785B06"/>
    <w:rsid w:val="00790120"/>
    <w:rsid w:val="007A2BF4"/>
    <w:rsid w:val="007A4E0E"/>
    <w:rsid w:val="007A5395"/>
    <w:rsid w:val="007B0374"/>
    <w:rsid w:val="007C4B71"/>
    <w:rsid w:val="007C7244"/>
    <w:rsid w:val="007E04CD"/>
    <w:rsid w:val="007E5F1B"/>
    <w:rsid w:val="007F1293"/>
    <w:rsid w:val="007F1DBB"/>
    <w:rsid w:val="007F4DE6"/>
    <w:rsid w:val="008128D6"/>
    <w:rsid w:val="00813E15"/>
    <w:rsid w:val="00814F74"/>
    <w:rsid w:val="00823A2D"/>
    <w:rsid w:val="00831080"/>
    <w:rsid w:val="00834445"/>
    <w:rsid w:val="0083678D"/>
    <w:rsid w:val="00842345"/>
    <w:rsid w:val="00843E07"/>
    <w:rsid w:val="00846FE1"/>
    <w:rsid w:val="00852DDE"/>
    <w:rsid w:val="008538C3"/>
    <w:rsid w:val="008546CA"/>
    <w:rsid w:val="00856640"/>
    <w:rsid w:val="00862936"/>
    <w:rsid w:val="00862D61"/>
    <w:rsid w:val="00862EC2"/>
    <w:rsid w:val="008724B5"/>
    <w:rsid w:val="00873262"/>
    <w:rsid w:val="00873903"/>
    <w:rsid w:val="00875DA4"/>
    <w:rsid w:val="0088128E"/>
    <w:rsid w:val="00881E40"/>
    <w:rsid w:val="00882048"/>
    <w:rsid w:val="00882C1A"/>
    <w:rsid w:val="00885234"/>
    <w:rsid w:val="00891025"/>
    <w:rsid w:val="00891E3B"/>
    <w:rsid w:val="00892AD8"/>
    <w:rsid w:val="00896652"/>
    <w:rsid w:val="00896E05"/>
    <w:rsid w:val="008A3145"/>
    <w:rsid w:val="008A418E"/>
    <w:rsid w:val="008B0795"/>
    <w:rsid w:val="008B4608"/>
    <w:rsid w:val="008B64ED"/>
    <w:rsid w:val="008C32C1"/>
    <w:rsid w:val="008C512C"/>
    <w:rsid w:val="008C79AB"/>
    <w:rsid w:val="008D22FC"/>
    <w:rsid w:val="008E3223"/>
    <w:rsid w:val="008E45BE"/>
    <w:rsid w:val="008E7024"/>
    <w:rsid w:val="008F1812"/>
    <w:rsid w:val="008F310D"/>
    <w:rsid w:val="00900B29"/>
    <w:rsid w:val="00902072"/>
    <w:rsid w:val="00906F07"/>
    <w:rsid w:val="00913838"/>
    <w:rsid w:val="00915462"/>
    <w:rsid w:val="009166ED"/>
    <w:rsid w:val="00920EB5"/>
    <w:rsid w:val="0092715C"/>
    <w:rsid w:val="00930A5C"/>
    <w:rsid w:val="00943D3A"/>
    <w:rsid w:val="009462DD"/>
    <w:rsid w:val="00961152"/>
    <w:rsid w:val="00962F7B"/>
    <w:rsid w:val="00964750"/>
    <w:rsid w:val="00971A51"/>
    <w:rsid w:val="0097367F"/>
    <w:rsid w:val="00973A4B"/>
    <w:rsid w:val="00976EA8"/>
    <w:rsid w:val="00980411"/>
    <w:rsid w:val="0098680C"/>
    <w:rsid w:val="0099103D"/>
    <w:rsid w:val="009910BB"/>
    <w:rsid w:val="00997BD9"/>
    <w:rsid w:val="00997DA6"/>
    <w:rsid w:val="009A31D8"/>
    <w:rsid w:val="009A4D7E"/>
    <w:rsid w:val="009A58BE"/>
    <w:rsid w:val="009B40B7"/>
    <w:rsid w:val="009B46C7"/>
    <w:rsid w:val="009C0198"/>
    <w:rsid w:val="009C1F19"/>
    <w:rsid w:val="009C5F4C"/>
    <w:rsid w:val="009D17E0"/>
    <w:rsid w:val="009D1C56"/>
    <w:rsid w:val="009D2442"/>
    <w:rsid w:val="009E1CE3"/>
    <w:rsid w:val="009E2546"/>
    <w:rsid w:val="009E60DA"/>
    <w:rsid w:val="009F004B"/>
    <w:rsid w:val="009F3B07"/>
    <w:rsid w:val="009F7628"/>
    <w:rsid w:val="00A04655"/>
    <w:rsid w:val="00A207C7"/>
    <w:rsid w:val="00A24A4E"/>
    <w:rsid w:val="00A27D73"/>
    <w:rsid w:val="00A31662"/>
    <w:rsid w:val="00A3489E"/>
    <w:rsid w:val="00A34F6C"/>
    <w:rsid w:val="00A3776F"/>
    <w:rsid w:val="00A511F1"/>
    <w:rsid w:val="00A53D06"/>
    <w:rsid w:val="00A55B24"/>
    <w:rsid w:val="00A610DC"/>
    <w:rsid w:val="00A63F4F"/>
    <w:rsid w:val="00A6400D"/>
    <w:rsid w:val="00A655CE"/>
    <w:rsid w:val="00A66709"/>
    <w:rsid w:val="00A71FCE"/>
    <w:rsid w:val="00A73021"/>
    <w:rsid w:val="00A732C8"/>
    <w:rsid w:val="00A734B1"/>
    <w:rsid w:val="00A8358C"/>
    <w:rsid w:val="00A844C9"/>
    <w:rsid w:val="00A867E6"/>
    <w:rsid w:val="00A87D1E"/>
    <w:rsid w:val="00A9176C"/>
    <w:rsid w:val="00A92822"/>
    <w:rsid w:val="00AA2507"/>
    <w:rsid w:val="00AA5165"/>
    <w:rsid w:val="00AB0939"/>
    <w:rsid w:val="00AC1FB0"/>
    <w:rsid w:val="00AC3281"/>
    <w:rsid w:val="00AD5222"/>
    <w:rsid w:val="00AD6C44"/>
    <w:rsid w:val="00AD7418"/>
    <w:rsid w:val="00AE26D0"/>
    <w:rsid w:val="00B00DB5"/>
    <w:rsid w:val="00B1084B"/>
    <w:rsid w:val="00B15E8F"/>
    <w:rsid w:val="00B22D36"/>
    <w:rsid w:val="00B2558D"/>
    <w:rsid w:val="00B344AE"/>
    <w:rsid w:val="00B3780E"/>
    <w:rsid w:val="00B407B3"/>
    <w:rsid w:val="00B40CD2"/>
    <w:rsid w:val="00B4254D"/>
    <w:rsid w:val="00B46813"/>
    <w:rsid w:val="00B47783"/>
    <w:rsid w:val="00B5635F"/>
    <w:rsid w:val="00B63FEE"/>
    <w:rsid w:val="00B656A4"/>
    <w:rsid w:val="00B66169"/>
    <w:rsid w:val="00B81C67"/>
    <w:rsid w:val="00B905B4"/>
    <w:rsid w:val="00B907C1"/>
    <w:rsid w:val="00B9133B"/>
    <w:rsid w:val="00B9260A"/>
    <w:rsid w:val="00B93B03"/>
    <w:rsid w:val="00B941F4"/>
    <w:rsid w:val="00B96605"/>
    <w:rsid w:val="00B9694F"/>
    <w:rsid w:val="00BA0099"/>
    <w:rsid w:val="00BA08A7"/>
    <w:rsid w:val="00BA2737"/>
    <w:rsid w:val="00BA535F"/>
    <w:rsid w:val="00BB1B67"/>
    <w:rsid w:val="00BC18A7"/>
    <w:rsid w:val="00BD2AC8"/>
    <w:rsid w:val="00BD77AF"/>
    <w:rsid w:val="00BE1893"/>
    <w:rsid w:val="00BE524F"/>
    <w:rsid w:val="00BF55D3"/>
    <w:rsid w:val="00BF7F5E"/>
    <w:rsid w:val="00C03613"/>
    <w:rsid w:val="00C03807"/>
    <w:rsid w:val="00C051A9"/>
    <w:rsid w:val="00C27AD0"/>
    <w:rsid w:val="00C356CD"/>
    <w:rsid w:val="00C404E6"/>
    <w:rsid w:val="00C42146"/>
    <w:rsid w:val="00C42384"/>
    <w:rsid w:val="00C50186"/>
    <w:rsid w:val="00C50294"/>
    <w:rsid w:val="00C503D6"/>
    <w:rsid w:val="00C5613F"/>
    <w:rsid w:val="00C65A8A"/>
    <w:rsid w:val="00C66760"/>
    <w:rsid w:val="00C67925"/>
    <w:rsid w:val="00C74C54"/>
    <w:rsid w:val="00C7639D"/>
    <w:rsid w:val="00C81F04"/>
    <w:rsid w:val="00C82F1C"/>
    <w:rsid w:val="00C8457E"/>
    <w:rsid w:val="00C845D2"/>
    <w:rsid w:val="00C85E0F"/>
    <w:rsid w:val="00C9184E"/>
    <w:rsid w:val="00CA22A2"/>
    <w:rsid w:val="00CA6F75"/>
    <w:rsid w:val="00CA7305"/>
    <w:rsid w:val="00CB568D"/>
    <w:rsid w:val="00CC3ABE"/>
    <w:rsid w:val="00CC720C"/>
    <w:rsid w:val="00CC7625"/>
    <w:rsid w:val="00CD0ED8"/>
    <w:rsid w:val="00CD1917"/>
    <w:rsid w:val="00CE17F0"/>
    <w:rsid w:val="00CE2AF5"/>
    <w:rsid w:val="00CE38E1"/>
    <w:rsid w:val="00CE3E5B"/>
    <w:rsid w:val="00CE43CF"/>
    <w:rsid w:val="00CE7B9E"/>
    <w:rsid w:val="00CF2BB1"/>
    <w:rsid w:val="00CF5C44"/>
    <w:rsid w:val="00D0118E"/>
    <w:rsid w:val="00D02298"/>
    <w:rsid w:val="00D031A9"/>
    <w:rsid w:val="00D0485D"/>
    <w:rsid w:val="00D0495D"/>
    <w:rsid w:val="00D063E4"/>
    <w:rsid w:val="00D126C4"/>
    <w:rsid w:val="00D20140"/>
    <w:rsid w:val="00D43775"/>
    <w:rsid w:val="00D451E3"/>
    <w:rsid w:val="00D45B01"/>
    <w:rsid w:val="00D46DF9"/>
    <w:rsid w:val="00D6172D"/>
    <w:rsid w:val="00D62F4B"/>
    <w:rsid w:val="00D63A15"/>
    <w:rsid w:val="00D7114A"/>
    <w:rsid w:val="00D77127"/>
    <w:rsid w:val="00D77DE5"/>
    <w:rsid w:val="00D81A0E"/>
    <w:rsid w:val="00D82E15"/>
    <w:rsid w:val="00D85BEA"/>
    <w:rsid w:val="00D9019A"/>
    <w:rsid w:val="00DA0752"/>
    <w:rsid w:val="00DA4787"/>
    <w:rsid w:val="00DA4DC3"/>
    <w:rsid w:val="00DA5379"/>
    <w:rsid w:val="00DA5BFB"/>
    <w:rsid w:val="00DB01EC"/>
    <w:rsid w:val="00DB5F21"/>
    <w:rsid w:val="00DB6CAE"/>
    <w:rsid w:val="00DC3268"/>
    <w:rsid w:val="00DC502F"/>
    <w:rsid w:val="00DC66C4"/>
    <w:rsid w:val="00DD0A12"/>
    <w:rsid w:val="00DD62A5"/>
    <w:rsid w:val="00DD74AB"/>
    <w:rsid w:val="00DF4131"/>
    <w:rsid w:val="00DF5B11"/>
    <w:rsid w:val="00E04206"/>
    <w:rsid w:val="00E078B8"/>
    <w:rsid w:val="00E15153"/>
    <w:rsid w:val="00E15C5D"/>
    <w:rsid w:val="00E30E27"/>
    <w:rsid w:val="00E36459"/>
    <w:rsid w:val="00E375BF"/>
    <w:rsid w:val="00E375D0"/>
    <w:rsid w:val="00E440F8"/>
    <w:rsid w:val="00E46DC3"/>
    <w:rsid w:val="00E46E77"/>
    <w:rsid w:val="00E47F1B"/>
    <w:rsid w:val="00E55036"/>
    <w:rsid w:val="00E6127E"/>
    <w:rsid w:val="00E640E1"/>
    <w:rsid w:val="00E65FBD"/>
    <w:rsid w:val="00E67BBD"/>
    <w:rsid w:val="00E728B2"/>
    <w:rsid w:val="00E74327"/>
    <w:rsid w:val="00E74A54"/>
    <w:rsid w:val="00E77139"/>
    <w:rsid w:val="00E86903"/>
    <w:rsid w:val="00E943D8"/>
    <w:rsid w:val="00E95E9C"/>
    <w:rsid w:val="00EA04F2"/>
    <w:rsid w:val="00EA1A1E"/>
    <w:rsid w:val="00EA3377"/>
    <w:rsid w:val="00EA5F5D"/>
    <w:rsid w:val="00EB036F"/>
    <w:rsid w:val="00EB27D7"/>
    <w:rsid w:val="00EB38C4"/>
    <w:rsid w:val="00EB57B1"/>
    <w:rsid w:val="00EC6A54"/>
    <w:rsid w:val="00ED31F3"/>
    <w:rsid w:val="00ED3990"/>
    <w:rsid w:val="00ED62DE"/>
    <w:rsid w:val="00EE2124"/>
    <w:rsid w:val="00EE6EDF"/>
    <w:rsid w:val="00EF07FB"/>
    <w:rsid w:val="00EF12C7"/>
    <w:rsid w:val="00EF21CD"/>
    <w:rsid w:val="00EF491E"/>
    <w:rsid w:val="00EF57EC"/>
    <w:rsid w:val="00F02081"/>
    <w:rsid w:val="00F024DE"/>
    <w:rsid w:val="00F03509"/>
    <w:rsid w:val="00F043DF"/>
    <w:rsid w:val="00F10A2C"/>
    <w:rsid w:val="00F1234F"/>
    <w:rsid w:val="00F149E2"/>
    <w:rsid w:val="00F16BE5"/>
    <w:rsid w:val="00F17283"/>
    <w:rsid w:val="00F2071B"/>
    <w:rsid w:val="00F3056A"/>
    <w:rsid w:val="00F32C4A"/>
    <w:rsid w:val="00F33827"/>
    <w:rsid w:val="00F37A44"/>
    <w:rsid w:val="00F45613"/>
    <w:rsid w:val="00F5601A"/>
    <w:rsid w:val="00F56853"/>
    <w:rsid w:val="00F70052"/>
    <w:rsid w:val="00F731FC"/>
    <w:rsid w:val="00F77365"/>
    <w:rsid w:val="00F801EC"/>
    <w:rsid w:val="00F9647B"/>
    <w:rsid w:val="00FA09DB"/>
    <w:rsid w:val="00FA1106"/>
    <w:rsid w:val="00FA34F1"/>
    <w:rsid w:val="00FA4153"/>
    <w:rsid w:val="00FA4280"/>
    <w:rsid w:val="00FB01B6"/>
    <w:rsid w:val="00FB3C38"/>
    <w:rsid w:val="00FB52AB"/>
    <w:rsid w:val="00FC077E"/>
    <w:rsid w:val="00FC0B86"/>
    <w:rsid w:val="00FC4455"/>
    <w:rsid w:val="00FC5038"/>
    <w:rsid w:val="00FD3313"/>
    <w:rsid w:val="00FD6A5A"/>
    <w:rsid w:val="00FE13F9"/>
    <w:rsid w:val="00FE243C"/>
    <w:rsid w:val="00FE6267"/>
    <w:rsid w:val="00FE7D69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D484E"/>
  <w15:docId w15:val="{A248DEC8-75E7-4405-ACCD-1DC3F30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2DE"/>
  </w:style>
  <w:style w:type="paragraph" w:styleId="Nagwek1">
    <w:name w:val="heading 1"/>
    <w:basedOn w:val="Normalny"/>
    <w:next w:val="Normalny"/>
    <w:link w:val="Nagwek1Znak"/>
    <w:uiPriority w:val="99"/>
    <w:qFormat/>
    <w:rsid w:val="00EA04F2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A04F2"/>
    <w:pPr>
      <w:keepNext/>
      <w:keepLines/>
      <w:suppressAutoHyphens/>
      <w:autoSpaceDN w:val="0"/>
      <w:spacing w:before="200" w:after="0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A04F2"/>
    <w:pPr>
      <w:keepNext/>
      <w:keepLines/>
      <w:suppressAutoHyphens/>
      <w:autoSpaceDN w:val="0"/>
      <w:spacing w:before="200" w:after="0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A04F2"/>
    <w:pPr>
      <w:keepNext/>
      <w:suppressAutoHyphens/>
      <w:autoSpaceDN w:val="0"/>
      <w:spacing w:before="240" w:after="60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04F2"/>
    <w:pPr>
      <w:tabs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en-G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A04F2"/>
    <w:pPr>
      <w:tabs>
        <w:tab w:val="num" w:pos="1152"/>
      </w:tabs>
      <w:spacing w:before="240" w:after="60" w:line="360" w:lineRule="auto"/>
      <w:ind w:left="1152" w:hanging="1152"/>
      <w:jc w:val="both"/>
      <w:outlineLvl w:val="5"/>
    </w:pPr>
    <w:rPr>
      <w:rFonts w:ascii="Times New Roman" w:eastAsia="Calibri" w:hAnsi="Times New Roman" w:cs="Times New Roman"/>
      <w:b/>
      <w:bCs/>
      <w:lang w:val="en-G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A04F2"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Times New Roman" w:eastAsia="Calibri" w:hAnsi="Times New Roman" w:cs="Times New Roman"/>
      <w:sz w:val="24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A04F2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eastAsia="Calibri" w:hAnsi="Times New Roman" w:cs="Times New Roman"/>
      <w:i/>
      <w:iCs/>
      <w:sz w:val="24"/>
      <w:lang w:val="en-GB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A04F2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B9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660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9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96605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71FC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A71FC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nhideWhenUsed/>
    <w:qFormat/>
    <w:rsid w:val="00DC3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DC3268"/>
    <w:rPr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"/>
    <w:basedOn w:val="Domylnaczcionkaakapitu"/>
    <w:unhideWhenUsed/>
    <w:rsid w:val="00DC32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C3268"/>
    <w:rPr>
      <w:color w:val="0000FF" w:themeColor="hyperlink"/>
      <w:u w:val="single"/>
    </w:rPr>
  </w:style>
  <w:style w:type="table" w:styleId="Kolorowasiatkaakcent6">
    <w:name w:val="Colorful Grid Accent 6"/>
    <w:basedOn w:val="Standardowy"/>
    <w:uiPriority w:val="73"/>
    <w:rsid w:val="00A046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3akcent6">
    <w:name w:val="Medium Grid 3 Accent 6"/>
    <w:basedOn w:val="Standardowy"/>
    <w:uiPriority w:val="69"/>
    <w:rsid w:val="00A046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06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BEA"/>
  </w:style>
  <w:style w:type="paragraph" w:styleId="Stopka">
    <w:name w:val="footer"/>
    <w:basedOn w:val="Normalny"/>
    <w:link w:val="StopkaZnak"/>
    <w:uiPriority w:val="99"/>
    <w:unhideWhenUsed/>
    <w:rsid w:val="00065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EA"/>
  </w:style>
  <w:style w:type="character" w:styleId="Odwoaniedokomentarza">
    <w:name w:val="annotation reference"/>
    <w:basedOn w:val="Domylnaczcionkaakapitu"/>
    <w:uiPriority w:val="99"/>
    <w:unhideWhenUsed/>
    <w:rsid w:val="0097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A51"/>
    <w:rPr>
      <w:b/>
      <w:bCs/>
      <w:sz w:val="20"/>
      <w:szCs w:val="20"/>
    </w:rPr>
  </w:style>
  <w:style w:type="paragraph" w:styleId="Akapitzlist">
    <w:name w:val="List Paragraph"/>
    <w:aliases w:val="Paragraf"/>
    <w:basedOn w:val="Normalny"/>
    <w:link w:val="AkapitzlistZnak1"/>
    <w:uiPriority w:val="99"/>
    <w:qFormat/>
    <w:rsid w:val="00B344A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C4773"/>
    <w:rPr>
      <w:color w:val="800080" w:themeColor="followedHyperlink"/>
      <w:u w:val="single"/>
    </w:rPr>
  </w:style>
  <w:style w:type="table" w:styleId="redniasiatka3akcent1">
    <w:name w:val="Medium Grid 3 Accent 1"/>
    <w:basedOn w:val="Standardowy"/>
    <w:uiPriority w:val="69"/>
    <w:rsid w:val="00813E1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Nagwek1Znak">
    <w:name w:val="Nagłówek 1 Znak"/>
    <w:basedOn w:val="Domylnaczcionkaakapitu"/>
    <w:link w:val="Nagwek1"/>
    <w:uiPriority w:val="99"/>
    <w:rsid w:val="00EA04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EA04F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EA04F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EA04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EA04F2"/>
    <w:rPr>
      <w:rFonts w:ascii="Calibri" w:eastAsia="Calibri" w:hAnsi="Calibri" w:cs="Times New Roman"/>
      <w:b/>
      <w:bCs/>
      <w:i/>
      <w:iCs/>
      <w:sz w:val="26"/>
      <w:szCs w:val="26"/>
      <w:lang w:val="en-GB"/>
    </w:rPr>
  </w:style>
  <w:style w:type="character" w:customStyle="1" w:styleId="Nagwek6Znak">
    <w:name w:val="Nagłówek 6 Znak"/>
    <w:basedOn w:val="Domylnaczcionkaakapitu"/>
    <w:link w:val="Nagwek6"/>
    <w:uiPriority w:val="99"/>
    <w:rsid w:val="00EA04F2"/>
    <w:rPr>
      <w:rFonts w:ascii="Times New Roman" w:eastAsia="Calibri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uiPriority w:val="99"/>
    <w:rsid w:val="00EA04F2"/>
    <w:rPr>
      <w:rFonts w:ascii="Times New Roman" w:eastAsia="Calibri" w:hAnsi="Times New Roman" w:cs="Times New Roman"/>
      <w:sz w:val="24"/>
      <w:lang w:val="en-GB"/>
    </w:rPr>
  </w:style>
  <w:style w:type="character" w:customStyle="1" w:styleId="Nagwek8Znak">
    <w:name w:val="Nagłówek 8 Znak"/>
    <w:basedOn w:val="Domylnaczcionkaakapitu"/>
    <w:link w:val="Nagwek8"/>
    <w:uiPriority w:val="99"/>
    <w:rsid w:val="00EA04F2"/>
    <w:rPr>
      <w:rFonts w:ascii="Times New Roman" w:eastAsia="Calibri" w:hAnsi="Times New Roman" w:cs="Times New Roman"/>
      <w:i/>
      <w:iCs/>
      <w:sz w:val="24"/>
      <w:lang w:val="en-GB"/>
    </w:rPr>
  </w:style>
  <w:style w:type="character" w:customStyle="1" w:styleId="Nagwek9Znak">
    <w:name w:val="Nagłówek 9 Znak"/>
    <w:basedOn w:val="Domylnaczcionkaakapitu"/>
    <w:link w:val="Nagwek9"/>
    <w:uiPriority w:val="99"/>
    <w:rsid w:val="00EA04F2"/>
    <w:rPr>
      <w:rFonts w:ascii="Calibri" w:eastAsia="Calibri" w:hAnsi="Calibri" w:cs="Times New Roman"/>
      <w:lang w:val="en-GB"/>
    </w:rPr>
  </w:style>
  <w:style w:type="numbering" w:customStyle="1" w:styleId="Bezlisty1">
    <w:name w:val="Bez listy1"/>
    <w:next w:val="Bezlisty"/>
    <w:uiPriority w:val="99"/>
    <w:semiHidden/>
    <w:unhideWhenUsed/>
    <w:rsid w:val="00EA04F2"/>
  </w:style>
  <w:style w:type="paragraph" w:styleId="Bezodstpw">
    <w:name w:val="No Spacing"/>
    <w:uiPriority w:val="99"/>
    <w:qFormat/>
    <w:rsid w:val="00EA04F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uiPriority w:val="99"/>
    <w:rsid w:val="00EA04F2"/>
    <w:rPr>
      <w:rFonts w:eastAsia="Times New Roman"/>
      <w:lang w:eastAsia="pl-PL"/>
    </w:rPr>
  </w:style>
  <w:style w:type="paragraph" w:customStyle="1" w:styleId="Nagweklisty2014-2020">
    <w:name w:val="Nagłówek listy 2014-2020"/>
    <w:basedOn w:val="Akapitzlist"/>
    <w:link w:val="Nagweklisty2014-2020Znak1"/>
    <w:autoRedefine/>
    <w:rsid w:val="00EA04F2"/>
    <w:pPr>
      <w:numPr>
        <w:numId w:val="1"/>
      </w:numPr>
      <w:suppressAutoHyphens/>
      <w:autoSpaceDE w:val="0"/>
      <w:autoSpaceDN w:val="0"/>
      <w:spacing w:before="120" w:after="120" w:line="240" w:lineRule="auto"/>
      <w:contextualSpacing w:val="0"/>
      <w:jc w:val="both"/>
      <w:textAlignment w:val="baseline"/>
    </w:pPr>
    <w:rPr>
      <w:rFonts w:ascii="Ubuntu" w:eastAsia="Calibri" w:hAnsi="Ubuntu" w:cs="Times New Roman"/>
      <w:b/>
      <w:bCs/>
      <w:color w:val="F3AB2D"/>
      <w:sz w:val="52"/>
      <w:szCs w:val="48"/>
    </w:rPr>
  </w:style>
  <w:style w:type="paragraph" w:customStyle="1" w:styleId="Nagwek22014-2020">
    <w:name w:val="Nagłówek 2 2014-2020"/>
    <w:basedOn w:val="Normalny"/>
    <w:link w:val="Nagwek22014-2020Znak1"/>
    <w:autoRedefine/>
    <w:rsid w:val="00EA04F2"/>
    <w:pPr>
      <w:suppressAutoHyphens/>
      <w:autoSpaceDE w:val="0"/>
      <w:autoSpaceDN w:val="0"/>
      <w:spacing w:before="120" w:after="240" w:line="240" w:lineRule="auto"/>
      <w:jc w:val="both"/>
      <w:textAlignment w:val="baseline"/>
    </w:pPr>
    <w:rPr>
      <w:rFonts w:ascii="Ubuntu" w:eastAsia="Calibri" w:hAnsi="Ubuntu" w:cs="Times New Roman"/>
      <w:b/>
      <w:bCs/>
      <w:color w:val="F3AB2D"/>
      <w:sz w:val="30"/>
      <w:szCs w:val="30"/>
    </w:rPr>
  </w:style>
  <w:style w:type="character" w:customStyle="1" w:styleId="AkapitzlistZnak">
    <w:name w:val="Akapit z listą Znak"/>
    <w:aliases w:val="Paragraf Znak"/>
    <w:basedOn w:val="Domylnaczcionkaakapitu"/>
    <w:uiPriority w:val="34"/>
    <w:rsid w:val="00EA04F2"/>
  </w:style>
  <w:style w:type="character" w:customStyle="1" w:styleId="Nagweklisty2014-2020Znak">
    <w:name w:val="Nagłówek listy 2014-2020 Znak"/>
    <w:rsid w:val="00EA04F2"/>
    <w:rPr>
      <w:rFonts w:ascii="Ubuntu" w:hAnsi="Ubuntu" w:cs="Ubuntu-Bold"/>
      <w:b/>
      <w:bCs/>
      <w:color w:val="FAB100"/>
      <w:sz w:val="52"/>
      <w:szCs w:val="48"/>
    </w:rPr>
  </w:style>
  <w:style w:type="paragraph" w:customStyle="1" w:styleId="Tekst2014-2020">
    <w:name w:val="Tekst 2014-2020"/>
    <w:basedOn w:val="Normalny"/>
    <w:link w:val="Tekst2014-2020Znak1"/>
    <w:rsid w:val="00EA04F2"/>
    <w:pPr>
      <w:suppressAutoHyphens/>
      <w:autoSpaceDE w:val="0"/>
      <w:autoSpaceDN w:val="0"/>
      <w:spacing w:after="0" w:line="288" w:lineRule="auto"/>
      <w:ind w:firstLine="708"/>
      <w:jc w:val="both"/>
      <w:textAlignment w:val="baseline"/>
    </w:pPr>
    <w:rPr>
      <w:rFonts w:ascii="Ubuntu" w:eastAsia="Calibri" w:hAnsi="Ubuntu" w:cs="Times New Roman"/>
      <w:color w:val="000000"/>
      <w:sz w:val="20"/>
      <w:szCs w:val="20"/>
    </w:rPr>
  </w:style>
  <w:style w:type="character" w:customStyle="1" w:styleId="Nagwek22014-2020Znak">
    <w:name w:val="Nagłówek 2 2014-2020 Znak"/>
    <w:rsid w:val="00EA04F2"/>
    <w:rPr>
      <w:rFonts w:ascii="Ubuntu" w:hAnsi="Ubuntu" w:cs="Ubuntu-Bold"/>
      <w:b/>
      <w:bCs/>
      <w:color w:val="FAB100"/>
      <w:sz w:val="30"/>
      <w:szCs w:val="30"/>
    </w:rPr>
  </w:style>
  <w:style w:type="paragraph" w:customStyle="1" w:styleId="Cytat2014-2020">
    <w:name w:val="Cytat 2014-2020"/>
    <w:basedOn w:val="Normalny"/>
    <w:link w:val="Cytat2014-2020Znak1"/>
    <w:autoRedefine/>
    <w:rsid w:val="00EA04F2"/>
    <w:pPr>
      <w:suppressAutoHyphens/>
      <w:autoSpaceDE w:val="0"/>
      <w:autoSpaceDN w:val="0"/>
      <w:spacing w:before="240" w:after="240" w:line="360" w:lineRule="auto"/>
      <w:jc w:val="right"/>
      <w:textAlignment w:val="baseline"/>
    </w:pPr>
    <w:rPr>
      <w:rFonts w:ascii="Ubuntu" w:eastAsia="Calibri" w:hAnsi="Ubuntu" w:cs="Times New Roman"/>
      <w:i/>
      <w:iCs/>
      <w:color w:val="F3AB2D"/>
      <w:sz w:val="28"/>
      <w:szCs w:val="28"/>
    </w:rPr>
  </w:style>
  <w:style w:type="character" w:customStyle="1" w:styleId="Tekst2014-2020Znak">
    <w:name w:val="Tekst 2014-2020 Znak"/>
    <w:rsid w:val="00EA04F2"/>
    <w:rPr>
      <w:rFonts w:ascii="Ubuntu" w:hAnsi="Ubuntu" w:cs="Calibri"/>
      <w:color w:val="000000"/>
      <w:sz w:val="20"/>
      <w:szCs w:val="20"/>
    </w:rPr>
  </w:style>
  <w:style w:type="character" w:customStyle="1" w:styleId="Cytat2014-2020Znak">
    <w:name w:val="Cytat 2014-2020 Znak"/>
    <w:rsid w:val="00EA04F2"/>
    <w:rPr>
      <w:rFonts w:ascii="Ubuntu" w:hAnsi="Ubuntu" w:cs="Ubuntu-Italic"/>
      <w:i/>
      <w:iCs/>
      <w:color w:val="FAB100"/>
      <w:sz w:val="28"/>
      <w:szCs w:val="28"/>
    </w:rPr>
  </w:style>
  <w:style w:type="numbering" w:customStyle="1" w:styleId="LFO1">
    <w:name w:val="LFO1"/>
    <w:basedOn w:val="Bezlisty"/>
    <w:rsid w:val="00EA04F2"/>
    <w:pPr>
      <w:numPr>
        <w:numId w:val="1"/>
      </w:numPr>
    </w:pPr>
  </w:style>
  <w:style w:type="table" w:customStyle="1" w:styleId="Tabela-Siatka2">
    <w:name w:val="Tabela - Siatka2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WLNagwek1">
    <w:name w:val="UMWL Nagłówek 1"/>
    <w:basedOn w:val="Nagweklisty2014-2020"/>
    <w:link w:val="UMWLNagwek1Znak"/>
    <w:autoRedefine/>
    <w:qFormat/>
    <w:rsid w:val="00EA04F2"/>
  </w:style>
  <w:style w:type="character" w:customStyle="1" w:styleId="AkapitzlistZnak1">
    <w:name w:val="Akapit z listą Znak1"/>
    <w:aliases w:val="Paragraf Znak1"/>
    <w:basedOn w:val="Domylnaczcionkaakapitu"/>
    <w:link w:val="Akapitzlist"/>
    <w:uiPriority w:val="34"/>
    <w:rsid w:val="00EA04F2"/>
  </w:style>
  <w:style w:type="character" w:customStyle="1" w:styleId="Nagweklisty2014-2020Znak1">
    <w:name w:val="Nagłówek listy 2014-2020 Znak1"/>
    <w:link w:val="Nagweklisty2014-2020"/>
    <w:rsid w:val="00EA04F2"/>
    <w:rPr>
      <w:rFonts w:ascii="Ubuntu" w:eastAsia="Calibri" w:hAnsi="Ubuntu" w:cs="Times New Roman"/>
      <w:b/>
      <w:bCs/>
      <w:color w:val="F3AB2D"/>
      <w:sz w:val="52"/>
      <w:szCs w:val="48"/>
    </w:rPr>
  </w:style>
  <w:style w:type="character" w:customStyle="1" w:styleId="UMWLNagwek1Znak">
    <w:name w:val="UMWL Nagłówek 1 Znak"/>
    <w:link w:val="UMWLNagwek1"/>
    <w:rsid w:val="00EA04F2"/>
    <w:rPr>
      <w:rFonts w:ascii="Ubuntu" w:eastAsia="Calibri" w:hAnsi="Ubuntu" w:cs="Times New Roman"/>
      <w:b/>
      <w:bCs/>
      <w:color w:val="F3AB2D"/>
      <w:sz w:val="52"/>
      <w:szCs w:val="48"/>
    </w:rPr>
  </w:style>
  <w:style w:type="paragraph" w:customStyle="1" w:styleId="UMWLstyltekstu">
    <w:name w:val="UMWL styl tekstu"/>
    <w:basedOn w:val="Tekst2014-2020"/>
    <w:link w:val="UMWLstyltekstuZnak"/>
    <w:autoRedefine/>
    <w:qFormat/>
    <w:rsid w:val="00EA04F2"/>
    <w:pPr>
      <w:spacing w:line="240" w:lineRule="auto"/>
    </w:pPr>
    <w:rPr>
      <w:rFonts w:ascii="Calibri" w:hAnsi="Calibri"/>
      <w:b/>
      <w:bCs/>
      <w:color w:val="FF9933"/>
      <w:sz w:val="28"/>
      <w:szCs w:val="28"/>
    </w:rPr>
  </w:style>
  <w:style w:type="paragraph" w:customStyle="1" w:styleId="UMWLNagwek2">
    <w:name w:val="UMWL Nagłówek 2"/>
    <w:basedOn w:val="Nagwek22014-2020"/>
    <w:link w:val="UMWLNagwek2Znak"/>
    <w:autoRedefine/>
    <w:qFormat/>
    <w:rsid w:val="00EA04F2"/>
    <w:pPr>
      <w:outlineLvl w:val="2"/>
    </w:pPr>
    <w:rPr>
      <w:rFonts w:ascii="Calibri" w:hAnsi="Calibri"/>
      <w:bCs w:val="0"/>
    </w:rPr>
  </w:style>
  <w:style w:type="character" w:customStyle="1" w:styleId="Tekst2014-2020Znak1">
    <w:name w:val="Tekst 2014-2020 Znak1"/>
    <w:link w:val="Tekst2014-2020"/>
    <w:rsid w:val="00EA04F2"/>
    <w:rPr>
      <w:rFonts w:ascii="Ubuntu" w:eastAsia="Calibri" w:hAnsi="Ubuntu" w:cs="Times New Roman"/>
      <w:color w:val="000000"/>
      <w:sz w:val="20"/>
      <w:szCs w:val="20"/>
    </w:rPr>
  </w:style>
  <w:style w:type="character" w:customStyle="1" w:styleId="UMWLstyltekstuZnak">
    <w:name w:val="UMWL styl tekstu Znak"/>
    <w:link w:val="UMWLstyltekstu"/>
    <w:rsid w:val="00EA04F2"/>
    <w:rPr>
      <w:rFonts w:ascii="Calibri" w:eastAsia="Calibri" w:hAnsi="Calibri" w:cs="Times New Roman"/>
      <w:b/>
      <w:bCs/>
      <w:color w:val="FF9933"/>
      <w:sz w:val="28"/>
      <w:szCs w:val="28"/>
    </w:rPr>
  </w:style>
  <w:style w:type="paragraph" w:customStyle="1" w:styleId="UMWLCytat1">
    <w:name w:val="UMWL Cytat 1"/>
    <w:basedOn w:val="Cytat2014-2020"/>
    <w:link w:val="UMWLCytat1Znak"/>
    <w:qFormat/>
    <w:rsid w:val="00EA04F2"/>
  </w:style>
  <w:style w:type="character" w:customStyle="1" w:styleId="Nagwek22014-2020Znak1">
    <w:name w:val="Nagłówek 2 2014-2020 Znak1"/>
    <w:link w:val="Nagwek22014-2020"/>
    <w:rsid w:val="00EA04F2"/>
    <w:rPr>
      <w:rFonts w:ascii="Ubuntu" w:eastAsia="Calibri" w:hAnsi="Ubuntu" w:cs="Times New Roman"/>
      <w:b/>
      <w:bCs/>
      <w:color w:val="F3AB2D"/>
      <w:sz w:val="30"/>
      <w:szCs w:val="30"/>
    </w:rPr>
  </w:style>
  <w:style w:type="character" w:customStyle="1" w:styleId="UMWLNagwek2Znak">
    <w:name w:val="UMWL Nagłówek 2 Znak"/>
    <w:link w:val="UMWLNagwek2"/>
    <w:rsid w:val="00EA04F2"/>
    <w:rPr>
      <w:rFonts w:ascii="Calibri" w:eastAsia="Calibri" w:hAnsi="Calibri" w:cs="Times New Roman"/>
      <w:b/>
      <w:color w:val="F3AB2D"/>
      <w:sz w:val="30"/>
      <w:szCs w:val="30"/>
    </w:rPr>
  </w:style>
  <w:style w:type="paragraph" w:customStyle="1" w:styleId="UMWLPodsumowanie">
    <w:name w:val="UMWL Podsumowanie"/>
    <w:basedOn w:val="Normalny"/>
    <w:link w:val="UMWLPodsumowanieZnak"/>
    <w:qFormat/>
    <w:rsid w:val="00EA04F2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Ubuntu" w:eastAsia="Calibri" w:hAnsi="Ubuntu" w:cs="Times New Roman"/>
      <w:b/>
      <w:bCs/>
      <w:color w:val="000000"/>
      <w:sz w:val="32"/>
      <w:szCs w:val="32"/>
    </w:rPr>
  </w:style>
  <w:style w:type="character" w:customStyle="1" w:styleId="Cytat2014-2020Znak1">
    <w:name w:val="Cytat 2014-2020 Znak1"/>
    <w:link w:val="Cytat2014-2020"/>
    <w:rsid w:val="00EA04F2"/>
    <w:rPr>
      <w:rFonts w:ascii="Ubuntu" w:eastAsia="Calibri" w:hAnsi="Ubuntu" w:cs="Times New Roman"/>
      <w:i/>
      <w:iCs/>
      <w:color w:val="F3AB2D"/>
      <w:sz w:val="28"/>
      <w:szCs w:val="28"/>
    </w:rPr>
  </w:style>
  <w:style w:type="character" w:customStyle="1" w:styleId="UMWLCytat1Znak">
    <w:name w:val="UMWL Cytat 1 Znak"/>
    <w:link w:val="UMWLCytat1"/>
    <w:rsid w:val="00EA04F2"/>
    <w:rPr>
      <w:rFonts w:ascii="Ubuntu" w:eastAsia="Calibri" w:hAnsi="Ubuntu" w:cs="Times New Roman"/>
      <w:i/>
      <w:iCs/>
      <w:color w:val="F3AB2D"/>
      <w:sz w:val="28"/>
      <w:szCs w:val="28"/>
    </w:rPr>
  </w:style>
  <w:style w:type="paragraph" w:customStyle="1" w:styleId="UMWLPodsumowanie1">
    <w:name w:val="UMWL Podsumowanie 1"/>
    <w:basedOn w:val="UMWLPodsumowanie"/>
    <w:link w:val="UMWLPodsumowanie1Znak"/>
    <w:autoRedefine/>
    <w:qFormat/>
    <w:rsid w:val="00EA04F2"/>
    <w:rPr>
      <w:bCs w:val="0"/>
    </w:rPr>
  </w:style>
  <w:style w:type="character" w:customStyle="1" w:styleId="UMWLPodsumowanieZnak">
    <w:name w:val="UMWL Podsumowanie Znak"/>
    <w:link w:val="UMWLPodsumowanie"/>
    <w:rsid w:val="00EA04F2"/>
    <w:rPr>
      <w:rFonts w:ascii="Ubuntu" w:eastAsia="Calibri" w:hAnsi="Ubuntu" w:cs="Times New Roman"/>
      <w:b/>
      <w:bCs/>
      <w:color w:val="000000"/>
      <w:sz w:val="32"/>
      <w:szCs w:val="32"/>
    </w:rPr>
  </w:style>
  <w:style w:type="character" w:customStyle="1" w:styleId="UMWLPodsumowanie1Znak">
    <w:name w:val="UMWL Podsumowanie 1 Znak"/>
    <w:link w:val="UMWLPodsumowanie1"/>
    <w:rsid w:val="00EA04F2"/>
    <w:rPr>
      <w:rFonts w:ascii="Ubuntu" w:eastAsia="Calibri" w:hAnsi="Ubuntu" w:cs="Times New Roman"/>
      <w:b/>
      <w:color w:val="000000"/>
      <w:sz w:val="32"/>
      <w:szCs w:val="32"/>
    </w:rPr>
  </w:style>
  <w:style w:type="table" w:styleId="Jasnalistaakcent6">
    <w:name w:val="Light List Accent 6"/>
    <w:basedOn w:val="Standardowy"/>
    <w:uiPriority w:val="61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EA04F2"/>
    <w:pPr>
      <w:tabs>
        <w:tab w:val="right" w:leader="dot" w:pos="9629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EA04F2"/>
    <w:pPr>
      <w:tabs>
        <w:tab w:val="right" w:leader="dot" w:pos="14034"/>
      </w:tabs>
      <w:suppressAutoHyphens/>
      <w:autoSpaceDN w:val="0"/>
      <w:spacing w:after="0" w:line="240" w:lineRule="auto"/>
      <w:ind w:left="220"/>
      <w:textAlignment w:val="baseline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A0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A0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EA04F2"/>
  </w:style>
  <w:style w:type="character" w:customStyle="1" w:styleId="FontStyle12">
    <w:name w:val="Font Style12"/>
    <w:uiPriority w:val="99"/>
    <w:rsid w:val="00EA04F2"/>
    <w:rPr>
      <w:rFonts w:ascii="Times New Roman" w:hAnsi="Times New Roman" w:cs="Times New Roman"/>
      <w:sz w:val="22"/>
      <w:szCs w:val="22"/>
    </w:rPr>
  </w:style>
  <w:style w:type="numbering" w:customStyle="1" w:styleId="Bezlisty11">
    <w:name w:val="Bez listy11"/>
    <w:next w:val="Bezlisty"/>
    <w:uiPriority w:val="99"/>
    <w:semiHidden/>
    <w:unhideWhenUsed/>
    <w:rsid w:val="00EA04F2"/>
  </w:style>
  <w:style w:type="table" w:customStyle="1" w:styleId="Tabela-Siatka13">
    <w:name w:val="Tabela - Siatka13"/>
    <w:basedOn w:val="Standardowy"/>
    <w:next w:val="Tabela-Siatka"/>
    <w:uiPriority w:val="59"/>
    <w:rsid w:val="00EA04F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EA04F2"/>
  </w:style>
  <w:style w:type="numbering" w:customStyle="1" w:styleId="Bezlisty1111">
    <w:name w:val="Bez listy1111"/>
    <w:next w:val="Bezlisty"/>
    <w:uiPriority w:val="99"/>
    <w:semiHidden/>
    <w:unhideWhenUsed/>
    <w:rsid w:val="00EA04F2"/>
  </w:style>
  <w:style w:type="paragraph" w:customStyle="1" w:styleId="ZnakZnak">
    <w:name w:val="Znak Znak"/>
    <w:basedOn w:val="Normalny"/>
    <w:uiPriority w:val="99"/>
    <w:rsid w:val="00EA04F2"/>
    <w:pPr>
      <w:spacing w:after="0" w:line="360" w:lineRule="auto"/>
      <w:jc w:val="both"/>
    </w:pPr>
    <w:rPr>
      <w:rFonts w:ascii="Verdana" w:eastAsia="Calibri" w:hAnsi="Verdana" w:cs="Arial"/>
      <w:sz w:val="20"/>
      <w:szCs w:val="20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rsid w:val="00EA04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A04F2"/>
    <w:rPr>
      <w:rFonts w:ascii="Calibri" w:eastAsia="Calibri" w:hAnsi="Calibri" w:cs="Times New Roman"/>
      <w:sz w:val="20"/>
      <w:szCs w:val="20"/>
      <w:lang w:val="en-GB"/>
    </w:rPr>
  </w:style>
  <w:style w:type="character" w:styleId="Odwoanieprzypisukocowego">
    <w:name w:val="endnote reference"/>
    <w:uiPriority w:val="99"/>
    <w:rsid w:val="00EA04F2"/>
    <w:rPr>
      <w:rFonts w:cs="Times New Roman"/>
      <w:vertAlign w:val="superscript"/>
    </w:rPr>
  </w:style>
  <w:style w:type="table" w:customStyle="1" w:styleId="Tabela-Siatka111">
    <w:name w:val="Tabela - Siatka111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EA04F2"/>
    <w:pPr>
      <w:spacing w:line="240" w:lineRule="auto"/>
      <w:jc w:val="both"/>
    </w:pPr>
    <w:rPr>
      <w:rFonts w:ascii="Calibri" w:eastAsia="Calibri" w:hAnsi="Calibri" w:cs="Times New Roman"/>
      <w:b/>
      <w:bCs/>
      <w:color w:val="4F81BD"/>
      <w:sz w:val="18"/>
      <w:szCs w:val="18"/>
      <w:lang w:val="en-GB"/>
    </w:rPr>
  </w:style>
  <w:style w:type="character" w:styleId="Numerstrony">
    <w:name w:val="page number"/>
    <w:uiPriority w:val="99"/>
    <w:rsid w:val="00EA04F2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EA04F2"/>
    <w:rPr>
      <w:rFonts w:ascii="EUAlbertina" w:hAnsi="EUAlbertina"/>
      <w:color w:val="auto"/>
      <w:lang w:eastAsia="pl-PL"/>
    </w:rPr>
  </w:style>
  <w:style w:type="character" w:customStyle="1" w:styleId="h1">
    <w:name w:val="h1"/>
    <w:uiPriority w:val="99"/>
    <w:rsid w:val="00EA04F2"/>
    <w:rPr>
      <w:rFonts w:cs="Times New Roman"/>
    </w:rPr>
  </w:style>
  <w:style w:type="paragraph" w:customStyle="1" w:styleId="Akapit">
    <w:name w:val="Akapit"/>
    <w:basedOn w:val="Normalny"/>
    <w:uiPriority w:val="99"/>
    <w:rsid w:val="00EA04F2"/>
    <w:pPr>
      <w:keepNext/>
      <w:numPr>
        <w:ilvl w:val="5"/>
        <w:numId w:val="2"/>
      </w:numPr>
      <w:spacing w:after="0" w:line="360" w:lineRule="auto"/>
      <w:jc w:val="both"/>
    </w:pPr>
    <w:rPr>
      <w:rFonts w:ascii="Calibri" w:eastAsia="Calibri" w:hAnsi="Calibri" w:cs="Times New Roman"/>
      <w:bCs/>
      <w:lang w:val="en-GB"/>
    </w:rPr>
  </w:style>
  <w:style w:type="paragraph" w:customStyle="1" w:styleId="Tytuowa1">
    <w:name w:val="Tytułowa 1"/>
    <w:basedOn w:val="Tytu"/>
    <w:uiPriority w:val="99"/>
    <w:rsid w:val="00EA04F2"/>
  </w:style>
  <w:style w:type="paragraph" w:styleId="Tytu">
    <w:name w:val="Title"/>
    <w:basedOn w:val="Normalny"/>
    <w:link w:val="TytuZnak"/>
    <w:qFormat/>
    <w:rsid w:val="00EA04F2"/>
    <w:pPr>
      <w:spacing w:before="240" w:after="60" w:line="360" w:lineRule="auto"/>
      <w:jc w:val="center"/>
      <w:outlineLvl w:val="0"/>
    </w:pPr>
    <w:rPr>
      <w:rFonts w:ascii="Calibri" w:eastAsia="Calibri" w:hAnsi="Calibri" w:cs="Times New Roman"/>
      <w:b/>
      <w:bCs/>
      <w:kern w:val="28"/>
      <w:sz w:val="32"/>
      <w:szCs w:val="32"/>
      <w:lang w:val="en-GB"/>
    </w:rPr>
  </w:style>
  <w:style w:type="character" w:customStyle="1" w:styleId="TytuZnak">
    <w:name w:val="Tytuł Znak"/>
    <w:basedOn w:val="Domylnaczcionkaakapitu"/>
    <w:link w:val="Tytu"/>
    <w:rsid w:val="00EA04F2"/>
    <w:rPr>
      <w:rFonts w:ascii="Calibri" w:eastAsia="Calibri" w:hAnsi="Calibri" w:cs="Times New Roman"/>
      <w:b/>
      <w:bCs/>
      <w:kern w:val="28"/>
      <w:sz w:val="32"/>
      <w:szCs w:val="32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rsid w:val="00EA04F2"/>
    <w:pPr>
      <w:shd w:val="clear" w:color="auto" w:fill="000080"/>
      <w:spacing w:after="0" w:line="360" w:lineRule="auto"/>
      <w:jc w:val="both"/>
    </w:pPr>
    <w:rPr>
      <w:rFonts w:ascii="Tahoma" w:eastAsia="Calibri" w:hAnsi="Tahoma" w:cs="Times New Roman"/>
      <w:sz w:val="20"/>
      <w:szCs w:val="20"/>
      <w:lang w:val="en-GB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04F2"/>
    <w:rPr>
      <w:rFonts w:ascii="Tahoma" w:eastAsia="Calibri" w:hAnsi="Tahoma" w:cs="Times New Roman"/>
      <w:sz w:val="20"/>
      <w:szCs w:val="20"/>
      <w:shd w:val="clear" w:color="auto" w:fill="000080"/>
      <w:lang w:val="en-GB"/>
    </w:rPr>
  </w:style>
  <w:style w:type="paragraph" w:customStyle="1" w:styleId="ListDash">
    <w:name w:val="List Dash"/>
    <w:basedOn w:val="Normalny"/>
    <w:uiPriority w:val="99"/>
    <w:rsid w:val="00EA04F2"/>
    <w:pPr>
      <w:numPr>
        <w:numId w:val="3"/>
      </w:numPr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en-GB"/>
    </w:rPr>
  </w:style>
  <w:style w:type="character" w:customStyle="1" w:styleId="Text1Char">
    <w:name w:val="Text 1 Char"/>
    <w:link w:val="Text1"/>
    <w:uiPriority w:val="99"/>
    <w:locked/>
    <w:rsid w:val="00EA04F2"/>
    <w:rPr>
      <w:sz w:val="24"/>
    </w:rPr>
  </w:style>
  <w:style w:type="character" w:customStyle="1" w:styleId="ZnakZnak2">
    <w:name w:val="Znak Znak2"/>
    <w:uiPriority w:val="99"/>
    <w:semiHidden/>
    <w:rsid w:val="00EA04F2"/>
    <w:rPr>
      <w:rFonts w:eastAsia="Times New Roman"/>
      <w:lang w:val="en-GB"/>
    </w:rPr>
  </w:style>
  <w:style w:type="paragraph" w:customStyle="1" w:styleId="Text1">
    <w:name w:val="Text 1"/>
    <w:basedOn w:val="Normalny"/>
    <w:link w:val="Text1Char"/>
    <w:uiPriority w:val="99"/>
    <w:rsid w:val="00EA04F2"/>
    <w:pPr>
      <w:spacing w:before="120" w:after="120" w:line="240" w:lineRule="auto"/>
      <w:ind w:left="850"/>
      <w:jc w:val="both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rsid w:val="00EA04F2"/>
    <w:pPr>
      <w:tabs>
        <w:tab w:val="right" w:leader="dot" w:pos="13994"/>
      </w:tabs>
      <w:spacing w:after="0"/>
      <w:jc w:val="both"/>
    </w:pPr>
    <w:rPr>
      <w:rFonts w:ascii="Calibri" w:eastAsia="Calibri" w:hAnsi="Calibri" w:cs="Times New Roman"/>
      <w:lang w:val="en-GB"/>
    </w:rPr>
  </w:style>
  <w:style w:type="paragraph" w:styleId="Spistreci4">
    <w:name w:val="toc 4"/>
    <w:basedOn w:val="Normalny"/>
    <w:next w:val="Normalny"/>
    <w:autoRedefine/>
    <w:uiPriority w:val="39"/>
    <w:rsid w:val="00EA04F2"/>
    <w:pPr>
      <w:spacing w:after="100" w:line="360" w:lineRule="auto"/>
      <w:ind w:left="660"/>
      <w:jc w:val="both"/>
    </w:pPr>
    <w:rPr>
      <w:rFonts w:ascii="Calibri" w:eastAsia="Calibri" w:hAnsi="Calibri" w:cs="Times New Roman"/>
      <w:lang w:val="en-GB"/>
    </w:rPr>
  </w:style>
  <w:style w:type="character" w:styleId="Pogrubienie">
    <w:name w:val="Strong"/>
    <w:uiPriority w:val="22"/>
    <w:qFormat/>
    <w:rsid w:val="00EA04F2"/>
    <w:rPr>
      <w:rFonts w:cs="Times New Roman"/>
      <w:b/>
      <w:bCs/>
    </w:rPr>
  </w:style>
  <w:style w:type="paragraph" w:customStyle="1" w:styleId="Point0number">
    <w:name w:val="Point 0 (number)"/>
    <w:basedOn w:val="Normalny"/>
    <w:rsid w:val="00EA04F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number">
    <w:name w:val="Point 1 (number)"/>
    <w:basedOn w:val="Normalny"/>
    <w:rsid w:val="00EA04F2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number">
    <w:name w:val="Point 2 (number)"/>
    <w:basedOn w:val="Normalny"/>
    <w:rsid w:val="00EA04F2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number">
    <w:name w:val="Point 3 (number)"/>
    <w:basedOn w:val="Normalny"/>
    <w:rsid w:val="00EA04F2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letter">
    <w:name w:val="Point 0 (letter)"/>
    <w:basedOn w:val="Normalny"/>
    <w:rsid w:val="00EA04F2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letter">
    <w:name w:val="Point 1 (letter)"/>
    <w:basedOn w:val="Normalny"/>
    <w:rsid w:val="00EA04F2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letter">
    <w:name w:val="Point 2 (letter)"/>
    <w:basedOn w:val="Normalny"/>
    <w:rsid w:val="00EA04F2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letter">
    <w:name w:val="Point 3 (letter)"/>
    <w:basedOn w:val="Normalny"/>
    <w:rsid w:val="00EA04F2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letter">
    <w:name w:val="Point 4 (letter)"/>
    <w:basedOn w:val="Normalny"/>
    <w:rsid w:val="00EA04F2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abletitle">
    <w:name w:val="tabletitle"/>
    <w:basedOn w:val="Normalny"/>
    <w:rsid w:val="00EA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EA04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A04F2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EA04F2"/>
  </w:style>
  <w:style w:type="numbering" w:customStyle="1" w:styleId="Bezlisty12">
    <w:name w:val="Bez listy12"/>
    <w:next w:val="Bezlisty"/>
    <w:uiPriority w:val="99"/>
    <w:semiHidden/>
    <w:unhideWhenUsed/>
    <w:rsid w:val="00EA04F2"/>
  </w:style>
  <w:style w:type="numbering" w:customStyle="1" w:styleId="Bezlisty3">
    <w:name w:val="Bez listy3"/>
    <w:next w:val="Bezlisty"/>
    <w:uiPriority w:val="99"/>
    <w:semiHidden/>
    <w:unhideWhenUsed/>
    <w:rsid w:val="00EA04F2"/>
  </w:style>
  <w:style w:type="numbering" w:customStyle="1" w:styleId="Bezlisty13">
    <w:name w:val="Bez listy13"/>
    <w:next w:val="Bezlisty"/>
    <w:uiPriority w:val="99"/>
    <w:semiHidden/>
    <w:unhideWhenUsed/>
    <w:rsid w:val="00EA04F2"/>
  </w:style>
  <w:style w:type="table" w:customStyle="1" w:styleId="Tabela-Siatka3">
    <w:name w:val="Tabela - Siatka3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EA04F2"/>
  </w:style>
  <w:style w:type="numbering" w:customStyle="1" w:styleId="Bezlisty14">
    <w:name w:val="Bez listy14"/>
    <w:next w:val="Bezlisty"/>
    <w:uiPriority w:val="99"/>
    <w:semiHidden/>
    <w:unhideWhenUsed/>
    <w:rsid w:val="00EA04F2"/>
  </w:style>
  <w:style w:type="table" w:customStyle="1" w:styleId="Tabela-Siatka4">
    <w:name w:val="Tabela - Siatka4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A04F2"/>
  </w:style>
  <w:style w:type="table" w:customStyle="1" w:styleId="Tabela-Siatka5">
    <w:name w:val="Tabela - Siatka5"/>
    <w:basedOn w:val="Standardowy"/>
    <w:next w:val="Tabela-Siatka"/>
    <w:uiPriority w:val="59"/>
    <w:rsid w:val="00EA04F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A04F2"/>
  </w:style>
  <w:style w:type="numbering" w:customStyle="1" w:styleId="Bezlisty112">
    <w:name w:val="Bez listy112"/>
    <w:next w:val="Bezlisty"/>
    <w:uiPriority w:val="99"/>
    <w:semiHidden/>
    <w:unhideWhenUsed/>
    <w:rsid w:val="00EA04F2"/>
  </w:style>
  <w:style w:type="table" w:customStyle="1" w:styleId="Tabela-Siatka121">
    <w:name w:val="Tabela - Siatka121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EA04F2"/>
  </w:style>
  <w:style w:type="numbering" w:customStyle="1" w:styleId="Bezlisty121">
    <w:name w:val="Bez listy121"/>
    <w:next w:val="Bezlisty"/>
    <w:uiPriority w:val="99"/>
    <w:semiHidden/>
    <w:unhideWhenUsed/>
    <w:rsid w:val="00EA04F2"/>
  </w:style>
  <w:style w:type="table" w:customStyle="1" w:styleId="Tabela-Siatka21">
    <w:name w:val="Tabela - Siatka21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EA04F2"/>
  </w:style>
  <w:style w:type="numbering" w:customStyle="1" w:styleId="Bezlisty131">
    <w:name w:val="Bez listy131"/>
    <w:next w:val="Bezlisty"/>
    <w:uiPriority w:val="99"/>
    <w:semiHidden/>
    <w:unhideWhenUsed/>
    <w:rsid w:val="00EA04F2"/>
  </w:style>
  <w:style w:type="table" w:customStyle="1" w:styleId="Tabela-Siatka31">
    <w:name w:val="Tabela - Siatka31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EA04F2"/>
  </w:style>
  <w:style w:type="numbering" w:customStyle="1" w:styleId="Bezlisty141">
    <w:name w:val="Bez listy141"/>
    <w:next w:val="Bezlisty"/>
    <w:uiPriority w:val="99"/>
    <w:semiHidden/>
    <w:unhideWhenUsed/>
    <w:rsid w:val="00EA04F2"/>
  </w:style>
  <w:style w:type="table" w:customStyle="1" w:styleId="Tabela-Siatka41">
    <w:name w:val="Tabela - Siatka41"/>
    <w:basedOn w:val="Standardowy"/>
    <w:next w:val="Tabela-Siatka"/>
    <w:uiPriority w:val="9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11">
    <w:name w:val="Średnia siatka 3 — akcent 11"/>
    <w:basedOn w:val="Standardowy"/>
    <w:next w:val="redniasiatka3akcent1"/>
    <w:uiPriority w:val="69"/>
    <w:rsid w:val="00EA04F2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xl143">
    <w:name w:val="xl143"/>
    <w:basedOn w:val="Normalny"/>
    <w:rsid w:val="00EA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5">
    <w:name w:val="xl145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8">
    <w:name w:val="xl148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EA04F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rsid w:val="00EA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rsid w:val="00EA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EA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EA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68">
    <w:name w:val="xl168"/>
    <w:basedOn w:val="Normalny"/>
    <w:rsid w:val="00EA0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EA0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1">
    <w:name w:val="xl171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EA04F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8">
    <w:name w:val="xl178"/>
    <w:basedOn w:val="Normalny"/>
    <w:rsid w:val="00EA04F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79">
    <w:name w:val="xl179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80">
    <w:name w:val="xl180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81">
    <w:name w:val="xl181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EA0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EA0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EA04F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rsid w:val="00EA04F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88">
    <w:name w:val="xl188"/>
    <w:basedOn w:val="Normalny"/>
    <w:rsid w:val="00EA0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EA0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90">
    <w:name w:val="xl190"/>
    <w:basedOn w:val="Normalny"/>
    <w:rsid w:val="00EA0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91">
    <w:name w:val="xl191"/>
    <w:basedOn w:val="Normalny"/>
    <w:rsid w:val="00EA0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92">
    <w:name w:val="xl192"/>
    <w:basedOn w:val="Normalny"/>
    <w:rsid w:val="00EA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94">
    <w:name w:val="xl194"/>
    <w:basedOn w:val="Normalny"/>
    <w:rsid w:val="00EA04F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95">
    <w:name w:val="xl195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rsid w:val="00EA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98">
    <w:name w:val="xl198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EA04F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rsid w:val="00EA04F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03">
    <w:name w:val="xl203"/>
    <w:basedOn w:val="Normalny"/>
    <w:rsid w:val="00EA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04">
    <w:name w:val="xl204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rsid w:val="00EA0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rsid w:val="00EA0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rsid w:val="00EA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rsid w:val="00EA0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rsid w:val="00EA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rsid w:val="00EA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rsid w:val="00EA0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rsid w:val="00EA0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rsid w:val="00EA0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rsid w:val="00EA04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rsid w:val="00EA04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rsid w:val="00EA0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A04F2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EA04F2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EA04F2"/>
    <w:pPr>
      <w:spacing w:after="100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EA04F2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EA04F2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xmsonormal">
    <w:name w:val="x_msonormal"/>
    <w:basedOn w:val="Normalny"/>
    <w:rsid w:val="00EA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default">
    <w:name w:val="x_default"/>
    <w:basedOn w:val="Normalny"/>
    <w:rsid w:val="00EA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A04F2"/>
  </w:style>
  <w:style w:type="paragraph" w:styleId="NormalnyWeb">
    <w:name w:val="Normal (Web)"/>
    <w:basedOn w:val="Normalny"/>
    <w:uiPriority w:val="99"/>
    <w:unhideWhenUsed/>
    <w:rsid w:val="00EA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A04F2"/>
    <w:rPr>
      <w:i/>
      <w:iCs/>
    </w:rPr>
  </w:style>
  <w:style w:type="table" w:customStyle="1" w:styleId="redniasiatka3akcent61">
    <w:name w:val="Średnia siatka 3 — akcent 61"/>
    <w:basedOn w:val="Standardowy"/>
    <w:next w:val="redniasiatka3akcent6"/>
    <w:uiPriority w:val="69"/>
    <w:rsid w:val="00EA04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Znakiprzypiswdolnych">
    <w:name w:val="Znaki przypisów dolnych"/>
    <w:rsid w:val="00EA04F2"/>
    <w:rPr>
      <w:rFonts w:cs="Times New Roman"/>
      <w:position w:val="7"/>
      <w:sz w:val="16"/>
    </w:rPr>
  </w:style>
  <w:style w:type="character" w:customStyle="1" w:styleId="Odwoanieprzypisudolnego1">
    <w:name w:val="Odwołanie przypisu dolnego1"/>
    <w:rsid w:val="00EA04F2"/>
    <w:rPr>
      <w:position w:val="7"/>
      <w:sz w:val="16"/>
    </w:rPr>
  </w:style>
  <w:style w:type="character" w:customStyle="1" w:styleId="FootnoteSymbol">
    <w:name w:val="Footnote Symbol"/>
    <w:rsid w:val="00EA04F2"/>
    <w:rPr>
      <w:rFonts w:cs="Times New Roman"/>
      <w:vertAlign w:val="superscript"/>
    </w:rPr>
  </w:style>
  <w:style w:type="table" w:customStyle="1" w:styleId="Jasnalistaakcent61">
    <w:name w:val="Jasna lista — akcent 61"/>
    <w:basedOn w:val="Standardowy"/>
    <w:next w:val="Jasnalistaakcent6"/>
    <w:uiPriority w:val="61"/>
    <w:rsid w:val="00EA04F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customStyle="1" w:styleId="FontStyle56">
    <w:name w:val="Font Style56"/>
    <w:rsid w:val="00EA04F2"/>
    <w:rPr>
      <w:rFonts w:ascii="Times New Roman" w:hAnsi="Times New Roman" w:cs="Times New Roman"/>
      <w:b/>
      <w:bCs/>
      <w:sz w:val="18"/>
      <w:szCs w:val="18"/>
    </w:rPr>
  </w:style>
  <w:style w:type="character" w:customStyle="1" w:styleId="Odwoanieprzypisudolnego2">
    <w:name w:val="Odwołanie przypisu dolnego2"/>
    <w:rsid w:val="00EA04F2"/>
    <w:rPr>
      <w:vertAlign w:val="superscript"/>
    </w:rPr>
  </w:style>
  <w:style w:type="paragraph" w:customStyle="1" w:styleId="Style17">
    <w:name w:val="Style17"/>
    <w:basedOn w:val="Normalny"/>
    <w:rsid w:val="00EA04F2"/>
    <w:pPr>
      <w:widowControl w:val="0"/>
      <w:suppressAutoHyphens/>
      <w:autoSpaceDE w:val="0"/>
      <w:spacing w:after="0" w:line="227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Tabela-Siatka6">
    <w:name w:val="Tabela - Siatka6"/>
    <w:basedOn w:val="Standardowy"/>
    <w:next w:val="Tabela-Siatka"/>
    <w:uiPriority w:val="59"/>
    <w:rsid w:val="00F7005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CB568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B568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B568D"/>
  </w:style>
  <w:style w:type="table" w:customStyle="1" w:styleId="Tabela-Siatka9">
    <w:name w:val="Tabela - Siatka9"/>
    <w:basedOn w:val="Standardowy"/>
    <w:next w:val="Tabela-Siatka"/>
    <w:uiPriority w:val="59"/>
    <w:rsid w:val="00CB568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C27AD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347A0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rzypisdolny">
    <w:name w:val="Przypis dolny"/>
    <w:basedOn w:val="Normalny"/>
    <w:uiPriority w:val="99"/>
    <w:rsid w:val="00174A83"/>
    <w:pPr>
      <w:spacing w:before="40" w:after="40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table" w:customStyle="1" w:styleId="TableGridLight11">
    <w:name w:val="Table Grid Light11"/>
    <w:basedOn w:val="Standardowy"/>
    <w:uiPriority w:val="40"/>
    <w:rsid w:val="00DF5B1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2">
    <w:name w:val="Table Grid Light12"/>
    <w:basedOn w:val="Standardowy"/>
    <w:uiPriority w:val="40"/>
    <w:rsid w:val="00DF5B1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AA51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CA6F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57097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5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2">
    <w:name w:val="Tabela - Siatka92"/>
    <w:basedOn w:val="Standardowy"/>
    <w:next w:val="Tabela-Siatka"/>
    <w:uiPriority w:val="59"/>
    <w:rsid w:val="0057097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3">
    <w:name w:val="Tabela - Siatka93"/>
    <w:basedOn w:val="Standardowy"/>
    <w:next w:val="Tabela-Siatka"/>
    <w:uiPriority w:val="59"/>
    <w:rsid w:val="003F763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4">
    <w:name w:val="Tabela - Siatka94"/>
    <w:basedOn w:val="Standardowy"/>
    <w:next w:val="Tabela-Siatka"/>
    <w:uiPriority w:val="59"/>
    <w:rsid w:val="003F763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5">
    <w:name w:val="Tabela - Siatka95"/>
    <w:basedOn w:val="Standardowy"/>
    <w:next w:val="Tabela-Siatka"/>
    <w:uiPriority w:val="59"/>
    <w:rsid w:val="003F763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6E3D-5D7B-4F09-B7DC-CD6DD641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4015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Kaczorowska</dc:creator>
  <cp:lastModifiedBy>OSR DZ RPO</cp:lastModifiedBy>
  <cp:revision>2</cp:revision>
  <cp:lastPrinted>2017-05-26T08:04:00Z</cp:lastPrinted>
  <dcterms:created xsi:type="dcterms:W3CDTF">2017-06-28T08:34:00Z</dcterms:created>
  <dcterms:modified xsi:type="dcterms:W3CDTF">2017-06-28T08:34:00Z</dcterms:modified>
</cp:coreProperties>
</file>