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F07F" w14:textId="4E809572" w:rsidR="00B365C0" w:rsidRPr="00B24D7C" w:rsidRDefault="00B365C0" w:rsidP="00B24D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24D7C">
        <w:rPr>
          <w:rFonts w:ascii="Arial" w:hAnsi="Arial" w:cs="Arial"/>
          <w:sz w:val="20"/>
          <w:szCs w:val="20"/>
        </w:rPr>
        <w:t>Załącznik</w:t>
      </w:r>
      <w:r w:rsidR="00174EBC">
        <w:rPr>
          <w:rFonts w:ascii="Arial" w:hAnsi="Arial" w:cs="Arial"/>
          <w:sz w:val="20"/>
          <w:szCs w:val="20"/>
        </w:rPr>
        <w:t xml:space="preserve"> Nr 1</w:t>
      </w:r>
    </w:p>
    <w:p w14:paraId="298C3378" w14:textId="1845A8BC" w:rsidR="00B365C0" w:rsidRPr="00B24D7C" w:rsidRDefault="00B365C0" w:rsidP="00B24D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24D7C">
        <w:rPr>
          <w:rFonts w:ascii="Arial" w:hAnsi="Arial" w:cs="Arial"/>
          <w:sz w:val="20"/>
          <w:szCs w:val="20"/>
        </w:rPr>
        <w:t>do uchwały</w:t>
      </w:r>
    </w:p>
    <w:p w14:paraId="029F5BB0" w14:textId="77777777" w:rsidR="00B365C0" w:rsidRPr="00B24D7C" w:rsidRDefault="00B365C0" w:rsidP="00B24D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24D7C">
        <w:rPr>
          <w:rFonts w:ascii="Arial" w:hAnsi="Arial" w:cs="Arial"/>
          <w:sz w:val="20"/>
          <w:szCs w:val="20"/>
        </w:rPr>
        <w:t>Zarządu Województwa Lubelskiego</w:t>
      </w:r>
    </w:p>
    <w:p w14:paraId="368D214A" w14:textId="4366F93B" w:rsidR="00B365C0" w:rsidRPr="00B24D7C" w:rsidRDefault="00B365C0" w:rsidP="00B24D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24D7C">
        <w:rPr>
          <w:rFonts w:ascii="Arial" w:hAnsi="Arial" w:cs="Arial"/>
          <w:sz w:val="20"/>
          <w:szCs w:val="20"/>
        </w:rPr>
        <w:t>z dnia</w:t>
      </w:r>
    </w:p>
    <w:p w14:paraId="5F42F01F" w14:textId="77777777" w:rsidR="00B365C0" w:rsidRDefault="00B365C0" w:rsidP="00B365C0">
      <w:pPr>
        <w:spacing w:after="0" w:line="240" w:lineRule="auto"/>
        <w:jc w:val="right"/>
        <w:rPr>
          <w:rFonts w:ascii="Arial" w:hAnsi="Arial" w:cs="Arial"/>
        </w:rPr>
      </w:pPr>
    </w:p>
    <w:p w14:paraId="2602B6BF" w14:textId="77777777" w:rsidR="00B365C0" w:rsidRDefault="00B365C0" w:rsidP="00B365C0">
      <w:pPr>
        <w:spacing w:after="0" w:line="240" w:lineRule="auto"/>
        <w:jc w:val="right"/>
        <w:rPr>
          <w:rFonts w:ascii="Arial" w:hAnsi="Arial" w:cs="Arial"/>
        </w:rPr>
      </w:pPr>
    </w:p>
    <w:p w14:paraId="005D571D" w14:textId="77777777" w:rsidR="008F26DA" w:rsidRPr="008F26DA" w:rsidRDefault="00FF5741" w:rsidP="008F26DA">
      <w:pPr>
        <w:spacing w:after="0" w:line="240" w:lineRule="auto"/>
        <w:jc w:val="center"/>
        <w:rPr>
          <w:b/>
        </w:rPr>
      </w:pPr>
      <w:r>
        <w:rPr>
          <w:b/>
        </w:rPr>
        <w:t xml:space="preserve">Procedura </w:t>
      </w:r>
      <w:r w:rsidR="006C0526">
        <w:rPr>
          <w:b/>
        </w:rPr>
        <w:t>oceny</w:t>
      </w:r>
      <w:r w:rsidR="008F26DA" w:rsidRPr="008F26DA">
        <w:rPr>
          <w:b/>
        </w:rPr>
        <w:t xml:space="preserve"> programów rewitalizacji</w:t>
      </w:r>
    </w:p>
    <w:p w14:paraId="17E3AE48" w14:textId="77777777" w:rsidR="008F26DA" w:rsidRPr="008F26DA" w:rsidRDefault="008F26DA" w:rsidP="008F26DA">
      <w:pPr>
        <w:spacing w:after="0" w:line="240" w:lineRule="auto"/>
        <w:jc w:val="center"/>
        <w:rPr>
          <w:b/>
        </w:rPr>
      </w:pPr>
      <w:r w:rsidRPr="008F26DA">
        <w:rPr>
          <w:b/>
        </w:rPr>
        <w:t>w Instytucji Zarządzającej Regionalnym Programem Operacyjnym Województwa Lubelskiego</w:t>
      </w:r>
    </w:p>
    <w:p w14:paraId="14A1C339" w14:textId="77777777" w:rsidR="008D60A0" w:rsidRDefault="008F26DA" w:rsidP="008F26DA">
      <w:pPr>
        <w:spacing w:after="0" w:line="240" w:lineRule="auto"/>
        <w:jc w:val="center"/>
        <w:rPr>
          <w:b/>
        </w:rPr>
      </w:pPr>
      <w:r w:rsidRPr="008F26DA">
        <w:rPr>
          <w:b/>
        </w:rPr>
        <w:t>na lata 2014-2020</w:t>
      </w:r>
    </w:p>
    <w:p w14:paraId="1CCB12FE" w14:textId="77777777" w:rsidR="008F26DA" w:rsidRDefault="008F26DA" w:rsidP="008F26DA">
      <w:pPr>
        <w:spacing w:after="0" w:line="240" w:lineRule="auto"/>
        <w:jc w:val="center"/>
        <w:rPr>
          <w:b/>
        </w:rPr>
      </w:pPr>
    </w:p>
    <w:p w14:paraId="35A46988" w14:textId="77777777" w:rsidR="00CA588C" w:rsidRPr="00CA588C" w:rsidRDefault="00CA588C" w:rsidP="00CA588C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A588C">
        <w:rPr>
          <w:b/>
        </w:rPr>
        <w:t xml:space="preserve">Wstęp </w:t>
      </w:r>
    </w:p>
    <w:p w14:paraId="16205AFF" w14:textId="3B569B7C" w:rsidR="00B5509D" w:rsidRDefault="00B5509D" w:rsidP="00B5509D">
      <w:pPr>
        <w:spacing w:after="0" w:line="240" w:lineRule="auto"/>
        <w:ind w:firstLine="709"/>
        <w:jc w:val="both"/>
      </w:pPr>
      <w:r>
        <w:t xml:space="preserve">Zgodnie z postanowieniami „Wytycznych w zakresie rewitalizacji w programach operacyjnych na lata 2014-2020”, wydanych przez Ministra Rozwoju w dniu 2 sierpnia 2016 r. (dalej „Wytyczne”), Instytucja Zarządzająca RPO WL zobowiązana jest prowadzić </w:t>
      </w:r>
      <w:r w:rsidR="00C678BF">
        <w:t xml:space="preserve">i na bieżąco aktualizować </w:t>
      </w:r>
      <w:r w:rsidR="00CD68AE">
        <w:t xml:space="preserve">wykaz programów rewitalizacji </w:t>
      </w:r>
      <w:r>
        <w:t xml:space="preserve">(dalej „Wykaz”). </w:t>
      </w:r>
    </w:p>
    <w:p w14:paraId="724FB150" w14:textId="433710CE" w:rsidR="00B5509D" w:rsidRDefault="00B5509D" w:rsidP="00B5509D">
      <w:pPr>
        <w:spacing w:after="0" w:line="240" w:lineRule="auto"/>
        <w:ind w:firstLine="709"/>
        <w:jc w:val="both"/>
      </w:pPr>
      <w:r>
        <w:t>Wykaz zawiera spis programów</w:t>
      </w:r>
      <w:r w:rsidR="00C678BF">
        <w:t xml:space="preserve"> rewitalizacji </w:t>
      </w:r>
      <w:r w:rsidR="00C678BF" w:rsidRPr="00C678BF">
        <w:t>wraz  z  datą  ich uchwalenia</w:t>
      </w:r>
      <w:r w:rsidR="00C678BF">
        <w:t xml:space="preserve">, </w:t>
      </w:r>
      <w:r w:rsidR="00C678BF" w:rsidRPr="00C678BF">
        <w:t>dla  których  przeprowadzono  z  wynikiem  pozytywnym  weryfikację  spełnienia wymogów   dotyczących   cech   i   elementów   programów</w:t>
      </w:r>
      <w:r>
        <w:t>, co jest warunkiem uznania projektów zawartych w tych programach za projekty rewitalizacyjne. Zgodnie z zapisami RPO WL, w ramach działań:</w:t>
      </w:r>
    </w:p>
    <w:p w14:paraId="7652519B" w14:textId="77777777" w:rsidR="00B5509D" w:rsidRDefault="00B5509D" w:rsidP="00B5509D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F7957">
        <w:t xml:space="preserve">13.3 </w:t>
      </w:r>
      <w:r w:rsidRPr="00382E35">
        <w:rPr>
          <w:rFonts w:eastAsia="Times New Roman" w:cs="Arial"/>
          <w:i/>
          <w:iCs/>
          <w:lang w:eastAsia="pl-PL"/>
        </w:rPr>
        <w:t>Rewitalizacja obszarów miejskich</w:t>
      </w:r>
      <w:r>
        <w:t xml:space="preserve">, </w:t>
      </w:r>
    </w:p>
    <w:p w14:paraId="4F1197C6" w14:textId="77777777" w:rsidR="00B5509D" w:rsidRDefault="00B5509D" w:rsidP="00B5509D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F7957">
        <w:t xml:space="preserve">13.4 </w:t>
      </w:r>
      <w:r w:rsidRPr="00382E35">
        <w:rPr>
          <w:rFonts w:eastAsia="Times New Roman" w:cs="Arial"/>
          <w:i/>
          <w:iCs/>
          <w:lang w:eastAsia="pl-PL"/>
        </w:rPr>
        <w:t>Rewitalizacja obszarów wiejskich</w:t>
      </w:r>
      <w:r w:rsidRPr="002F7957">
        <w:t xml:space="preserve"> </w:t>
      </w:r>
      <w:r>
        <w:t xml:space="preserve">oraz </w:t>
      </w:r>
    </w:p>
    <w:p w14:paraId="70F8797E" w14:textId="77777777" w:rsidR="00B5509D" w:rsidRDefault="00B5509D" w:rsidP="00B5509D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13.8 </w:t>
      </w:r>
      <w:r w:rsidRPr="00382E35">
        <w:rPr>
          <w:i/>
        </w:rPr>
        <w:t>Rewitalizacja Lubelskiego Obszaru Funkcjonalnego w ramach Zintegrowanych Inwestycji Terytorialnych</w:t>
      </w:r>
      <w:r>
        <w:t>,</w:t>
      </w:r>
    </w:p>
    <w:p w14:paraId="0759CC91" w14:textId="77777777" w:rsidR="00B5509D" w:rsidRDefault="00B5509D" w:rsidP="00B5509D">
      <w:pPr>
        <w:spacing w:after="0" w:line="240" w:lineRule="auto"/>
        <w:ind w:firstLine="708"/>
        <w:jc w:val="both"/>
      </w:pPr>
      <w:r>
        <w:t xml:space="preserve">wsparcie </w:t>
      </w:r>
      <w:r w:rsidRPr="002F7957">
        <w:t>przy</w:t>
      </w:r>
      <w:r>
        <w:t xml:space="preserve">znawane jest wyłącznie dla projektów uznanych za projekty rewitalizacyjne. Ponadto – w zależności od specyfiki projektu – projekty rewitalizacyjne mogą uzyskiwać dodatkowe punkty w konkursach ogłaszanych w ramach </w:t>
      </w:r>
      <w:r w:rsidRPr="002F7957">
        <w:t>działań</w:t>
      </w:r>
      <w:r>
        <w:t>:</w:t>
      </w:r>
      <w:r w:rsidRPr="002F7957">
        <w:t xml:space="preserve"> </w:t>
      </w:r>
    </w:p>
    <w:p w14:paraId="1B097879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3.1 </w:t>
      </w:r>
      <w:r w:rsidRPr="00382E35">
        <w:rPr>
          <w:rFonts w:eastAsia="Times New Roman" w:cs="Arial"/>
          <w:i/>
          <w:iCs/>
          <w:lang w:eastAsia="pl-PL"/>
        </w:rPr>
        <w:t>Tereny inwestycyjne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555F6A5C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5.2 </w:t>
      </w:r>
      <w:r w:rsidRPr="00382E35">
        <w:rPr>
          <w:rFonts w:eastAsia="Times New Roman" w:cs="Arial"/>
          <w:bCs/>
          <w:i/>
          <w:iCs/>
          <w:lang w:eastAsia="pl-PL"/>
        </w:rPr>
        <w:t>Efektywność energetyczna sektora publicznego</w:t>
      </w:r>
      <w:r w:rsidRPr="00382E35">
        <w:rPr>
          <w:rFonts w:eastAsia="Times New Roman" w:cs="Arial"/>
          <w:bCs/>
          <w:iCs/>
          <w:lang w:eastAsia="pl-PL"/>
        </w:rPr>
        <w:t xml:space="preserve">, </w:t>
      </w:r>
    </w:p>
    <w:p w14:paraId="4880324C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bCs/>
          <w:iCs/>
          <w:lang w:eastAsia="pl-PL"/>
        </w:rPr>
        <w:t xml:space="preserve">5.3 </w:t>
      </w:r>
      <w:r w:rsidRPr="00382E35">
        <w:rPr>
          <w:rFonts w:eastAsia="Times New Roman" w:cs="Arial"/>
          <w:bCs/>
          <w:i/>
          <w:iCs/>
          <w:lang w:eastAsia="pl-PL"/>
        </w:rPr>
        <w:t>Efektywność energetyczna sektora mieszkaniowego</w:t>
      </w:r>
      <w:r w:rsidRPr="00382E35">
        <w:rPr>
          <w:rFonts w:eastAsia="Times New Roman" w:cs="Arial"/>
          <w:bCs/>
          <w:iCs/>
          <w:lang w:eastAsia="pl-PL"/>
        </w:rPr>
        <w:t xml:space="preserve">, </w:t>
      </w:r>
    </w:p>
    <w:p w14:paraId="79167681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bCs/>
          <w:iCs/>
          <w:lang w:eastAsia="pl-PL"/>
        </w:rPr>
        <w:t xml:space="preserve">5.5 </w:t>
      </w:r>
      <w:r w:rsidRPr="00382E35">
        <w:rPr>
          <w:rFonts w:eastAsia="Times New Roman" w:cs="Arial"/>
          <w:bCs/>
          <w:i/>
          <w:iCs/>
          <w:lang w:eastAsia="pl-PL"/>
        </w:rPr>
        <w:t>Promocja niskoemisyjności</w:t>
      </w:r>
      <w:r w:rsidRPr="00382E35">
        <w:rPr>
          <w:rFonts w:eastAsia="Times New Roman" w:cs="Arial"/>
          <w:bCs/>
          <w:iCs/>
          <w:lang w:eastAsia="pl-PL"/>
        </w:rPr>
        <w:t xml:space="preserve">, </w:t>
      </w:r>
    </w:p>
    <w:p w14:paraId="6DCD3E74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bCs/>
          <w:iCs/>
          <w:lang w:eastAsia="pl-PL"/>
        </w:rPr>
        <w:t xml:space="preserve">7.1 </w:t>
      </w:r>
      <w:r w:rsidRPr="00382E35">
        <w:rPr>
          <w:rFonts w:eastAsia="Times New Roman" w:cs="Arial"/>
          <w:bCs/>
          <w:i/>
          <w:iCs/>
          <w:lang w:eastAsia="pl-PL"/>
        </w:rPr>
        <w:t>Dziedzictwo kulturowe i naturalne</w:t>
      </w:r>
      <w:r w:rsidRPr="00382E35">
        <w:rPr>
          <w:rFonts w:eastAsia="Times New Roman" w:cs="Arial"/>
          <w:bCs/>
          <w:iCs/>
          <w:lang w:eastAsia="pl-PL"/>
        </w:rPr>
        <w:t xml:space="preserve">, </w:t>
      </w:r>
    </w:p>
    <w:p w14:paraId="75E1D143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9.1 </w:t>
      </w:r>
      <w:r w:rsidRPr="00382E35">
        <w:rPr>
          <w:rFonts w:eastAsia="Times New Roman" w:cs="Arial"/>
          <w:i/>
          <w:iCs/>
          <w:lang w:eastAsia="pl-PL"/>
        </w:rPr>
        <w:t>Aktywizacja zawodowa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7325F18C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9.3 </w:t>
      </w:r>
      <w:r w:rsidRPr="00382E35">
        <w:rPr>
          <w:rFonts w:eastAsia="Times New Roman" w:cs="Arial"/>
          <w:i/>
          <w:iCs/>
          <w:lang w:eastAsia="pl-PL"/>
        </w:rPr>
        <w:t>Rozwój przedsiębiorczości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11B06B98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9.6 </w:t>
      </w:r>
      <w:r w:rsidRPr="00382E35">
        <w:rPr>
          <w:rFonts w:eastAsia="Times New Roman" w:cs="Arial"/>
          <w:i/>
          <w:iCs/>
          <w:lang w:eastAsia="pl-PL"/>
        </w:rPr>
        <w:t>Rozwój przedsiębiorczości w ramach Zintegrowanych Inwestycji Terytorialnych Lubelskiego Obszaru Funkcjonalnego,</w:t>
      </w:r>
      <w:r w:rsidRPr="00382E35">
        <w:rPr>
          <w:rFonts w:eastAsia="Times New Roman" w:cs="Arial"/>
          <w:iCs/>
          <w:lang w:eastAsia="pl-PL"/>
        </w:rPr>
        <w:t xml:space="preserve"> </w:t>
      </w:r>
    </w:p>
    <w:p w14:paraId="381C50B4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11.1 </w:t>
      </w:r>
      <w:r w:rsidRPr="00382E35">
        <w:rPr>
          <w:rFonts w:eastAsia="Times New Roman" w:cs="Arial"/>
          <w:i/>
          <w:iCs/>
          <w:lang w:eastAsia="pl-PL"/>
        </w:rPr>
        <w:t>Aktywne włączenie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3150E2DB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11.2 </w:t>
      </w:r>
      <w:r w:rsidRPr="00382E35">
        <w:rPr>
          <w:rFonts w:eastAsia="Times New Roman" w:cs="Arial"/>
          <w:i/>
          <w:iCs/>
          <w:lang w:eastAsia="pl-PL"/>
        </w:rPr>
        <w:t>Usługi społeczne i zdrowotne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071BC0C2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11.4 </w:t>
      </w:r>
      <w:r w:rsidRPr="00382E35">
        <w:rPr>
          <w:rFonts w:eastAsia="Times New Roman" w:cs="Arial"/>
          <w:i/>
          <w:iCs/>
          <w:lang w:eastAsia="pl-PL"/>
        </w:rPr>
        <w:t>Aktywne włączenie w ramach Zintegrowanych Inwestycji Terytorialnych Lubelskiego Obszaru Funkcjonalnego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4EBE73BF" w14:textId="77777777" w:rsidR="00B5509D" w:rsidRPr="00382E35" w:rsidRDefault="00B5509D" w:rsidP="00B5509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12.6 </w:t>
      </w:r>
      <w:r w:rsidRPr="00382E35">
        <w:rPr>
          <w:rFonts w:eastAsia="Times New Roman" w:cs="Arial"/>
          <w:i/>
          <w:iCs/>
          <w:lang w:eastAsia="pl-PL"/>
        </w:rPr>
        <w:t>Kształcenie ogólne w ramach Zintegrowanych Inwestycji Terytorialnych Lubelskiego Obszaru Funkcjonalnego</w:t>
      </w:r>
      <w:r w:rsidRPr="00382E35">
        <w:rPr>
          <w:rFonts w:eastAsia="Times New Roman" w:cs="Arial"/>
          <w:iCs/>
          <w:lang w:eastAsia="pl-PL"/>
        </w:rPr>
        <w:t xml:space="preserve">, </w:t>
      </w:r>
    </w:p>
    <w:p w14:paraId="2FA79E85" w14:textId="77777777" w:rsidR="00B5509D" w:rsidRPr="00C678BF" w:rsidRDefault="00B5509D" w:rsidP="00C678BF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382E35">
        <w:rPr>
          <w:rFonts w:eastAsia="Times New Roman" w:cs="Arial"/>
          <w:iCs/>
          <w:lang w:eastAsia="pl-PL"/>
        </w:rPr>
        <w:t xml:space="preserve">13.1 </w:t>
      </w:r>
      <w:r w:rsidRPr="00382E35">
        <w:rPr>
          <w:rFonts w:eastAsia="Times New Roman" w:cs="Arial"/>
          <w:i/>
          <w:iCs/>
          <w:lang w:eastAsia="pl-PL"/>
        </w:rPr>
        <w:t>Infrastruktura ochrony zdrowia</w:t>
      </w:r>
      <w:r w:rsidRPr="00382E35">
        <w:rPr>
          <w:rFonts w:eastAsia="Times New Roman" w:cs="Arial"/>
          <w:iCs/>
          <w:lang w:eastAsia="pl-PL"/>
        </w:rPr>
        <w:t>,</w:t>
      </w:r>
    </w:p>
    <w:p w14:paraId="1FEB224E" w14:textId="291F4505" w:rsidR="00B5509D" w:rsidRDefault="00B5509D" w:rsidP="00C678BF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678BF">
        <w:rPr>
          <w:rFonts w:eastAsia="Times New Roman" w:cs="Arial"/>
          <w:bCs/>
          <w:iCs/>
          <w:lang w:eastAsia="pl-PL"/>
        </w:rPr>
        <w:t xml:space="preserve">13.2 </w:t>
      </w:r>
      <w:r w:rsidRPr="00C678BF">
        <w:rPr>
          <w:rFonts w:eastAsia="Times New Roman" w:cs="Arial"/>
          <w:bCs/>
          <w:i/>
          <w:iCs/>
          <w:lang w:eastAsia="pl-PL"/>
        </w:rPr>
        <w:t>Infrastruktura usług społecznych</w:t>
      </w:r>
      <w:r w:rsidRPr="00C678BF">
        <w:rPr>
          <w:rFonts w:eastAsia="Times New Roman" w:cs="Arial"/>
          <w:bCs/>
          <w:iCs/>
          <w:lang w:eastAsia="pl-PL"/>
        </w:rPr>
        <w:t>.</w:t>
      </w:r>
    </w:p>
    <w:p w14:paraId="37F6EB8E" w14:textId="77777777" w:rsidR="00241C4A" w:rsidRDefault="00E8199D" w:rsidP="00A06933">
      <w:pPr>
        <w:spacing w:after="0" w:line="240" w:lineRule="auto"/>
        <w:ind w:firstLine="708"/>
        <w:jc w:val="both"/>
      </w:pPr>
      <w:r>
        <w:t xml:space="preserve">Wpis programu rewitalizacji do </w:t>
      </w:r>
      <w:r w:rsidR="00FA2D86">
        <w:t>Wykaz</w:t>
      </w:r>
      <w:r>
        <w:t>u</w:t>
      </w:r>
      <w:r w:rsidR="00FA2D86">
        <w:t xml:space="preserve"> jest</w:t>
      </w:r>
      <w:r>
        <w:t xml:space="preserve"> równoznaczny ze stwierdzeniem, że program ten spełnia wymogi Wytycznych, a tym samym odpowiada zapisom </w:t>
      </w:r>
      <w:r w:rsidRPr="00E8199D">
        <w:rPr>
          <w:i/>
        </w:rPr>
        <w:t>Umowy Par</w:t>
      </w:r>
      <w:r w:rsidR="0092448C">
        <w:rPr>
          <w:i/>
        </w:rPr>
        <w:t>t</w:t>
      </w:r>
      <w:r w:rsidRPr="00E8199D">
        <w:rPr>
          <w:i/>
        </w:rPr>
        <w:t>nerstwa</w:t>
      </w:r>
      <w:r w:rsidR="0092448C">
        <w:t>, umożliwiając tym samym korzystanie z funduszy unijnych na realizację projektów zawartych w tym programie</w:t>
      </w:r>
      <w:r>
        <w:t xml:space="preserve">. Stwierdzenie zgodności z Wytycznymi dokonywane jest na podstawie Załącznika do Wytycznych </w:t>
      </w:r>
      <w:r w:rsidR="0092448C">
        <w:t xml:space="preserve">określającego </w:t>
      </w:r>
      <w:r w:rsidR="0092448C" w:rsidRPr="0092448C">
        <w:rPr>
          <w:i/>
        </w:rPr>
        <w:t>Cechy i elementy programów rewitalizacji</w:t>
      </w:r>
      <w:r w:rsidR="0092448C">
        <w:t xml:space="preserve">. </w:t>
      </w:r>
    </w:p>
    <w:p w14:paraId="16B78214" w14:textId="22FC4B00" w:rsidR="00FA2D86" w:rsidRPr="006C0526" w:rsidRDefault="00241C4A" w:rsidP="00A06933">
      <w:pPr>
        <w:spacing w:after="0" w:line="240" w:lineRule="auto"/>
        <w:ind w:firstLine="708"/>
        <w:jc w:val="both"/>
      </w:pPr>
      <w:r>
        <w:t xml:space="preserve">Dokumentem adresowanym do potencjalnych beneficjentów, wyjaśniającym zawarte w Wytycznych wymogi stawiane programom rewitalizacji są </w:t>
      </w:r>
      <w:r w:rsidRPr="00AE6443">
        <w:rPr>
          <w:i/>
        </w:rPr>
        <w:t>Zasady programowania, wdrażania i</w:t>
      </w:r>
      <w:r>
        <w:rPr>
          <w:i/>
        </w:rPr>
        <w:t> </w:t>
      </w:r>
      <w:r w:rsidRPr="00AE6443">
        <w:rPr>
          <w:i/>
        </w:rPr>
        <w:t xml:space="preserve">wsparcia </w:t>
      </w:r>
      <w:r>
        <w:rPr>
          <w:i/>
        </w:rPr>
        <w:t>rewitalizacji w województwie lubelskim</w:t>
      </w:r>
      <w:r>
        <w:t xml:space="preserve"> opracowane przez Instytucję Zarządzającą Regionalnym Programem Operacyjnym na lata 2014-2020 i o</w:t>
      </w:r>
      <w:r w:rsidR="00AE6443">
        <w:t xml:space="preserve">publikowane na stronie </w:t>
      </w:r>
      <w:hyperlink r:id="rId8" w:history="1">
        <w:r w:rsidR="00AE6443" w:rsidRPr="00265DCF">
          <w:rPr>
            <w:rStyle w:val="Hipercze"/>
          </w:rPr>
          <w:t>rpo.lubelskie.pl</w:t>
        </w:r>
      </w:hyperlink>
      <w:r w:rsidR="00AE6443">
        <w:rPr>
          <w:i/>
        </w:rPr>
        <w:t>.</w:t>
      </w:r>
    </w:p>
    <w:p w14:paraId="26EDE888" w14:textId="1D4E3982" w:rsidR="00FF73AD" w:rsidRDefault="00A36C17" w:rsidP="009871F1">
      <w:pPr>
        <w:spacing w:after="0" w:line="240" w:lineRule="auto"/>
        <w:ind w:firstLine="708"/>
        <w:jc w:val="both"/>
      </w:pPr>
      <w:r>
        <w:lastRenderedPageBreak/>
        <w:t xml:space="preserve">Program rewitalizacji, opracowany z udziałem mieszkańców i uchwalany przez </w:t>
      </w:r>
      <w:r w:rsidR="006B183F">
        <w:t>r</w:t>
      </w:r>
      <w:r>
        <w:t xml:space="preserve">adę </w:t>
      </w:r>
      <w:r w:rsidR="006B183F">
        <w:t>g</w:t>
      </w:r>
      <w:r>
        <w:t xml:space="preserve">miny, </w:t>
      </w:r>
      <w:r w:rsidR="00241FDD">
        <w:t xml:space="preserve">to </w:t>
      </w:r>
      <w:r w:rsidR="00241FDD" w:rsidRPr="00241FDD">
        <w:t>wieloletni   program   działań   w   sferze   społecznej   oraz      gospodarczej   lub przestrzenno-funkcjonalnej    lub    technicznej    lub środowiskowej,    zmierzający    do wyprowadzenia   obszarów   rewitalizacji   ze   stanu   kryzysowego   oraz   stworzenia</w:t>
      </w:r>
      <w:r w:rsidR="00241FDD">
        <w:t xml:space="preserve"> </w:t>
      </w:r>
      <w:r w:rsidR="00241FDD" w:rsidRPr="00241FDD">
        <w:t>warunków   do   ich   zrównoważonego   rozwoju,   stanowiący   narzędzie   planowania, koordynowania  i  integrowania  różnorodnych  aktywności  w  ramach  rewitalizacji  (np. lokalne programy rewitalizacji,</w:t>
      </w:r>
      <w:r w:rsidR="00614B68">
        <w:t xml:space="preserve"> </w:t>
      </w:r>
      <w:r w:rsidR="001F6AE9">
        <w:t>gminne</w:t>
      </w:r>
      <w:r w:rsidR="001F6AE9" w:rsidRPr="00241FDD">
        <w:t xml:space="preserve"> </w:t>
      </w:r>
      <w:r w:rsidR="00241FDD" w:rsidRPr="00241FDD">
        <w:t>programy rewitalizacji)</w:t>
      </w:r>
      <w:r w:rsidR="00241FDD">
        <w:t>. S</w:t>
      </w:r>
      <w:r>
        <w:t>tanowi</w:t>
      </w:r>
      <w:r w:rsidR="00241FDD">
        <w:t xml:space="preserve"> on</w:t>
      </w:r>
      <w:r>
        <w:t xml:space="preserve"> zobowiązanie samorządu </w:t>
      </w:r>
      <w:r w:rsidR="006B183F">
        <w:t>g</w:t>
      </w:r>
      <w:r>
        <w:t xml:space="preserve">miny </w:t>
      </w:r>
      <w:r w:rsidR="009050CA">
        <w:t>wobec własnej społeczności oraz innych partnerów i</w:t>
      </w:r>
      <w:r w:rsidR="00EC10A9">
        <w:t> </w:t>
      </w:r>
      <w:r w:rsidR="009050CA">
        <w:t xml:space="preserve">interesariuszy </w:t>
      </w:r>
      <w:r>
        <w:t>do podjęcia kompleksowych</w:t>
      </w:r>
      <w:r w:rsidR="00A004D2">
        <w:t>, zintegrowanych</w:t>
      </w:r>
      <w:r>
        <w:t xml:space="preserve"> działań na rzecz społeczności obszaru rewitalizacji, zmierzających do rozwiązania zdiagnozowanych </w:t>
      </w:r>
      <w:r w:rsidR="00A004D2">
        <w:t xml:space="preserve">na tym obszarze </w:t>
      </w:r>
      <w:r>
        <w:t>problemów.</w:t>
      </w:r>
    </w:p>
    <w:p w14:paraId="1218F50E" w14:textId="2333087A" w:rsidR="0092448C" w:rsidRDefault="00A36C17" w:rsidP="00900AE4">
      <w:pPr>
        <w:spacing w:after="0" w:line="240" w:lineRule="auto"/>
        <w:ind w:firstLine="708"/>
        <w:jc w:val="both"/>
      </w:pPr>
      <w:r>
        <w:t xml:space="preserve"> </w:t>
      </w:r>
      <w:r w:rsidR="00A004D2">
        <w:t xml:space="preserve">Wsparcie </w:t>
      </w:r>
      <w:r w:rsidR="00FF73AD">
        <w:t xml:space="preserve">lub uzyskanie preferencji w ramach RPO WL </w:t>
      </w:r>
      <w:r w:rsidR="00A004D2">
        <w:t xml:space="preserve"> dotyczy projektów zawartych w programie i zakwalifikowanych do dofinansowania zgodnie z</w:t>
      </w:r>
      <w:r w:rsidR="00EC10A9">
        <w:t> </w:t>
      </w:r>
      <w:r w:rsidR="00A004D2">
        <w:t xml:space="preserve">procedurami obowiązującymi w ramach RPO WL, a nie </w:t>
      </w:r>
      <w:r w:rsidR="00CA588C">
        <w:t xml:space="preserve">wdrażania </w:t>
      </w:r>
      <w:r w:rsidR="00A004D2">
        <w:t xml:space="preserve">całego programu. </w:t>
      </w:r>
      <w:r>
        <w:t xml:space="preserve">Zakres uzyskanego wsparcia unijnego dla projektów rewitalizacyjnych nie może być traktowany jako podstawa do rezygnacji </w:t>
      </w:r>
      <w:r w:rsidR="006453D5">
        <w:t xml:space="preserve">z </w:t>
      </w:r>
      <w:r w:rsidR="00A004D2">
        <w:t xml:space="preserve">realizacji </w:t>
      </w:r>
      <w:r>
        <w:t xml:space="preserve">innych </w:t>
      </w:r>
      <w:r w:rsidR="006453D5">
        <w:t>zamierzeń zawartych w programie rewitalizacji.</w:t>
      </w:r>
      <w:r w:rsidR="009871F1">
        <w:t xml:space="preserve"> </w:t>
      </w:r>
      <w:r w:rsidR="009871F1" w:rsidRPr="009871F1">
        <w:t>Umieszczenie programu w Wykazie uprawnia do wn</w:t>
      </w:r>
      <w:r w:rsidR="009871F1">
        <w:t xml:space="preserve">ioskowania o wsparcie środkami </w:t>
      </w:r>
      <w:r w:rsidR="009871F1" w:rsidRPr="009871F1">
        <w:t xml:space="preserve">RPO </w:t>
      </w:r>
      <w:r w:rsidR="009871F1">
        <w:t xml:space="preserve">WL </w:t>
      </w:r>
      <w:r w:rsidR="009871F1" w:rsidRPr="009871F1">
        <w:t xml:space="preserve">projektu wynikającego z </w:t>
      </w:r>
      <w:r w:rsidR="009871F1">
        <w:t>programu rewitalizacji</w:t>
      </w:r>
      <w:r w:rsidR="009871F1" w:rsidRPr="009871F1">
        <w:t>, nie jest jednak jednoznaczne z wyborem do dofinansowania w ramach</w:t>
      </w:r>
      <w:r w:rsidR="00614B68">
        <w:t xml:space="preserve"> </w:t>
      </w:r>
      <w:r w:rsidR="009871F1" w:rsidRPr="009871F1">
        <w:t xml:space="preserve">Regionalnego Programu Operacyjnego </w:t>
      </w:r>
      <w:r w:rsidR="001F6AE9">
        <w:t xml:space="preserve">Województwa Lubelskiego </w:t>
      </w:r>
      <w:r w:rsidR="009871F1" w:rsidRPr="009871F1">
        <w:t>na lata</w:t>
      </w:r>
      <w:r w:rsidR="006B183F">
        <w:t xml:space="preserve"> </w:t>
      </w:r>
      <w:r w:rsidR="009871F1" w:rsidRPr="009871F1">
        <w:t>2014-2020</w:t>
      </w:r>
      <w:r w:rsidR="009871F1">
        <w:t xml:space="preserve"> </w:t>
      </w:r>
      <w:r w:rsidR="009871F1" w:rsidRPr="009871F1">
        <w:t>p</w:t>
      </w:r>
      <w:r w:rsidR="009871F1">
        <w:t>rojektów, które wskazane są w programie rewitalizacji</w:t>
      </w:r>
      <w:r w:rsidR="009871F1" w:rsidRPr="009871F1">
        <w:t xml:space="preserve">. </w:t>
      </w:r>
    </w:p>
    <w:p w14:paraId="627DCA30" w14:textId="5EF15BEB" w:rsidR="00D37036" w:rsidRDefault="00CA588C" w:rsidP="00A06933">
      <w:pPr>
        <w:spacing w:after="0" w:line="240" w:lineRule="auto"/>
        <w:ind w:firstLine="708"/>
        <w:jc w:val="both"/>
      </w:pPr>
      <w:r>
        <w:t xml:space="preserve">IZ RPO WL prowadzi Wykaz w sposób ciągły, aktualizując jego zapisy zgodnie z niniejszą procedurą. Wykaz ten </w:t>
      </w:r>
      <w:r w:rsidR="00A40A26">
        <w:t xml:space="preserve">jest publikowany na stronie </w:t>
      </w:r>
      <w:hyperlink r:id="rId9" w:history="1">
        <w:r w:rsidR="00A40A26" w:rsidRPr="00726442">
          <w:rPr>
            <w:rStyle w:val="Hipercze"/>
          </w:rPr>
          <w:t>rpo.lubelskie.pl</w:t>
        </w:r>
      </w:hyperlink>
      <w:r w:rsidR="00A40A26">
        <w:t xml:space="preserve"> .</w:t>
      </w:r>
    </w:p>
    <w:p w14:paraId="0EC284CF" w14:textId="77777777" w:rsidR="00A40A26" w:rsidRDefault="00A40A26" w:rsidP="00A06933">
      <w:pPr>
        <w:spacing w:after="0" w:line="240" w:lineRule="auto"/>
        <w:ind w:firstLine="708"/>
        <w:jc w:val="both"/>
      </w:pPr>
    </w:p>
    <w:p w14:paraId="576DA5DB" w14:textId="77777777" w:rsidR="00FA2D86" w:rsidRPr="00C04205" w:rsidRDefault="00A40A26" w:rsidP="00A40A2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04205">
        <w:rPr>
          <w:b/>
        </w:rPr>
        <w:t>Procedura weryfikacji programu rewitalizacji pod kątem zgodności z Wytycznymi</w:t>
      </w:r>
    </w:p>
    <w:p w14:paraId="2480A64A" w14:textId="49F0E6DE" w:rsidR="00BB7E79" w:rsidRDefault="00C04205" w:rsidP="00C04205">
      <w:pPr>
        <w:spacing w:after="0" w:line="240" w:lineRule="auto"/>
        <w:jc w:val="both"/>
      </w:pPr>
      <w:r>
        <w:t>Ocenie zgodności z Wytycznymi podlegają programy rewitalizacji uchwalone na podstawie art. 18 ust.</w:t>
      </w:r>
      <w:r w:rsidR="00900AE4">
        <w:t xml:space="preserve"> </w:t>
      </w:r>
      <w:r>
        <w:t>2 punkt 6 ustawy o samorządzie gminnym (Dz.U. z 20</w:t>
      </w:r>
      <w:r w:rsidR="001F422E">
        <w:t>1</w:t>
      </w:r>
      <w:r w:rsidR="00900AE4">
        <w:t>9</w:t>
      </w:r>
      <w:r w:rsidR="001F422E">
        <w:t>,</w:t>
      </w:r>
      <w:r>
        <w:t xml:space="preserve"> poz.</w:t>
      </w:r>
      <w:r w:rsidR="00900AE4">
        <w:t xml:space="preserve"> 506 z późn. zm.</w:t>
      </w:r>
      <w:r>
        <w:t>) lub na postawie art.</w:t>
      </w:r>
      <w:r w:rsidR="00900AE4">
        <w:t xml:space="preserve"> </w:t>
      </w:r>
      <w:r>
        <w:t>14 ust. 1 ustawy z dnia 9 październik</w:t>
      </w:r>
      <w:r w:rsidR="00BB7E79">
        <w:t>a</w:t>
      </w:r>
      <w:r>
        <w:t xml:space="preserve"> 2015 roku o rewitalizacji </w:t>
      </w:r>
      <w:r w:rsidR="00BB7E79">
        <w:t>(Dz. U. z 201</w:t>
      </w:r>
      <w:r w:rsidR="00900AE4">
        <w:t>9</w:t>
      </w:r>
      <w:r w:rsidR="00BB7E79">
        <w:t xml:space="preserve">, poz. </w:t>
      </w:r>
      <w:r w:rsidR="00900AE4">
        <w:t>730 z późn. zm.</w:t>
      </w:r>
      <w:r w:rsidR="00BB7E79">
        <w:t xml:space="preserve">). </w:t>
      </w:r>
    </w:p>
    <w:p w14:paraId="767835A7" w14:textId="77777777" w:rsidR="00C04205" w:rsidRDefault="00BB7E79" w:rsidP="00C04205">
      <w:pPr>
        <w:spacing w:after="0" w:line="240" w:lineRule="auto"/>
        <w:jc w:val="both"/>
      </w:pPr>
      <w:r>
        <w:t xml:space="preserve">Tryb weryfikacji </w:t>
      </w:r>
      <w:r w:rsidR="003F2D74">
        <w:t xml:space="preserve">programu rewitalizacji </w:t>
      </w:r>
      <w:r>
        <w:t>określa się następująco:</w:t>
      </w:r>
    </w:p>
    <w:p w14:paraId="7CAF4086" w14:textId="4D28CBD2" w:rsidR="00176704" w:rsidRDefault="00176704" w:rsidP="006B183F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Wymogi stanowiące podstawę weryfikacji programów rewitalizacji </w:t>
      </w:r>
      <w:r w:rsidR="00C86363">
        <w:t xml:space="preserve">są </w:t>
      </w:r>
      <w:r w:rsidR="002566F7">
        <w:t>jawne i</w:t>
      </w:r>
      <w:r w:rsidR="00EC10A9">
        <w:t> </w:t>
      </w:r>
      <w:r>
        <w:t>publikowane na stronie internetowej</w:t>
      </w:r>
      <w:r w:rsidR="006B183F">
        <w:t xml:space="preserve"> </w:t>
      </w:r>
      <w:hyperlink r:id="rId10" w:history="1">
        <w:r w:rsidR="00FC483E" w:rsidRPr="00D25C6F">
          <w:rPr>
            <w:rStyle w:val="Hipercze"/>
          </w:rPr>
          <w:t>https://rpo.lubelskie.pl/dowiedz-sie-wiecej-o-programie/siegnij-po-fundusze-na-rewitalizacje/rewitalizacja-dokumenty/</w:t>
        </w:r>
      </w:hyperlink>
      <w:r>
        <w:t xml:space="preserve">. </w:t>
      </w:r>
    </w:p>
    <w:p w14:paraId="6A4B546E" w14:textId="574BDCCF" w:rsidR="00C9080D" w:rsidRDefault="00176704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>Weryfikacja programów rewitalizacji dokonywana jest w trybie ciągłym.</w:t>
      </w:r>
    </w:p>
    <w:p w14:paraId="119F70D9" w14:textId="4A2B1766" w:rsidR="00AA5BB2" w:rsidRDefault="00FE505A" w:rsidP="007F2CBA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Program rewitalizacji </w:t>
      </w:r>
      <w:r w:rsidR="00BF3459">
        <w:t xml:space="preserve">z załącznikami </w:t>
      </w:r>
      <w:r>
        <w:t xml:space="preserve">wraz z uchwałą </w:t>
      </w:r>
      <w:r w:rsidR="00A04877">
        <w:t xml:space="preserve">rady </w:t>
      </w:r>
      <w:r>
        <w:t xml:space="preserve">gminy </w:t>
      </w:r>
      <w:r w:rsidR="00A04877">
        <w:t>należy</w:t>
      </w:r>
      <w:r>
        <w:t xml:space="preserve"> przesłać za pismem przewodnim organu wykonawczego gminy do Departamentu Zarządzania RPO Urzędu Marszałkowskiego Województwa Lubelskiego w formie papierowej i elektronicznej</w:t>
      </w:r>
      <w:r w:rsidR="00933EDF">
        <w:t xml:space="preserve"> (CD</w:t>
      </w:r>
      <w:r w:rsidR="00900AE4">
        <w:t>/DVD</w:t>
      </w:r>
      <w:r w:rsidR="00933EDF">
        <w:t>)</w:t>
      </w:r>
      <w:r>
        <w:t>, na adres</w:t>
      </w:r>
      <w:r w:rsidR="006B183F">
        <w:t xml:space="preserve">: ul. Stefczyka 3b, 20-151 Lublin </w:t>
      </w:r>
      <w:r w:rsidR="00976147" w:rsidRPr="00976147">
        <w:t>oraz za pośrednictwem poczty elektronicznej na adres:</w:t>
      </w:r>
      <w:r w:rsidR="006B183F">
        <w:t xml:space="preserve"> </w:t>
      </w:r>
      <w:hyperlink r:id="rId11" w:history="1">
        <w:r w:rsidR="006B183F" w:rsidRPr="00B5256E">
          <w:rPr>
            <w:rStyle w:val="Hipercze"/>
          </w:rPr>
          <w:t>rewitalizacja@lubelskie.pl</w:t>
        </w:r>
      </w:hyperlink>
      <w:r w:rsidR="006B183F">
        <w:t xml:space="preserve">. </w:t>
      </w:r>
      <w:r w:rsidR="003D24C2">
        <w:t>Pliki z programem rewitalizacji wraz z załącznikami, które przekazywane są w formie elektronicznej oraz za pośrednictwem maila winny mieć format pdf oraz doc.</w:t>
      </w:r>
    </w:p>
    <w:p w14:paraId="4AAC8210" w14:textId="1CFBB4CE" w:rsidR="00FC483E" w:rsidRDefault="00FC483E" w:rsidP="00BD2CAC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W szczególnie uzasadnionych przypadkach dopuszcza się złożenie programu rewitalizacji </w:t>
      </w:r>
      <w:r w:rsidR="00BD2CAC">
        <w:br/>
      </w:r>
      <w:r>
        <w:t xml:space="preserve">z załącznikami wraz z uchwałą rady gminy do DZ RPO tylko za pośrednictwem poczty elektronicznej na adres: </w:t>
      </w:r>
      <w:hyperlink r:id="rId12" w:history="1">
        <w:r w:rsidRPr="00D25C6F">
          <w:rPr>
            <w:rStyle w:val="Hipercze"/>
          </w:rPr>
          <w:t>rewitalizacja@lubelskie.pl</w:t>
        </w:r>
      </w:hyperlink>
      <w:r>
        <w:t xml:space="preserve">. </w:t>
      </w:r>
      <w:r w:rsidR="003D24C2">
        <w:t>Pliki z p</w:t>
      </w:r>
      <w:r w:rsidRPr="00FC483E">
        <w:t xml:space="preserve">rogram rewitalizacji wraz </w:t>
      </w:r>
      <w:r w:rsidR="00BD2CAC">
        <w:br/>
      </w:r>
      <w:r w:rsidRPr="00FC483E">
        <w:t>z załącznikami</w:t>
      </w:r>
      <w:r>
        <w:t>, któr</w:t>
      </w:r>
      <w:r w:rsidR="003D24C2">
        <w:t>e</w:t>
      </w:r>
      <w:r>
        <w:t xml:space="preserve"> przekazywan</w:t>
      </w:r>
      <w:r w:rsidR="003D24C2">
        <w:t>e</w:t>
      </w:r>
      <w:r>
        <w:t xml:space="preserve"> </w:t>
      </w:r>
      <w:r w:rsidR="003D24C2">
        <w:t>są</w:t>
      </w:r>
      <w:r>
        <w:t xml:space="preserve"> wyłącznie</w:t>
      </w:r>
      <w:r w:rsidRPr="00FC483E">
        <w:t xml:space="preserve"> za pośrednictwem maila </w:t>
      </w:r>
      <w:r>
        <w:t>winn</w:t>
      </w:r>
      <w:r w:rsidR="003D24C2">
        <w:t>y</w:t>
      </w:r>
      <w:r>
        <w:t xml:space="preserve"> </w:t>
      </w:r>
      <w:r w:rsidR="003D24C2">
        <w:t>mieć</w:t>
      </w:r>
      <w:r>
        <w:t xml:space="preserve"> f</w:t>
      </w:r>
      <w:r w:rsidRPr="00FC483E">
        <w:t>orma</w:t>
      </w:r>
      <w:r w:rsidR="003D24C2">
        <w:t>t</w:t>
      </w:r>
      <w:r w:rsidRPr="00FC483E">
        <w:t xml:space="preserve"> pdf oraz doc.</w:t>
      </w:r>
    </w:p>
    <w:p w14:paraId="04CB972F" w14:textId="053BB8E7" w:rsidR="00BD2CAC" w:rsidRDefault="00BD2CAC" w:rsidP="00BD2CAC">
      <w:pPr>
        <w:pStyle w:val="Akapitzlist"/>
        <w:spacing w:after="0" w:line="240" w:lineRule="auto"/>
        <w:ind w:left="1080"/>
        <w:jc w:val="both"/>
      </w:pPr>
      <w:r w:rsidRPr="00BD2CAC">
        <w:rPr>
          <w:bCs/>
        </w:rPr>
        <w:t xml:space="preserve">Niemniej jednak, w terminie późniejszym, gmina zostanie poproszona o przekazanie </w:t>
      </w:r>
      <w:r>
        <w:rPr>
          <w:bCs/>
        </w:rPr>
        <w:t xml:space="preserve">do DZ RPO </w:t>
      </w:r>
      <w:r w:rsidRPr="00BD2CAC">
        <w:rPr>
          <w:bCs/>
        </w:rPr>
        <w:t>wersji papierowej</w:t>
      </w:r>
      <w:r w:rsidR="00AE1F0F">
        <w:rPr>
          <w:bCs/>
        </w:rPr>
        <w:t xml:space="preserve"> oraz płyty CD/DVD z wersją ele</w:t>
      </w:r>
      <w:bookmarkStart w:id="0" w:name="_GoBack"/>
      <w:bookmarkEnd w:id="0"/>
      <w:r w:rsidR="00AE1F0F">
        <w:rPr>
          <w:bCs/>
        </w:rPr>
        <w:t>ktroniczną.</w:t>
      </w:r>
    </w:p>
    <w:p w14:paraId="2CB8FCB1" w14:textId="6FED3CCE" w:rsidR="00FC7468" w:rsidRDefault="00081E5A" w:rsidP="00FC7468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>O t</w:t>
      </w:r>
      <w:r w:rsidR="00FC7468">
        <w:t>ermin</w:t>
      </w:r>
      <w:r>
        <w:t>ie</w:t>
      </w:r>
      <w:r w:rsidR="00FC7468">
        <w:t xml:space="preserve"> złożenia programu </w:t>
      </w:r>
      <w:r>
        <w:t>rewitalizacji do weryfikacji</w:t>
      </w:r>
      <w:r w:rsidR="00FC7468">
        <w:t xml:space="preserve"> </w:t>
      </w:r>
      <w:r>
        <w:t>decyduje</w:t>
      </w:r>
      <w:r w:rsidR="00FC7468">
        <w:t xml:space="preserve"> gmina, uwzględniając</w:t>
      </w:r>
      <w:r w:rsidR="006B183F">
        <w:t xml:space="preserve"> </w:t>
      </w:r>
      <w:r w:rsidR="00FC7468">
        <w:t>czas potrzebny do dokonania weryfikacji programu i wpisu do Wykazu.</w:t>
      </w:r>
    </w:p>
    <w:p w14:paraId="4FC2CD32" w14:textId="77D8FE9E" w:rsidR="003B35C9" w:rsidRDefault="003B35C9" w:rsidP="00876E06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>Weryfikacja prze</w:t>
      </w:r>
      <w:r w:rsidR="009648C3">
        <w:t>prowadza</w:t>
      </w:r>
      <w:r>
        <w:t xml:space="preserve">na jest w ciągu </w:t>
      </w:r>
      <w:r w:rsidR="00876E06">
        <w:t>14</w:t>
      </w:r>
      <w:r w:rsidR="006B183F">
        <w:t xml:space="preserve"> dni kalendarzowych</w:t>
      </w:r>
      <w:r>
        <w:t xml:space="preserve"> od dnia </w:t>
      </w:r>
      <w:r w:rsidR="00363E41">
        <w:t>wpływu programu do DZ</w:t>
      </w:r>
      <w:r w:rsidR="002B6095">
        <w:t xml:space="preserve"> </w:t>
      </w:r>
      <w:r w:rsidR="00363E41">
        <w:t>RPO</w:t>
      </w:r>
      <w:r>
        <w:t>.</w:t>
      </w:r>
      <w:r w:rsidR="00876E06">
        <w:t xml:space="preserve"> </w:t>
      </w:r>
      <w:r w:rsidR="00876E06" w:rsidRPr="00876E06">
        <w:t xml:space="preserve">W szczególnych przypadkach ocena może być wydłużona maksymalnie do 30 dni kalendarzowych. O wydłużeniu terminu oceny DZ RPO informuje </w:t>
      </w:r>
      <w:r w:rsidR="00B5509D">
        <w:t>organ wykonawczy gminy</w:t>
      </w:r>
      <w:r w:rsidR="00876E06" w:rsidRPr="00876E06">
        <w:t>.</w:t>
      </w:r>
      <w:r w:rsidR="009648C3">
        <w:t xml:space="preserve"> </w:t>
      </w:r>
      <w:r w:rsidR="00060B22">
        <w:t xml:space="preserve">W terminie oceny gmina ma możliwość wystąpienia z wnioskiem o wycofanie programu z oceny. </w:t>
      </w:r>
      <w:r w:rsidR="009648C3">
        <w:t xml:space="preserve">Gminy zamierzające wnioskować o wsparcie </w:t>
      </w:r>
      <w:r w:rsidR="009648C3">
        <w:lastRenderedPageBreak/>
        <w:t>projektów rewitalizacyjnych powinny przedłożyć program do weryfikacji co najmniej 30 dni</w:t>
      </w:r>
      <w:r w:rsidR="00B5509D">
        <w:t xml:space="preserve"> kalendarzowych</w:t>
      </w:r>
      <w:r w:rsidR="009648C3">
        <w:t xml:space="preserve"> przed </w:t>
      </w:r>
      <w:r w:rsidR="00B5509D">
        <w:t xml:space="preserve">planowaną </w:t>
      </w:r>
      <w:r w:rsidR="009648C3">
        <w:t xml:space="preserve">datą </w:t>
      </w:r>
      <w:r w:rsidR="001F6AE9">
        <w:t>rozpoczęcia naboru wniosków</w:t>
      </w:r>
      <w:r w:rsidR="009648C3">
        <w:t>.</w:t>
      </w:r>
    </w:p>
    <w:p w14:paraId="7F46C828" w14:textId="00A4925C" w:rsidR="009648C3" w:rsidRDefault="009648C3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Weryfikacja programu rewitalizacji dokonywana jest na podstawie listy sprawdzającej stanowiącej załącznik </w:t>
      </w:r>
      <w:r w:rsidR="006E48F6">
        <w:t xml:space="preserve">nr 1 </w:t>
      </w:r>
      <w:r>
        <w:t>do niniejszego dokumentu</w:t>
      </w:r>
      <w:r w:rsidR="00E83604">
        <w:t xml:space="preserve">, poprzez przypisanie wartości logicznych TAK/NIE </w:t>
      </w:r>
      <w:r w:rsidR="008745A2">
        <w:t xml:space="preserve">albo stwierdzeniu, że kryterium nie dotyczy danego </w:t>
      </w:r>
      <w:r w:rsidR="00145E24">
        <w:t>programu, do każdej pozycji z listy.</w:t>
      </w:r>
    </w:p>
    <w:p w14:paraId="545BA87F" w14:textId="4787E5B4" w:rsidR="00CD68AE" w:rsidRDefault="00363E41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Weryfikacja dokonywana jest </w:t>
      </w:r>
      <w:r w:rsidR="00C9080D">
        <w:t xml:space="preserve">rzetelnie i bezstronnie </w:t>
      </w:r>
      <w:r>
        <w:t xml:space="preserve">przez pracowników </w:t>
      </w:r>
      <w:r w:rsidR="00B26F8E">
        <w:t>U</w:t>
      </w:r>
      <w:r w:rsidR="002566F7">
        <w:t xml:space="preserve">rzędu </w:t>
      </w:r>
      <w:r w:rsidR="00B26F8E">
        <w:t>M</w:t>
      </w:r>
      <w:r w:rsidR="002566F7">
        <w:t xml:space="preserve">arszałkowskiego </w:t>
      </w:r>
      <w:r w:rsidR="00B26F8E">
        <w:t>W</w:t>
      </w:r>
      <w:r w:rsidR="002566F7">
        <w:t xml:space="preserve">ojewództwa </w:t>
      </w:r>
      <w:r w:rsidR="00B26F8E">
        <w:t>L</w:t>
      </w:r>
      <w:r w:rsidR="002566F7">
        <w:t>ubelskiego</w:t>
      </w:r>
      <w:r w:rsidR="00900AE4">
        <w:t>, będących członkami Zespołu ds. rewitalizacji powołanego drogą zarządzenia Marszałka Województwa Lubelskiego</w:t>
      </w:r>
      <w:r>
        <w:t xml:space="preserve">. Każdy program oceniany jest </w:t>
      </w:r>
      <w:r w:rsidR="00900AE4">
        <w:t>w oparciu o zasadę dwóch par oczu</w:t>
      </w:r>
      <w:r>
        <w:t xml:space="preserve">. </w:t>
      </w:r>
    </w:p>
    <w:p w14:paraId="4383F758" w14:textId="77440712" w:rsidR="00CD68AE" w:rsidRDefault="00CD68AE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Każdy z oceniających wypełnia odrębną listę sprawdzającą i przekazuje ją Sekretarzowi Zespołu ds. rewitalizacji. W przypadku wystąpienia w ocenie rozbieżności, tj. w sytuacji, w której jeden z oceniających ocenia program pozytywnie, a drugi negatywnie, </w:t>
      </w:r>
      <w:r w:rsidR="00E42CC2">
        <w:t>Sekretarz sporządza</w:t>
      </w:r>
      <w:r>
        <w:t xml:space="preserve"> protokół rozbieżności, który stanowi Załącznik nr 5 do niniejszej procedury. Na jego podstawie decyzję o wyniku oceny podejmuje Przewodniczący Zespołu</w:t>
      </w:r>
      <w:r w:rsidR="00D06EBE">
        <w:t xml:space="preserve"> a w przypadku jego nieobecności – Zastępca Przewodniczącego</w:t>
      </w:r>
      <w:r>
        <w:t>.</w:t>
      </w:r>
    </w:p>
    <w:p w14:paraId="5AA8BF5A" w14:textId="77777777" w:rsidR="00CD68AE" w:rsidRDefault="00B5509D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 xml:space="preserve">W proces oceny mogą być zaangażowani eksperci zewnętrzni. </w:t>
      </w:r>
    </w:p>
    <w:p w14:paraId="5979B44B" w14:textId="0D3D372E" w:rsidR="00363E41" w:rsidRDefault="00363E41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r>
        <w:t>Ocena</w:t>
      </w:r>
      <w:r w:rsidR="00F51B2A">
        <w:t xml:space="preserve"> </w:t>
      </w:r>
      <w:r>
        <w:t xml:space="preserve">traktowana </w:t>
      </w:r>
      <w:r w:rsidR="00F51B2A">
        <w:t xml:space="preserve">jest </w:t>
      </w:r>
      <w:r>
        <w:t xml:space="preserve">jako ostateczna i wiążąca. </w:t>
      </w:r>
    </w:p>
    <w:p w14:paraId="2D069490" w14:textId="345E8874" w:rsidR="006E7E4F" w:rsidRDefault="003F2D74" w:rsidP="00176704">
      <w:pPr>
        <w:pStyle w:val="Akapitzlist"/>
        <w:numPr>
          <w:ilvl w:val="1"/>
          <w:numId w:val="2"/>
        </w:numPr>
        <w:spacing w:after="0" w:line="240" w:lineRule="auto"/>
        <w:jc w:val="both"/>
      </w:pPr>
      <w:bookmarkStart w:id="1" w:name="_Hlk30764835"/>
      <w:r>
        <w:t xml:space="preserve">O wyniku </w:t>
      </w:r>
      <w:r w:rsidR="007A588D">
        <w:t xml:space="preserve">pozytywnej </w:t>
      </w:r>
      <w:r>
        <w:t xml:space="preserve">weryfikacji niezwłocznie powiadamia się organ wykonawczy gminy, dokonując jednocześnie wpisu programu do Wykazu w przypadku pozytywnej jego oceny. Programy niespełniające wymogów Wytycznych </w:t>
      </w:r>
      <w:r w:rsidR="00081E5A">
        <w:t>nie będą wpisane do Wykazu</w:t>
      </w:r>
      <w:r w:rsidR="007A588D">
        <w:t>,</w:t>
      </w:r>
      <w:bookmarkEnd w:id="1"/>
      <w:r w:rsidR="007A588D">
        <w:t xml:space="preserve"> o czym </w:t>
      </w:r>
      <w:r w:rsidR="00081E5A">
        <w:t xml:space="preserve"> </w:t>
      </w:r>
      <w:r w:rsidR="007A588D">
        <w:t>organ wykonawczy gminy zostanie niezwłocznie poinformowany</w:t>
      </w:r>
      <w:r>
        <w:t xml:space="preserve">. </w:t>
      </w:r>
      <w:r w:rsidR="009648C3">
        <w:t>Od dokonanej weryfikacji nie przewiduje się procedury odwoławczej.</w:t>
      </w:r>
    </w:p>
    <w:p w14:paraId="707E20B1" w14:textId="3D657588" w:rsidR="007572D9" w:rsidRDefault="00B26F8E" w:rsidP="00C37542">
      <w:pPr>
        <w:pStyle w:val="Akapitzlist"/>
        <w:numPr>
          <w:ilvl w:val="1"/>
          <w:numId w:val="2"/>
        </w:numPr>
        <w:spacing w:after="0" w:line="240" w:lineRule="auto"/>
        <w:jc w:val="both"/>
        <w:rPr>
          <w:b/>
        </w:rPr>
      </w:pPr>
      <w:r>
        <w:t>Ponowna weryfikacja programu jest możliwa po uzupełnieniu lub usunięciu błędów</w:t>
      </w:r>
      <w:r w:rsidR="00E643F2">
        <w:t xml:space="preserve"> </w:t>
      </w:r>
      <w:r>
        <w:br/>
        <w:t xml:space="preserve">i dokonywana </w:t>
      </w:r>
      <w:r w:rsidR="00876E06">
        <w:t xml:space="preserve">jest </w:t>
      </w:r>
      <w:r w:rsidR="00E643F2">
        <w:t>zgodnie z powyższą procedurą</w:t>
      </w:r>
      <w:r w:rsidR="00081E5A">
        <w:t xml:space="preserve">. </w:t>
      </w:r>
    </w:p>
    <w:p w14:paraId="31B911F9" w14:textId="77777777" w:rsidR="007651ED" w:rsidRPr="00D37036" w:rsidRDefault="007651ED" w:rsidP="0071041F">
      <w:pPr>
        <w:pStyle w:val="Akapitzlist"/>
        <w:spacing w:after="0" w:line="240" w:lineRule="auto"/>
        <w:ind w:left="1080"/>
        <w:jc w:val="both"/>
        <w:rPr>
          <w:b/>
        </w:rPr>
      </w:pPr>
    </w:p>
    <w:p w14:paraId="23F3580C" w14:textId="0F6DD8E5" w:rsidR="00A40A26" w:rsidRPr="007651ED" w:rsidRDefault="00265B2D" w:rsidP="0071041F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651ED">
        <w:rPr>
          <w:b/>
        </w:rPr>
        <w:t xml:space="preserve">Ocena projektu programu rewitalizacji </w:t>
      </w:r>
    </w:p>
    <w:p w14:paraId="49858EFD" w14:textId="26F2AF3A" w:rsidR="00265B2D" w:rsidRDefault="00EC10A9" w:rsidP="00265B2D">
      <w:pPr>
        <w:spacing w:after="0" w:line="240" w:lineRule="auto"/>
        <w:jc w:val="both"/>
      </w:pPr>
      <w:r>
        <w:t>M</w:t>
      </w:r>
      <w:r w:rsidR="00265B2D">
        <w:t>ożliwe jest jednorazowe przedłożenie przez gminę projektu programu rewitalizacji, przed jego uchwaleniem przez radę gminy. Ocena projektu programu rewitalizacji pod kątem zgodności z</w:t>
      </w:r>
      <w:r>
        <w:t> </w:t>
      </w:r>
      <w:r w:rsidR="00265B2D">
        <w:t xml:space="preserve">Wytycznymi dokonywana jest w wyżej opisanym trybie. </w:t>
      </w:r>
    </w:p>
    <w:p w14:paraId="23CB5674" w14:textId="77777777" w:rsidR="00310C49" w:rsidRDefault="00310C49" w:rsidP="00265B2D">
      <w:pPr>
        <w:spacing w:after="0" w:line="240" w:lineRule="auto"/>
        <w:jc w:val="both"/>
      </w:pPr>
    </w:p>
    <w:p w14:paraId="4AC0721D" w14:textId="77777777" w:rsidR="007651ED" w:rsidRPr="00FB598E" w:rsidRDefault="00D906AC" w:rsidP="0071041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</w:rPr>
      </w:pPr>
      <w:r w:rsidRPr="00FB598E">
        <w:rPr>
          <w:b/>
        </w:rPr>
        <w:t xml:space="preserve">Aktualizacja programu rewitalizacji wpisanego do wykazu </w:t>
      </w:r>
      <w:r w:rsidR="00B62057" w:rsidRPr="00FB598E">
        <w:rPr>
          <w:b/>
        </w:rPr>
        <w:t xml:space="preserve">gminnych </w:t>
      </w:r>
      <w:r w:rsidRPr="00FB598E">
        <w:rPr>
          <w:b/>
        </w:rPr>
        <w:t>programów rewitalizacji</w:t>
      </w:r>
      <w:r w:rsidR="00B62057" w:rsidRPr="00FB598E">
        <w:rPr>
          <w:b/>
        </w:rPr>
        <w:t xml:space="preserve"> województwa lubelskiego</w:t>
      </w:r>
    </w:p>
    <w:p w14:paraId="53E6916F" w14:textId="48C9F307" w:rsidR="00E80B22" w:rsidRDefault="00E04B61" w:rsidP="00E04B61">
      <w:pPr>
        <w:spacing w:after="0" w:line="240" w:lineRule="auto"/>
        <w:jc w:val="both"/>
      </w:pPr>
      <w:r>
        <w:t xml:space="preserve">W przypadku aktualizacji programu zamieszczonego w </w:t>
      </w:r>
      <w:r w:rsidR="00900AE4">
        <w:t>Wykazie</w:t>
      </w:r>
      <w:r>
        <w:t xml:space="preserve">, gmina jest zobowiązana przedłożyć </w:t>
      </w:r>
      <w:r w:rsidR="00E80B22">
        <w:t>pismo z</w:t>
      </w:r>
      <w:r w:rsidR="00530F21">
        <w:t> </w:t>
      </w:r>
      <w:r w:rsidR="00E80B22">
        <w:t>prośbą o weryfikację zaktualizowanego programu rewitalizacji</w:t>
      </w:r>
      <w:r w:rsidR="00067747">
        <w:t>.</w:t>
      </w:r>
      <w:r w:rsidR="00E80B22">
        <w:t xml:space="preserve"> </w:t>
      </w:r>
    </w:p>
    <w:p w14:paraId="4F66336E" w14:textId="77777777" w:rsidR="00E04B61" w:rsidRDefault="00E80B22" w:rsidP="00E04B61">
      <w:pPr>
        <w:spacing w:after="0" w:line="240" w:lineRule="auto"/>
        <w:jc w:val="both"/>
      </w:pPr>
      <w:r>
        <w:t>Gmina zgłaszająca aktualizację programu rewitalizacji ujętego w Wykazie, składa:</w:t>
      </w:r>
    </w:p>
    <w:p w14:paraId="1ECFD037" w14:textId="038FD689" w:rsidR="0044179D" w:rsidRDefault="00E80B22" w:rsidP="002F68A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w formie papierowej (w jednym egzemplarzu) – formularz </w:t>
      </w:r>
      <w:r w:rsidR="0044179D">
        <w:t>aktualizacji programu rewitalizacji, zgodnie z</w:t>
      </w:r>
      <w:r w:rsidR="0088457D">
        <w:t>e</w:t>
      </w:r>
      <w:r w:rsidR="0044179D">
        <w:t xml:space="preserve"> wzorem stanowiącym załącznik nr 3 do niniejszej procedury, wraz z uchwałą rady gminy zmieniającą program rewitalizacji</w:t>
      </w:r>
    </w:p>
    <w:p w14:paraId="4025EDDB" w14:textId="3B433E40" w:rsidR="002F68AD" w:rsidRDefault="002F68AD" w:rsidP="002F68AD">
      <w:pPr>
        <w:spacing w:after="0" w:line="240" w:lineRule="auto"/>
        <w:ind w:left="360"/>
        <w:jc w:val="both"/>
      </w:pPr>
      <w:r>
        <w:t>oraz</w:t>
      </w:r>
    </w:p>
    <w:p w14:paraId="602B2F76" w14:textId="722D7054" w:rsidR="002F68AD" w:rsidRDefault="00DC5E0C" w:rsidP="002F68AD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 formie ele</w:t>
      </w:r>
      <w:r w:rsidR="00EC442F">
        <w:t>ktronicznej</w:t>
      </w:r>
      <w:r w:rsidR="00E80B22">
        <w:t xml:space="preserve"> </w:t>
      </w:r>
      <w:r w:rsidR="003E36BE">
        <w:t xml:space="preserve">(CD/DVD) </w:t>
      </w:r>
      <w:r w:rsidR="00876E06">
        <w:t xml:space="preserve">lub </w:t>
      </w:r>
      <w:r w:rsidR="00706A59">
        <w:t>za pośrednictwem poczty elektronicznej na adres:</w:t>
      </w:r>
      <w:r w:rsidR="00900AE4">
        <w:t xml:space="preserve"> </w:t>
      </w:r>
      <w:hyperlink r:id="rId13" w:history="1">
        <w:r w:rsidR="002F68AD" w:rsidRPr="00D25C6F">
          <w:rPr>
            <w:rStyle w:val="Hipercze"/>
          </w:rPr>
          <w:t>rewitalizacja@lubelskie.pl</w:t>
        </w:r>
      </w:hyperlink>
      <w:r w:rsidR="002F68AD">
        <w:t xml:space="preserve"> </w:t>
      </w:r>
      <w:r w:rsidR="003E36BE">
        <w:t>– skan podpisanego formularza aktualizacji programu rewitalizacji o któ</w:t>
      </w:r>
      <w:r w:rsidR="0096050B">
        <w:t>rym mowa w pkt a)</w:t>
      </w:r>
      <w:r w:rsidR="0088457D">
        <w:t xml:space="preserve"> </w:t>
      </w:r>
      <w:r w:rsidR="0096050B">
        <w:t xml:space="preserve">w formacie pdf, doc </w:t>
      </w:r>
      <w:r w:rsidR="003E36BE">
        <w:t>oraz zaktualizowany program rewitalizacji wraz z załącznikami w formacie pdf</w:t>
      </w:r>
      <w:r w:rsidR="005D2BBF">
        <w:t>, doc</w:t>
      </w:r>
      <w:r w:rsidR="003E36BE">
        <w:t xml:space="preserve"> (w tym pliki tekstowe w dwóch wersjach: z widocznymi zmianami naniesionymi w trybie </w:t>
      </w:r>
      <w:r w:rsidR="00900AE4">
        <w:t>„</w:t>
      </w:r>
      <w:r w:rsidR="003E36BE">
        <w:t>śledź zmiany</w:t>
      </w:r>
      <w:r w:rsidR="00900AE4">
        <w:t>”</w:t>
      </w:r>
      <w:r w:rsidR="003E36BE">
        <w:t xml:space="preserve"> oraz w wersji ujednoliconej)</w:t>
      </w:r>
      <w:r w:rsidR="00515BC1">
        <w:t>.</w:t>
      </w:r>
    </w:p>
    <w:p w14:paraId="7CEB45CB" w14:textId="0B60C7C0" w:rsidR="002F68AD" w:rsidRDefault="002F68AD" w:rsidP="002F68AD">
      <w:pPr>
        <w:spacing w:after="0" w:line="240" w:lineRule="auto"/>
        <w:jc w:val="both"/>
      </w:pPr>
      <w:r>
        <w:t xml:space="preserve">W szczególnie uzasadnionych przypadkach dopuszcza się złożenie dokumentów dot. aktualizacji programu rewitalizacji do DZ RPO tylko za pośrednictwem poczty elektronicznej na adres: </w:t>
      </w:r>
      <w:hyperlink r:id="rId14" w:history="1">
        <w:r w:rsidRPr="00D25C6F">
          <w:rPr>
            <w:rStyle w:val="Hipercze"/>
          </w:rPr>
          <w:t>rewitalizacja@lubelskie.pl</w:t>
        </w:r>
      </w:hyperlink>
      <w:r>
        <w:t xml:space="preserve">. Należy wówczas przekazać pliki zgodnie z opisem </w:t>
      </w:r>
      <w:r w:rsidR="003160FB">
        <w:t>zawartym</w:t>
      </w:r>
      <w:r>
        <w:t xml:space="preserve"> w</w:t>
      </w:r>
      <w:r w:rsidR="003160FB">
        <w:t xml:space="preserve"> pkt 4 lit. b.</w:t>
      </w:r>
      <w:r w:rsidR="00BD2CAC">
        <w:t xml:space="preserve"> </w:t>
      </w:r>
      <w:r w:rsidR="00BD2CAC" w:rsidRPr="00BD2CAC">
        <w:rPr>
          <w:bCs/>
        </w:rPr>
        <w:t xml:space="preserve">Niemniej jednak, w terminie późniejszym, gmina zostanie poproszona o przekazanie </w:t>
      </w:r>
      <w:r w:rsidR="00BD2CAC">
        <w:rPr>
          <w:bCs/>
        </w:rPr>
        <w:t xml:space="preserve">do DZ RPO </w:t>
      </w:r>
      <w:r w:rsidR="00BD2CAC" w:rsidRPr="00BD2CAC">
        <w:rPr>
          <w:bCs/>
        </w:rPr>
        <w:t>wersji papierowej</w:t>
      </w:r>
      <w:r w:rsidR="00AE1F0F">
        <w:rPr>
          <w:bCs/>
        </w:rPr>
        <w:t xml:space="preserve"> </w:t>
      </w:r>
      <w:r w:rsidR="00AE1F0F" w:rsidRPr="00AE1F0F">
        <w:rPr>
          <w:bCs/>
        </w:rPr>
        <w:t>oraz płyty CD/DVD z wersją elektroniczną.</w:t>
      </w:r>
    </w:p>
    <w:p w14:paraId="799160A4" w14:textId="3E202BB5" w:rsidR="00936487" w:rsidRDefault="001E1099" w:rsidP="00936487">
      <w:pPr>
        <w:spacing w:after="0" w:line="240" w:lineRule="auto"/>
        <w:jc w:val="both"/>
      </w:pPr>
      <w:r>
        <w:lastRenderedPageBreak/>
        <w:t xml:space="preserve">Termin weryfikacji </w:t>
      </w:r>
      <w:r w:rsidR="00296DC0">
        <w:t xml:space="preserve">ww. dokumentu wynosi </w:t>
      </w:r>
      <w:r w:rsidR="00B5509D">
        <w:t>14</w:t>
      </w:r>
      <w:r w:rsidR="00296DC0">
        <w:t xml:space="preserve"> dni</w:t>
      </w:r>
      <w:r w:rsidR="009B26B9">
        <w:t xml:space="preserve"> kalendarzowych</w:t>
      </w:r>
      <w:r w:rsidR="00296DC0">
        <w:t xml:space="preserve"> od dnia wpływu zakt</w:t>
      </w:r>
      <w:r w:rsidR="00920638">
        <w:t>ualizowanego progra</w:t>
      </w:r>
      <w:r w:rsidR="006E48F6">
        <w:t xml:space="preserve">mu do DZ RPO i dokonywany jest </w:t>
      </w:r>
      <w:r w:rsidR="003F39BA">
        <w:t xml:space="preserve">przez </w:t>
      </w:r>
      <w:r w:rsidR="00951A37">
        <w:t>pracownik</w:t>
      </w:r>
      <w:r w:rsidR="00900AE4">
        <w:t>ów</w:t>
      </w:r>
      <w:r w:rsidR="00951A37">
        <w:t xml:space="preserve"> UMWL</w:t>
      </w:r>
      <w:r w:rsidR="00900AE4">
        <w:t>, będących członkami Zespołu ds. rewitalizacji,</w:t>
      </w:r>
      <w:r w:rsidR="003F39BA">
        <w:t xml:space="preserve"> </w:t>
      </w:r>
      <w:r w:rsidR="006E48F6">
        <w:t xml:space="preserve">na podstawie </w:t>
      </w:r>
      <w:r w:rsidR="00325316">
        <w:t>informacji zawartych w</w:t>
      </w:r>
      <w:r w:rsidR="003F39BA">
        <w:t> </w:t>
      </w:r>
      <w:r w:rsidR="00325316">
        <w:t>formularzu aktualizacji programu</w:t>
      </w:r>
      <w:r w:rsidR="006E48F6">
        <w:t>, stanowiąc</w:t>
      </w:r>
      <w:r w:rsidR="00325316">
        <w:t>y</w:t>
      </w:r>
      <w:r w:rsidR="0088457D">
        <w:t>m</w:t>
      </w:r>
      <w:r w:rsidR="006E48F6">
        <w:t xml:space="preserve"> załącznik nr </w:t>
      </w:r>
      <w:r w:rsidR="00325316">
        <w:t>3</w:t>
      </w:r>
      <w:r w:rsidR="006E48F6">
        <w:t xml:space="preserve"> do niniejszego dokumentu</w:t>
      </w:r>
      <w:r w:rsidR="00325316">
        <w:t>.</w:t>
      </w:r>
      <w:r w:rsidR="00876E06">
        <w:t xml:space="preserve"> </w:t>
      </w:r>
      <w:r w:rsidR="00876E06" w:rsidRPr="00876E06">
        <w:t>W szczególnych przypadkach ocena może być wydłużona maksymalnie do 30 dni kalendarzowych. O wydłużeniu terminu oceny</w:t>
      </w:r>
      <w:r w:rsidR="00B5509D">
        <w:t xml:space="preserve"> DZ RPO informuje organ wykonawczy gminy</w:t>
      </w:r>
      <w:r w:rsidR="00876E06" w:rsidRPr="00876E06">
        <w:t>.</w:t>
      </w:r>
      <w:r w:rsidR="00060B22">
        <w:t xml:space="preserve"> W terminie oceny gmina ma możliwość wystąpienia z wnioskiem o wycofanie programu z oceny.</w:t>
      </w:r>
      <w:r w:rsidR="00936487" w:rsidRPr="0093648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36487" w:rsidRPr="00936487">
        <w:t>Warunkiem pozytywnego wyniku weryfikacji jest pozytywna ocena kryteriów</w:t>
      </w:r>
      <w:r w:rsidR="00190984">
        <w:t>,</w:t>
      </w:r>
      <w:r w:rsidR="00936487">
        <w:t xml:space="preserve"> </w:t>
      </w:r>
      <w:r w:rsidR="001F6D88">
        <w:t xml:space="preserve">na które miały wpływ zmiany wynikające z </w:t>
      </w:r>
      <w:r w:rsidR="00936487">
        <w:t>aktualizacji dokumentu</w:t>
      </w:r>
      <w:r w:rsidR="00237F92">
        <w:t xml:space="preserve"> (zgodnie z załącznikiem nr 1) oraz wypełnienie </w:t>
      </w:r>
      <w:r w:rsidR="003A040A">
        <w:t xml:space="preserve">przez osoby oceniające </w:t>
      </w:r>
      <w:r w:rsidR="00237F92">
        <w:t xml:space="preserve">Informacji </w:t>
      </w:r>
      <w:r w:rsidR="00237F92" w:rsidRPr="00237F92">
        <w:t>dotycząc</w:t>
      </w:r>
      <w:r w:rsidR="003A040A">
        <w:t>ej</w:t>
      </w:r>
      <w:r w:rsidR="00237F92" w:rsidRPr="00237F92">
        <w:t xml:space="preserve"> spełnienia wymogów niezbędnych do utrzymania programu rewitalizacji w Wykazie Programów Rewitalizacji Województwa Lubelskiego</w:t>
      </w:r>
      <w:r w:rsidR="00237F92">
        <w:t xml:space="preserve"> (załącznik nr 4)</w:t>
      </w:r>
      <w:r w:rsidR="00936487">
        <w:t>.</w:t>
      </w:r>
      <w:r w:rsidR="00237F92">
        <w:t xml:space="preserve"> </w:t>
      </w:r>
    </w:p>
    <w:p w14:paraId="1E689A1F" w14:textId="77777777" w:rsidR="00C61F34" w:rsidRPr="00936487" w:rsidRDefault="00C61F34" w:rsidP="00936487">
      <w:pPr>
        <w:spacing w:after="0" w:line="240" w:lineRule="auto"/>
        <w:jc w:val="both"/>
      </w:pPr>
    </w:p>
    <w:p w14:paraId="56A54564" w14:textId="6520FF10" w:rsidR="00C61F34" w:rsidRDefault="00C61F34" w:rsidP="00665D4A">
      <w:pPr>
        <w:pStyle w:val="Akapitzlist"/>
        <w:numPr>
          <w:ilvl w:val="1"/>
          <w:numId w:val="9"/>
        </w:numPr>
        <w:spacing w:after="120" w:line="240" w:lineRule="auto"/>
        <w:ind w:left="714" w:hanging="357"/>
        <w:contextualSpacing w:val="0"/>
        <w:jc w:val="both"/>
      </w:pPr>
      <w:r>
        <w:t xml:space="preserve"> W przypadku pozytywnej weryfikacji </w:t>
      </w:r>
      <w:r w:rsidR="00E562DB">
        <w:t xml:space="preserve">zaktualizowanego programu rewitalizacji, </w:t>
      </w:r>
      <w:r>
        <w:t>DZ RPO dokonuje</w:t>
      </w:r>
      <w:r w:rsidRPr="00C61F34">
        <w:t xml:space="preserve"> </w:t>
      </w:r>
      <w:r>
        <w:t>aktualizacji</w:t>
      </w:r>
      <w:r w:rsidRPr="00C61F34">
        <w:t xml:space="preserve"> wpisu </w:t>
      </w:r>
      <w:r>
        <w:t>w</w:t>
      </w:r>
      <w:r w:rsidRPr="00C61F34">
        <w:t xml:space="preserve"> Wykaz</w:t>
      </w:r>
      <w:r>
        <w:t>ie</w:t>
      </w:r>
      <w:r w:rsidR="00B34D77">
        <w:t xml:space="preserve">, który jest zatwierdzany przez </w:t>
      </w:r>
      <w:r w:rsidR="00237F92">
        <w:t>Zarząd Województwa Lubelskiego</w:t>
      </w:r>
      <w:r w:rsidR="00876E06">
        <w:t>.</w:t>
      </w:r>
    </w:p>
    <w:p w14:paraId="13058CBF" w14:textId="6977F6FE" w:rsidR="00665D4A" w:rsidRDefault="00665D4A" w:rsidP="00E562DB">
      <w:pPr>
        <w:pStyle w:val="Akapitzlist"/>
        <w:numPr>
          <w:ilvl w:val="1"/>
          <w:numId w:val="9"/>
        </w:numPr>
        <w:spacing w:after="0" w:line="240" w:lineRule="auto"/>
        <w:jc w:val="both"/>
      </w:pPr>
      <w:r>
        <w:t xml:space="preserve">W przypadku negatywnej weryfikacji tj. jeżeli przedłożony zaktualizowany program rewitalizacji wymaga uzupełnienia lub usunięcia błędów - nie zostaje on wpisany do Wykazu. Ponadto, pierwotny program rewitalizacji zostaje skreślony przez Zarząd Województwa Lubelskiego z Wykazu. </w:t>
      </w:r>
    </w:p>
    <w:p w14:paraId="3DDAD70E" w14:textId="340C3845" w:rsidR="00E562DB" w:rsidRDefault="00E562DB" w:rsidP="00E476C9">
      <w:pPr>
        <w:spacing w:after="0" w:line="240" w:lineRule="auto"/>
        <w:jc w:val="both"/>
      </w:pPr>
    </w:p>
    <w:p w14:paraId="53D76DEE" w14:textId="552D7800" w:rsidR="00E562DB" w:rsidRDefault="00E562DB" w:rsidP="00E476C9">
      <w:pPr>
        <w:spacing w:after="0" w:line="240" w:lineRule="auto"/>
        <w:jc w:val="both"/>
      </w:pPr>
      <w:r>
        <w:t xml:space="preserve">O wyniku weryfikacji </w:t>
      </w:r>
      <w:r w:rsidR="00665D4A">
        <w:t>wskazanej</w:t>
      </w:r>
      <w:r>
        <w:t xml:space="preserve"> w pkt. 4.1 lub </w:t>
      </w:r>
      <w:r w:rsidR="00665D4A">
        <w:t xml:space="preserve">pkt. </w:t>
      </w:r>
      <w:r>
        <w:t>4.2</w:t>
      </w:r>
      <w:r w:rsidR="00665D4A">
        <w:t>,</w:t>
      </w:r>
      <w:r>
        <w:t xml:space="preserve"> DZ RPO </w:t>
      </w:r>
      <w:r w:rsidRPr="00E562DB">
        <w:t>niezwłocznie powiadami</w:t>
      </w:r>
      <w:r>
        <w:t>a</w:t>
      </w:r>
      <w:r w:rsidRPr="00E562DB">
        <w:t xml:space="preserve"> organ wykonawczy gminy</w:t>
      </w:r>
      <w:r>
        <w:t>.</w:t>
      </w:r>
      <w:r w:rsidR="00665D4A">
        <w:t xml:space="preserve"> W przypadku negatywnej weryfikacji organ wykonawczy gminy informowany jest także o decyzji skreślenia pierwotnego programu rewitalizacji z Wykazu. </w:t>
      </w:r>
    </w:p>
    <w:p w14:paraId="0EC3E75F" w14:textId="77777777" w:rsidR="00E562DB" w:rsidRDefault="00E562DB" w:rsidP="00E476C9">
      <w:pPr>
        <w:spacing w:after="0" w:line="240" w:lineRule="auto"/>
        <w:jc w:val="both"/>
      </w:pPr>
    </w:p>
    <w:p w14:paraId="439F118A" w14:textId="47390F4C" w:rsidR="00AC2A5B" w:rsidRDefault="00325316" w:rsidP="00E476C9">
      <w:pPr>
        <w:spacing w:after="0" w:line="240" w:lineRule="auto"/>
        <w:jc w:val="both"/>
      </w:pPr>
      <w:r>
        <w:t xml:space="preserve">Ponowne wpisanie programu rewitalizacji na Wykaz jest możliwe po </w:t>
      </w:r>
      <w:r w:rsidR="003258E4">
        <w:t xml:space="preserve">uzupełnieniu lub usunięciu błędów </w:t>
      </w:r>
      <w:r w:rsidR="00000AC9">
        <w:t>i dokonywane</w:t>
      </w:r>
      <w:r w:rsidR="003258E4">
        <w:t xml:space="preserve"> będzie z</w:t>
      </w:r>
      <w:r w:rsidR="009F3F4C">
        <w:t>godnie z</w:t>
      </w:r>
      <w:r w:rsidR="003258E4">
        <w:t xml:space="preserve"> </w:t>
      </w:r>
      <w:r w:rsidR="00321BF9">
        <w:t>procedurą</w:t>
      </w:r>
      <w:r w:rsidR="00951A37">
        <w:t>, o której mowa w pkt 2</w:t>
      </w:r>
      <w:r w:rsidR="00321BF9">
        <w:t>.</w:t>
      </w:r>
      <w:r w:rsidR="00B5509D">
        <w:t xml:space="preserve"> Gmina ma możliwość skorzystania z procedury opisanej w punkcie </w:t>
      </w:r>
      <w:r w:rsidR="00810120">
        <w:t>5</w:t>
      </w:r>
      <w:r w:rsidR="00B5509D">
        <w:t>.</w:t>
      </w:r>
    </w:p>
    <w:p w14:paraId="79EA4F31" w14:textId="77777777" w:rsidR="00B5509D" w:rsidRDefault="00B5509D" w:rsidP="00B5509D">
      <w:pPr>
        <w:spacing w:after="0" w:line="240" w:lineRule="auto"/>
      </w:pPr>
    </w:p>
    <w:p w14:paraId="3A474298" w14:textId="093DA733" w:rsidR="00CD68AE" w:rsidRDefault="00CD68AE" w:rsidP="00D06EBE">
      <w:pPr>
        <w:pStyle w:val="Akapitzlist"/>
        <w:numPr>
          <w:ilvl w:val="0"/>
          <w:numId w:val="2"/>
        </w:numPr>
        <w:ind w:left="0" w:firstLine="0"/>
      </w:pPr>
      <w:r w:rsidRPr="00D06EBE">
        <w:rPr>
          <w:b/>
        </w:rPr>
        <w:t>Ocena projektu aktualizacji programu rewitalizacji</w:t>
      </w:r>
    </w:p>
    <w:p w14:paraId="6469C1F6" w14:textId="6992C1C2" w:rsidR="00B5509D" w:rsidRDefault="00CD68AE" w:rsidP="00D06EBE">
      <w:pPr>
        <w:pStyle w:val="Akapitzlist"/>
        <w:ind w:left="0"/>
        <w:jc w:val="both"/>
      </w:pPr>
      <w:r w:rsidRPr="00CD68AE">
        <w:t>Możliwe jest jednorazowe przedłożenie przez gminę projektu</w:t>
      </w:r>
      <w:r>
        <w:t xml:space="preserve"> aktualizacji</w:t>
      </w:r>
      <w:r w:rsidRPr="00CD68AE">
        <w:t xml:space="preserve"> pr</w:t>
      </w:r>
      <w:r>
        <w:t>ogramu rewitalizacji, przed jej</w:t>
      </w:r>
      <w:r w:rsidRPr="00CD68AE">
        <w:t xml:space="preserve"> uchwaleniem przez radę gminy. </w:t>
      </w:r>
      <w:r w:rsidR="00D06EBE">
        <w:t>Wstępna weryfikacja</w:t>
      </w:r>
      <w:r w:rsidRPr="00CD68AE">
        <w:t xml:space="preserve"> projektu </w:t>
      </w:r>
      <w:r>
        <w:t xml:space="preserve">aktualizacji </w:t>
      </w:r>
      <w:r w:rsidRPr="00CD68AE">
        <w:t>programu rewitalizacji pod kątem zgodności z Wytycznymi dokonywana jest w wyżej opisanym trybie.</w:t>
      </w:r>
    </w:p>
    <w:p w14:paraId="694DAF3F" w14:textId="77777777" w:rsidR="00B5509D" w:rsidRDefault="00B5509D" w:rsidP="00B5509D">
      <w:pPr>
        <w:spacing w:after="0" w:line="240" w:lineRule="auto"/>
      </w:pPr>
    </w:p>
    <w:p w14:paraId="4854DE87" w14:textId="77777777" w:rsidR="00B5509D" w:rsidRDefault="00B5509D" w:rsidP="00B5509D">
      <w:pPr>
        <w:spacing w:after="0" w:line="240" w:lineRule="auto"/>
      </w:pPr>
    </w:p>
    <w:p w14:paraId="715C28D6" w14:textId="77777777" w:rsidR="00B5509D" w:rsidRDefault="00B5509D" w:rsidP="00B5509D">
      <w:pPr>
        <w:spacing w:after="0" w:line="240" w:lineRule="auto"/>
      </w:pPr>
    </w:p>
    <w:p w14:paraId="272C0282" w14:textId="059CF47E" w:rsidR="00F618EE" w:rsidRDefault="003375F1" w:rsidP="00B5509D">
      <w:pPr>
        <w:spacing w:after="0" w:line="240" w:lineRule="auto"/>
      </w:pPr>
      <w:r>
        <w:t>Załączniki</w:t>
      </w:r>
      <w:r w:rsidR="00F618EE">
        <w:t xml:space="preserve"> do Procedury:</w:t>
      </w:r>
    </w:p>
    <w:p w14:paraId="0AB18479" w14:textId="77777777" w:rsidR="00442796" w:rsidRDefault="00442796" w:rsidP="00753DFC">
      <w:pPr>
        <w:spacing w:after="0" w:line="240" w:lineRule="auto"/>
        <w:ind w:left="50"/>
        <w:jc w:val="both"/>
      </w:pPr>
    </w:p>
    <w:p w14:paraId="5E690E51" w14:textId="0752B334" w:rsidR="00B155E4" w:rsidRDefault="00F618EE" w:rsidP="00753DFC">
      <w:pPr>
        <w:spacing w:after="0" w:line="240" w:lineRule="auto"/>
        <w:ind w:left="50"/>
        <w:jc w:val="both"/>
        <w:rPr>
          <w:i/>
        </w:rPr>
      </w:pPr>
      <w:r>
        <w:t xml:space="preserve">Załącznik nr 1 - </w:t>
      </w:r>
      <w:r>
        <w:rPr>
          <w:i/>
        </w:rPr>
        <w:t>L</w:t>
      </w:r>
      <w:r w:rsidR="003375F1" w:rsidRPr="00EC10A9">
        <w:rPr>
          <w:i/>
        </w:rPr>
        <w:t>ista sprawdzająca spełnienie wymogów dotyczących cech</w:t>
      </w:r>
      <w:r w:rsidR="00B155E4">
        <w:rPr>
          <w:i/>
        </w:rPr>
        <w:t xml:space="preserve"> </w:t>
      </w:r>
      <w:r w:rsidR="003375F1" w:rsidRPr="00EC10A9">
        <w:rPr>
          <w:i/>
        </w:rPr>
        <w:t>i elementów programu rewitalizacji</w:t>
      </w:r>
      <w:r w:rsidR="00B155E4">
        <w:rPr>
          <w:i/>
        </w:rPr>
        <w:t>.</w:t>
      </w:r>
    </w:p>
    <w:p w14:paraId="7F571223" w14:textId="439EBEFA" w:rsidR="00B155E4" w:rsidRDefault="00B155E4" w:rsidP="00753DFC">
      <w:pPr>
        <w:spacing w:after="0" w:line="240" w:lineRule="auto"/>
        <w:ind w:left="50"/>
        <w:jc w:val="both"/>
        <w:rPr>
          <w:i/>
        </w:rPr>
      </w:pPr>
      <w:r>
        <w:t xml:space="preserve">Załącznik nr 2 - </w:t>
      </w:r>
      <w:r w:rsidR="00EC10A9" w:rsidRPr="00EC10A9">
        <w:rPr>
          <w:i/>
        </w:rPr>
        <w:t xml:space="preserve">Wykaz gminnych programów rewitalizacji </w:t>
      </w:r>
      <w:r w:rsidR="00530F21">
        <w:rPr>
          <w:i/>
        </w:rPr>
        <w:t>w</w:t>
      </w:r>
      <w:r w:rsidR="00EC10A9" w:rsidRPr="00EC10A9">
        <w:rPr>
          <w:i/>
        </w:rPr>
        <w:t xml:space="preserve">ojewództwa </w:t>
      </w:r>
      <w:r w:rsidR="00530F21">
        <w:rPr>
          <w:i/>
        </w:rPr>
        <w:t>l</w:t>
      </w:r>
      <w:r w:rsidR="00EC10A9" w:rsidRPr="00EC10A9">
        <w:rPr>
          <w:i/>
        </w:rPr>
        <w:t>ubelskiego.</w:t>
      </w:r>
    </w:p>
    <w:p w14:paraId="4A5FCB51" w14:textId="44040A74" w:rsidR="00AB67AC" w:rsidRDefault="00B155E4" w:rsidP="00753DFC">
      <w:pPr>
        <w:spacing w:after="0" w:line="240" w:lineRule="auto"/>
        <w:ind w:left="50"/>
        <w:jc w:val="both"/>
        <w:rPr>
          <w:iCs/>
        </w:rPr>
      </w:pPr>
      <w:r>
        <w:t>Załącznik nr 3 –</w:t>
      </w:r>
      <w:r>
        <w:rPr>
          <w:i/>
        </w:rPr>
        <w:t xml:space="preserve"> Formularz aktualizacji programu rewitalizacji umieszczonego w wykazie programów rewita</w:t>
      </w:r>
      <w:r w:rsidR="00AB67AC">
        <w:rPr>
          <w:i/>
        </w:rPr>
        <w:t xml:space="preserve">lizacji </w:t>
      </w:r>
      <w:r w:rsidR="005C0C18">
        <w:rPr>
          <w:i/>
        </w:rPr>
        <w:t>województwa l</w:t>
      </w:r>
      <w:r w:rsidR="00AB67AC">
        <w:rPr>
          <w:i/>
        </w:rPr>
        <w:t>ubelskiego.</w:t>
      </w:r>
    </w:p>
    <w:p w14:paraId="6A11DD61" w14:textId="041CB851" w:rsidR="00442796" w:rsidRDefault="00442796" w:rsidP="00753DFC">
      <w:pPr>
        <w:spacing w:after="0" w:line="240" w:lineRule="auto"/>
        <w:ind w:left="50"/>
        <w:jc w:val="both"/>
        <w:rPr>
          <w:i/>
          <w:iCs/>
        </w:rPr>
      </w:pPr>
      <w:r>
        <w:t xml:space="preserve">Załącznik nr 4 </w:t>
      </w:r>
      <w:r w:rsidRPr="00442796">
        <w:rPr>
          <w:i/>
          <w:iCs/>
        </w:rPr>
        <w:t>Informacja dot. spełnienia wymogów niezbędnych do utrzymania programu rewitalizacji w Wykazie Programów Rewitalizacji Województwa Lubelskiego</w:t>
      </w:r>
    </w:p>
    <w:p w14:paraId="5CD7A576" w14:textId="08A5D83B" w:rsidR="00CD68AE" w:rsidRPr="00442796" w:rsidRDefault="00CD68AE" w:rsidP="00753DFC">
      <w:pPr>
        <w:spacing w:after="0" w:line="240" w:lineRule="auto"/>
        <w:ind w:left="50"/>
        <w:jc w:val="both"/>
        <w:rPr>
          <w:iCs/>
        </w:rPr>
      </w:pPr>
      <w:r w:rsidRPr="00D06EBE">
        <w:rPr>
          <w:iCs/>
        </w:rPr>
        <w:t>Załącznik nr 5</w:t>
      </w:r>
      <w:r>
        <w:rPr>
          <w:i/>
          <w:iCs/>
        </w:rPr>
        <w:t xml:space="preserve"> Protokół rozbieżności oceny programu rewitalizacji</w:t>
      </w:r>
    </w:p>
    <w:p w14:paraId="77861B8A" w14:textId="77777777" w:rsidR="00442796" w:rsidRDefault="00442796" w:rsidP="00753DFC">
      <w:pPr>
        <w:spacing w:after="0" w:line="240" w:lineRule="auto"/>
        <w:ind w:left="50"/>
        <w:jc w:val="both"/>
        <w:rPr>
          <w:i/>
        </w:rPr>
      </w:pPr>
    </w:p>
    <w:p w14:paraId="3983E8C2" w14:textId="77777777" w:rsidR="00A936FF" w:rsidRDefault="00A936FF" w:rsidP="00753DFC">
      <w:pPr>
        <w:spacing w:after="0" w:line="240" w:lineRule="auto"/>
        <w:ind w:left="50"/>
        <w:jc w:val="both"/>
      </w:pPr>
    </w:p>
    <w:p w14:paraId="14853092" w14:textId="77777777" w:rsidR="00444546" w:rsidRDefault="00444546" w:rsidP="00753DFC">
      <w:pPr>
        <w:spacing w:after="0" w:line="240" w:lineRule="auto"/>
        <w:ind w:left="50"/>
        <w:jc w:val="both"/>
        <w:sectPr w:rsidR="00444546" w:rsidSect="00B24D7C"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EABF8C" w14:textId="1EC62B52" w:rsidR="003A040A" w:rsidRDefault="003A040A" w:rsidP="003A040A">
      <w:r w:rsidRPr="0081723B">
        <w:lastRenderedPageBreak/>
        <w:t>Załącznik nr 1: Lista sprawdzająca spełnienie wymogów dotyczących cech i elementów programu rewitalizacji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1899"/>
        <w:gridCol w:w="899"/>
        <w:gridCol w:w="6412"/>
        <w:gridCol w:w="1702"/>
        <w:gridCol w:w="3966"/>
      </w:tblGrid>
      <w:tr w:rsidR="003A040A" w14:paraId="0C0F62DC" w14:textId="77777777" w:rsidTr="00D06EBE">
        <w:tc>
          <w:tcPr>
            <w:tcW w:w="638" w:type="pct"/>
          </w:tcPr>
          <w:p w14:paraId="09C334DB" w14:textId="77777777" w:rsidR="003A040A" w:rsidRPr="0081723B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 typ gminy</w:t>
            </w:r>
          </w:p>
        </w:tc>
        <w:tc>
          <w:tcPr>
            <w:tcW w:w="3029" w:type="pct"/>
            <w:gridSpan w:val="3"/>
          </w:tcPr>
          <w:p w14:paraId="20CF649E" w14:textId="77777777" w:rsidR="003A040A" w:rsidRPr="008F2848" w:rsidRDefault="003A040A" w:rsidP="003A040A">
            <w:pPr>
              <w:spacing w:before="120" w:after="120"/>
              <w:jc w:val="center"/>
            </w:pPr>
          </w:p>
        </w:tc>
        <w:tc>
          <w:tcPr>
            <w:tcW w:w="1333" w:type="pct"/>
          </w:tcPr>
          <w:p w14:paraId="4F53B792" w14:textId="77777777" w:rsidR="003A040A" w:rsidRDefault="003A040A" w:rsidP="003A040A">
            <w:pPr>
              <w:spacing w:before="120" w:after="120"/>
            </w:pPr>
            <w:r>
              <w:t>Gmina miejska</w:t>
            </w:r>
          </w:p>
          <w:p w14:paraId="59B64264" w14:textId="77777777" w:rsidR="003A040A" w:rsidRDefault="003A040A" w:rsidP="003A040A">
            <w:pPr>
              <w:spacing w:before="120" w:after="120"/>
            </w:pPr>
            <w:r>
              <w:t>Gmina miejsko-wiejska</w:t>
            </w:r>
          </w:p>
          <w:p w14:paraId="401DD4D0" w14:textId="77777777" w:rsidR="003A040A" w:rsidRDefault="003A040A" w:rsidP="003A040A">
            <w:pPr>
              <w:spacing w:before="120" w:after="120"/>
            </w:pPr>
            <w:r>
              <w:t>Gmina wiejska</w:t>
            </w:r>
          </w:p>
          <w:p w14:paraId="537A0B46" w14:textId="77777777" w:rsidR="003A040A" w:rsidRPr="008F2848" w:rsidRDefault="003A040A" w:rsidP="003A040A">
            <w:pPr>
              <w:spacing w:before="120" w:after="120"/>
              <w:jc w:val="right"/>
            </w:pPr>
            <w:r>
              <w:t>(niepotrzebne skreślić)</w:t>
            </w:r>
          </w:p>
        </w:tc>
      </w:tr>
      <w:tr w:rsidR="003A040A" w14:paraId="0ED37504" w14:textId="77777777" w:rsidTr="00D06EBE">
        <w:tc>
          <w:tcPr>
            <w:tcW w:w="638" w:type="pct"/>
          </w:tcPr>
          <w:p w14:paraId="45505103" w14:textId="77777777" w:rsidR="003A040A" w:rsidRPr="0081723B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programu rewitalizacji:</w:t>
            </w:r>
          </w:p>
        </w:tc>
        <w:tc>
          <w:tcPr>
            <w:tcW w:w="4362" w:type="pct"/>
            <w:gridSpan w:val="4"/>
          </w:tcPr>
          <w:p w14:paraId="3540B7AF" w14:textId="77777777" w:rsidR="003A040A" w:rsidRPr="008F2848" w:rsidRDefault="003A040A" w:rsidP="003A040A">
            <w:pPr>
              <w:spacing w:before="120" w:after="120"/>
              <w:jc w:val="center"/>
            </w:pPr>
          </w:p>
        </w:tc>
      </w:tr>
      <w:tr w:rsidR="003A040A" w14:paraId="62E19EEE" w14:textId="77777777" w:rsidTr="00D06EBE">
        <w:tc>
          <w:tcPr>
            <w:tcW w:w="638" w:type="pct"/>
          </w:tcPr>
          <w:p w14:paraId="613CD605" w14:textId="77777777" w:rsidR="003A040A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prawna programu rewitalizacji</w:t>
            </w:r>
          </w:p>
        </w:tc>
        <w:tc>
          <w:tcPr>
            <w:tcW w:w="4362" w:type="pct"/>
            <w:gridSpan w:val="4"/>
          </w:tcPr>
          <w:p w14:paraId="75EB672A" w14:textId="77777777" w:rsidR="003A040A" w:rsidRPr="008F2848" w:rsidRDefault="003A040A" w:rsidP="003A040A">
            <w:pPr>
              <w:spacing w:before="120" w:after="120"/>
              <w:jc w:val="center"/>
            </w:pPr>
          </w:p>
        </w:tc>
      </w:tr>
      <w:tr w:rsidR="003A040A" w14:paraId="26C7E560" w14:textId="77777777" w:rsidTr="00D06EBE">
        <w:tc>
          <w:tcPr>
            <w:tcW w:w="3095" w:type="pct"/>
            <w:gridSpan w:val="3"/>
            <w:vAlign w:val="center"/>
          </w:tcPr>
          <w:p w14:paraId="049B073A" w14:textId="77777777" w:rsidR="003A040A" w:rsidRPr="0081723B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81723B">
              <w:rPr>
                <w:b/>
                <w:bCs/>
              </w:rPr>
              <w:t>Kryteria formalne</w:t>
            </w:r>
          </w:p>
        </w:tc>
        <w:tc>
          <w:tcPr>
            <w:tcW w:w="572" w:type="pct"/>
            <w:vAlign w:val="center"/>
          </w:tcPr>
          <w:p w14:paraId="4A70EBB9" w14:textId="77777777" w:rsidR="003A040A" w:rsidRPr="003423C0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3423C0">
              <w:rPr>
                <w:b/>
                <w:bCs/>
              </w:rPr>
              <w:t>Tak/Nie/Nie dotyczy</w:t>
            </w:r>
          </w:p>
        </w:tc>
        <w:tc>
          <w:tcPr>
            <w:tcW w:w="1333" w:type="pct"/>
            <w:vAlign w:val="center"/>
          </w:tcPr>
          <w:p w14:paraId="69100620" w14:textId="77777777" w:rsidR="003A040A" w:rsidRPr="003423C0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3423C0">
              <w:rPr>
                <w:b/>
                <w:bCs/>
              </w:rPr>
              <w:t>Uzasadnienie</w:t>
            </w:r>
          </w:p>
        </w:tc>
      </w:tr>
      <w:tr w:rsidR="003A040A" w14:paraId="0D0094D1" w14:textId="77777777" w:rsidTr="00D06EBE">
        <w:tc>
          <w:tcPr>
            <w:tcW w:w="3095" w:type="pct"/>
            <w:gridSpan w:val="3"/>
          </w:tcPr>
          <w:p w14:paraId="5DB74EFE" w14:textId="77777777" w:rsidR="003A040A" w:rsidRPr="00ED5ED6" w:rsidRDefault="003A040A" w:rsidP="003A040A">
            <w:pPr>
              <w:spacing w:before="120" w:after="120"/>
            </w:pPr>
            <w:r w:rsidRPr="00ED5ED6">
              <w:t>Czy program został przyjęty uchwałą rady gminy?</w:t>
            </w:r>
          </w:p>
          <w:p w14:paraId="5C5E4C2D" w14:textId="77777777" w:rsidR="003A040A" w:rsidRPr="00ED5ED6" w:rsidRDefault="003A040A" w:rsidP="003A040A">
            <w:pPr>
              <w:spacing w:before="120" w:after="120"/>
            </w:pPr>
            <w:r w:rsidRPr="00ED5ED6">
              <w:t>(Jeżeli tak należy wpisać nr, datę, tytuł uchwały)</w:t>
            </w:r>
          </w:p>
        </w:tc>
        <w:tc>
          <w:tcPr>
            <w:tcW w:w="572" w:type="pct"/>
          </w:tcPr>
          <w:p w14:paraId="289D3563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1333" w:type="pct"/>
          </w:tcPr>
          <w:p w14:paraId="3215E50B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</w:tr>
      <w:tr w:rsidR="003A040A" w14:paraId="6BD02367" w14:textId="77777777" w:rsidTr="00D06EBE">
        <w:tc>
          <w:tcPr>
            <w:tcW w:w="3095" w:type="pct"/>
            <w:gridSpan w:val="3"/>
          </w:tcPr>
          <w:p w14:paraId="6A59C3C8" w14:textId="111C1BC4" w:rsidR="003A040A" w:rsidRPr="00ED5ED6" w:rsidRDefault="003A040A" w:rsidP="003A040A">
            <w:pPr>
              <w:spacing w:before="120" w:after="120"/>
            </w:pPr>
            <w:r w:rsidRPr="00ED5ED6">
              <w:t>Czy załączono informację o przeprowadzeniu Strategicznej oceny oddziaływania na środowisko lub o odstąpieniu od tej procedury?</w:t>
            </w:r>
          </w:p>
        </w:tc>
        <w:tc>
          <w:tcPr>
            <w:tcW w:w="572" w:type="pct"/>
          </w:tcPr>
          <w:p w14:paraId="10B8AFCB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1333" w:type="pct"/>
          </w:tcPr>
          <w:p w14:paraId="183CB3F3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</w:tr>
      <w:tr w:rsidR="003A040A" w14:paraId="7D5CD29E" w14:textId="77777777" w:rsidTr="00D06EBE">
        <w:tc>
          <w:tcPr>
            <w:tcW w:w="3095" w:type="pct"/>
            <w:gridSpan w:val="3"/>
          </w:tcPr>
          <w:p w14:paraId="2AEB141D" w14:textId="2030C897" w:rsidR="003A040A" w:rsidRPr="00ED5ED6" w:rsidRDefault="003A040A" w:rsidP="003A040A">
            <w:pPr>
              <w:spacing w:before="120" w:after="120"/>
            </w:pPr>
            <w:r w:rsidRPr="00ED5ED6">
              <w:t xml:space="preserve">Czy wszystkie </w:t>
            </w:r>
            <w:r w:rsidR="00810120" w:rsidRPr="00ED5ED6">
              <w:t>dokumenty niezbędne do przyjęcia</w:t>
            </w:r>
            <w:r w:rsidRPr="00ED5ED6">
              <w:t xml:space="preserve"> programu rewitalizacji </w:t>
            </w:r>
            <w:r w:rsidR="00810120" w:rsidRPr="00ED5ED6">
              <w:t>zostały wydane/przyjęte przed</w:t>
            </w:r>
            <w:r w:rsidRPr="00ED5ED6">
              <w:t xml:space="preserve"> uchwał</w:t>
            </w:r>
            <w:r w:rsidR="00810120" w:rsidRPr="00ED5ED6">
              <w:t>ą</w:t>
            </w:r>
            <w:r w:rsidRPr="00ED5ED6">
              <w:t xml:space="preserve"> rady gminy przyjmując</w:t>
            </w:r>
            <w:r w:rsidR="00810120" w:rsidRPr="00ED5ED6">
              <w:t>ą</w:t>
            </w:r>
            <w:r w:rsidRPr="00ED5ED6">
              <w:t xml:space="preserve"> program rewitalizacji? </w:t>
            </w:r>
          </w:p>
        </w:tc>
        <w:tc>
          <w:tcPr>
            <w:tcW w:w="572" w:type="pct"/>
          </w:tcPr>
          <w:p w14:paraId="176F7361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1333" w:type="pct"/>
          </w:tcPr>
          <w:p w14:paraId="29AA17B9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</w:tr>
      <w:tr w:rsidR="003A040A" w14:paraId="4A887150" w14:textId="77777777" w:rsidTr="00D06EBE">
        <w:tc>
          <w:tcPr>
            <w:tcW w:w="3095" w:type="pct"/>
            <w:gridSpan w:val="3"/>
            <w:vAlign w:val="center"/>
          </w:tcPr>
          <w:p w14:paraId="6D09035D" w14:textId="77777777" w:rsidR="003A040A" w:rsidRPr="00D75311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D75311">
              <w:rPr>
                <w:b/>
                <w:bCs/>
              </w:rPr>
              <w:t>Kryteria merytoryczne</w:t>
            </w:r>
            <w:r>
              <w:rPr>
                <w:b/>
                <w:bCs/>
              </w:rPr>
              <w:t xml:space="preserve"> dot. cech programu rewitalizacji</w:t>
            </w:r>
          </w:p>
        </w:tc>
        <w:tc>
          <w:tcPr>
            <w:tcW w:w="572" w:type="pct"/>
            <w:vAlign w:val="center"/>
          </w:tcPr>
          <w:p w14:paraId="0DD2EC51" w14:textId="77777777" w:rsidR="003A040A" w:rsidRPr="003423C0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3423C0">
              <w:rPr>
                <w:b/>
                <w:bCs/>
              </w:rPr>
              <w:t>Tak/Nie/Nie dotyczy</w:t>
            </w:r>
          </w:p>
        </w:tc>
        <w:tc>
          <w:tcPr>
            <w:tcW w:w="1333" w:type="pct"/>
            <w:vAlign w:val="center"/>
          </w:tcPr>
          <w:p w14:paraId="6FC097B2" w14:textId="77777777" w:rsidR="003A040A" w:rsidRPr="003423C0" w:rsidRDefault="003A040A" w:rsidP="003A040A">
            <w:pPr>
              <w:spacing w:before="120" w:after="120"/>
              <w:jc w:val="center"/>
              <w:rPr>
                <w:b/>
                <w:bCs/>
              </w:rPr>
            </w:pPr>
            <w:r w:rsidRPr="003423C0">
              <w:rPr>
                <w:b/>
                <w:bCs/>
              </w:rPr>
              <w:t>Uzasadnienie</w:t>
            </w:r>
          </w:p>
        </w:tc>
      </w:tr>
      <w:tr w:rsidR="003A040A" w14:paraId="33206D7C" w14:textId="77777777" w:rsidTr="003A040A">
        <w:tc>
          <w:tcPr>
            <w:tcW w:w="940" w:type="pct"/>
            <w:gridSpan w:val="2"/>
            <w:vMerge w:val="restart"/>
          </w:tcPr>
          <w:p w14:paraId="6F6FE865" w14:textId="77777777" w:rsidR="003A040A" w:rsidRPr="00ED5ED6" w:rsidRDefault="003A040A" w:rsidP="003A040A">
            <w:pPr>
              <w:spacing w:before="120" w:after="120"/>
            </w:pPr>
            <w:r w:rsidRPr="00ED5ED6">
              <w:lastRenderedPageBreak/>
              <w:t>Kompleksowość programu rewitalizacji</w:t>
            </w:r>
          </w:p>
        </w:tc>
        <w:tc>
          <w:tcPr>
            <w:tcW w:w="2155" w:type="pct"/>
            <w:vMerge w:val="restart"/>
          </w:tcPr>
          <w:p w14:paraId="33335ED5" w14:textId="77777777" w:rsidR="003A040A" w:rsidRPr="00ED5ED6" w:rsidRDefault="003A040A" w:rsidP="003A040A">
            <w:pPr>
              <w:spacing w:before="120" w:after="120"/>
            </w:pPr>
            <w:r w:rsidRPr="00ED5ED6">
              <w:t>Czy program rewitalizacji ujmuje działania w sposób kompleksowy tj.</w:t>
            </w:r>
          </w:p>
          <w:p w14:paraId="58D70C5B" w14:textId="77777777" w:rsidR="003A040A" w:rsidRPr="00ED5ED6" w:rsidRDefault="003A040A" w:rsidP="00D06EBE">
            <w:pPr>
              <w:pStyle w:val="Akapitzlist"/>
              <w:spacing w:before="120" w:after="120"/>
              <w:ind w:left="352"/>
              <w:contextualSpacing w:val="0"/>
            </w:pPr>
          </w:p>
          <w:p w14:paraId="54C9D9D5" w14:textId="42F1FF2C" w:rsidR="003A040A" w:rsidRPr="00ED5ED6" w:rsidRDefault="003A040A" w:rsidP="003A040A">
            <w:pPr>
              <w:pStyle w:val="Akapitzlist"/>
              <w:numPr>
                <w:ilvl w:val="0"/>
                <w:numId w:val="10"/>
              </w:numPr>
              <w:spacing w:before="120" w:after="120"/>
              <w:ind w:left="0" w:firstLine="352"/>
              <w:contextualSpacing w:val="0"/>
            </w:pPr>
            <w:r w:rsidRPr="00ED5ED6">
              <w:t>nie pomija aspektu społecznego?</w:t>
            </w:r>
          </w:p>
          <w:p w14:paraId="5EB6B305" w14:textId="77777777" w:rsidR="003A040A" w:rsidRPr="00ED5ED6" w:rsidRDefault="003A040A" w:rsidP="003A040A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</w:pPr>
            <w:r w:rsidRPr="00ED5ED6">
              <w:t>nie pomija aspektu gospodarczego?</w:t>
            </w:r>
          </w:p>
          <w:p w14:paraId="21FE9D36" w14:textId="77777777" w:rsidR="003A040A" w:rsidRPr="00ED5ED6" w:rsidRDefault="003A040A" w:rsidP="003A040A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</w:pPr>
            <w:r w:rsidRPr="00ED5ED6">
              <w:t>nie pomija aspektu przestrzenno-funkcjonalnego?</w:t>
            </w:r>
          </w:p>
          <w:p w14:paraId="3FE1E4A7" w14:textId="77777777" w:rsidR="003A040A" w:rsidRPr="00ED5ED6" w:rsidRDefault="003A040A" w:rsidP="003A040A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</w:pPr>
            <w:r w:rsidRPr="00ED5ED6">
              <w:t>nie pomija aspektu technicznego?</w:t>
            </w:r>
          </w:p>
          <w:p w14:paraId="580DB1CF" w14:textId="77777777" w:rsidR="003A040A" w:rsidRPr="00ED5ED6" w:rsidRDefault="003A040A" w:rsidP="003A040A">
            <w:pPr>
              <w:pStyle w:val="Akapitzlist"/>
              <w:numPr>
                <w:ilvl w:val="0"/>
                <w:numId w:val="10"/>
              </w:numPr>
              <w:spacing w:before="120" w:after="120"/>
              <w:contextualSpacing w:val="0"/>
            </w:pPr>
            <w:r w:rsidRPr="00ED5ED6">
              <w:t>nie pomija aspektu środowiskowego?</w:t>
            </w:r>
          </w:p>
        </w:tc>
        <w:tc>
          <w:tcPr>
            <w:tcW w:w="572" w:type="pct"/>
          </w:tcPr>
          <w:p w14:paraId="206B358E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BF25CE1" w14:textId="77777777" w:rsidR="003A040A" w:rsidRDefault="003A040A" w:rsidP="003A040A">
            <w:pPr>
              <w:spacing w:before="120" w:after="120"/>
            </w:pPr>
          </w:p>
        </w:tc>
      </w:tr>
      <w:tr w:rsidR="003A040A" w14:paraId="1EA0D32B" w14:textId="77777777" w:rsidTr="003A040A">
        <w:tc>
          <w:tcPr>
            <w:tcW w:w="940" w:type="pct"/>
            <w:gridSpan w:val="2"/>
            <w:vMerge/>
          </w:tcPr>
          <w:p w14:paraId="19C6B18D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/>
          </w:tcPr>
          <w:p w14:paraId="769620B9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572" w:type="pct"/>
          </w:tcPr>
          <w:p w14:paraId="78724361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528FC8EA" w14:textId="77777777" w:rsidR="003A040A" w:rsidRDefault="003A040A" w:rsidP="003A040A">
            <w:pPr>
              <w:spacing w:before="120" w:after="120"/>
            </w:pPr>
          </w:p>
        </w:tc>
      </w:tr>
      <w:tr w:rsidR="003A040A" w14:paraId="611ADD74" w14:textId="77777777" w:rsidTr="003A040A">
        <w:tc>
          <w:tcPr>
            <w:tcW w:w="940" w:type="pct"/>
            <w:gridSpan w:val="2"/>
            <w:vMerge/>
          </w:tcPr>
          <w:p w14:paraId="487330CC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/>
          </w:tcPr>
          <w:p w14:paraId="0623F008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572" w:type="pct"/>
          </w:tcPr>
          <w:p w14:paraId="2BBC284B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6C62805D" w14:textId="77777777" w:rsidR="003A040A" w:rsidRDefault="003A040A" w:rsidP="003A040A">
            <w:pPr>
              <w:spacing w:before="120" w:after="120"/>
            </w:pPr>
          </w:p>
        </w:tc>
      </w:tr>
      <w:tr w:rsidR="003A040A" w14:paraId="11CF273E" w14:textId="77777777" w:rsidTr="003A040A">
        <w:tc>
          <w:tcPr>
            <w:tcW w:w="940" w:type="pct"/>
            <w:gridSpan w:val="2"/>
            <w:vMerge/>
          </w:tcPr>
          <w:p w14:paraId="415B1BFA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/>
          </w:tcPr>
          <w:p w14:paraId="5F4D13E5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572" w:type="pct"/>
          </w:tcPr>
          <w:p w14:paraId="2B011C5F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64AA3CBB" w14:textId="77777777" w:rsidR="003A040A" w:rsidRDefault="003A040A" w:rsidP="003A040A">
            <w:pPr>
              <w:spacing w:before="120" w:after="120"/>
            </w:pPr>
          </w:p>
        </w:tc>
      </w:tr>
      <w:tr w:rsidR="003A040A" w14:paraId="54C192DA" w14:textId="77777777" w:rsidTr="003A040A">
        <w:tc>
          <w:tcPr>
            <w:tcW w:w="940" w:type="pct"/>
            <w:gridSpan w:val="2"/>
            <w:vMerge/>
          </w:tcPr>
          <w:p w14:paraId="070411BE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/>
          </w:tcPr>
          <w:p w14:paraId="4229584D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572" w:type="pct"/>
          </w:tcPr>
          <w:p w14:paraId="472D573E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178B420" w14:textId="77777777" w:rsidR="003A040A" w:rsidRDefault="003A040A" w:rsidP="003A040A">
            <w:pPr>
              <w:spacing w:before="120" w:after="120"/>
            </w:pPr>
          </w:p>
        </w:tc>
      </w:tr>
      <w:tr w:rsidR="003A040A" w14:paraId="455C5B73" w14:textId="77777777" w:rsidTr="003A040A">
        <w:tc>
          <w:tcPr>
            <w:tcW w:w="940" w:type="pct"/>
            <w:gridSpan w:val="2"/>
            <w:vMerge/>
          </w:tcPr>
          <w:p w14:paraId="4D0B6A4B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/>
          </w:tcPr>
          <w:p w14:paraId="49F9A214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572" w:type="pct"/>
          </w:tcPr>
          <w:p w14:paraId="08CBA326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073EA008" w14:textId="77777777" w:rsidR="003A040A" w:rsidRDefault="003A040A" w:rsidP="003A040A">
            <w:pPr>
              <w:spacing w:before="120" w:after="120"/>
            </w:pPr>
          </w:p>
        </w:tc>
      </w:tr>
      <w:tr w:rsidR="00E6295D" w14:paraId="05D9F079" w14:textId="77777777" w:rsidTr="00E6295D">
        <w:trPr>
          <w:trHeight w:val="1245"/>
        </w:trPr>
        <w:tc>
          <w:tcPr>
            <w:tcW w:w="940" w:type="pct"/>
            <w:gridSpan w:val="2"/>
            <w:vMerge w:val="restart"/>
          </w:tcPr>
          <w:p w14:paraId="4AD717F0" w14:textId="77777777" w:rsidR="00E6295D" w:rsidRPr="001F6AE9" w:rsidRDefault="00E6295D" w:rsidP="003A040A">
            <w:pPr>
              <w:spacing w:before="120" w:after="120"/>
              <w:rPr>
                <w:color w:val="FF0000"/>
              </w:rPr>
            </w:pPr>
            <w:r w:rsidRPr="00B02A14">
              <w:t>Koncentracja programu rewitalizacji</w:t>
            </w:r>
          </w:p>
        </w:tc>
        <w:tc>
          <w:tcPr>
            <w:tcW w:w="2155" w:type="pct"/>
          </w:tcPr>
          <w:p w14:paraId="38BE3325" w14:textId="0A8C168F" w:rsidR="00E6295D" w:rsidRPr="001F6AE9" w:rsidRDefault="00E6295D" w:rsidP="003A040A">
            <w:pPr>
              <w:spacing w:before="120" w:after="120"/>
              <w:rPr>
                <w:color w:val="FF0000"/>
              </w:rPr>
            </w:pPr>
            <w:r w:rsidRPr="00B02A14">
              <w:t>Czy program rewitalizacji dotyczy terenu o istotnym znaczeniu dla rozwoju gminy, obejmującego całość lub część zdiagnozowanego obszaru zdegradowanego i dotkniętego koncentracją problemów i negatywnych zjawisk kryzysowych?</w:t>
            </w:r>
          </w:p>
        </w:tc>
        <w:tc>
          <w:tcPr>
            <w:tcW w:w="572" w:type="pct"/>
          </w:tcPr>
          <w:p w14:paraId="73BCEDED" w14:textId="77777777" w:rsidR="00E6295D" w:rsidRDefault="00E6295D" w:rsidP="003A040A">
            <w:pPr>
              <w:spacing w:before="120" w:after="120"/>
            </w:pPr>
          </w:p>
        </w:tc>
        <w:tc>
          <w:tcPr>
            <w:tcW w:w="1333" w:type="pct"/>
          </w:tcPr>
          <w:p w14:paraId="320094FC" w14:textId="77777777" w:rsidR="00E6295D" w:rsidRDefault="00E6295D" w:rsidP="003A040A">
            <w:pPr>
              <w:spacing w:before="120" w:after="120"/>
            </w:pPr>
          </w:p>
        </w:tc>
      </w:tr>
      <w:tr w:rsidR="00E6295D" w14:paraId="1C52A86A" w14:textId="77777777" w:rsidTr="003A040A">
        <w:trPr>
          <w:trHeight w:val="465"/>
        </w:trPr>
        <w:tc>
          <w:tcPr>
            <w:tcW w:w="940" w:type="pct"/>
            <w:gridSpan w:val="2"/>
            <w:vMerge/>
          </w:tcPr>
          <w:p w14:paraId="15B15D2A" w14:textId="77777777" w:rsidR="00E6295D" w:rsidRPr="001F6AE9" w:rsidRDefault="00E6295D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</w:tcPr>
          <w:p w14:paraId="0D43D3DE" w14:textId="695BDD5B" w:rsidR="00E6295D" w:rsidRPr="00B02A14" w:rsidRDefault="00B02A14" w:rsidP="003A040A">
            <w:pPr>
              <w:spacing w:before="120" w:after="120"/>
            </w:pPr>
            <w:r w:rsidRPr="00B02A14">
              <w:t xml:space="preserve">Czy działania rewitalizacyjne </w:t>
            </w:r>
            <w:r w:rsidR="00215EB8">
              <w:t xml:space="preserve">przewidziane w programie rewitalizacji </w:t>
            </w:r>
            <w:r w:rsidRPr="00B02A14">
              <w:t>realizowane są na określonym i zidentyfikowanym dzięki diagnozie obszarze rewitalizacji</w:t>
            </w:r>
            <w:r w:rsidR="00215EB8">
              <w:t>, zaś ewentualne projekty ujęte w tym programie zlokalizowane poza tym obszarem służą realizacji celów wynikających z tego programu</w:t>
            </w:r>
            <w:r w:rsidRPr="00B02A14">
              <w:t xml:space="preserve">? </w:t>
            </w:r>
          </w:p>
          <w:p w14:paraId="504FDBBD" w14:textId="24F2E580" w:rsidR="00B02A14" w:rsidRPr="001F6AE9" w:rsidRDefault="00B02A14" w:rsidP="003A040A">
            <w:pPr>
              <w:spacing w:before="120" w:after="120"/>
              <w:rPr>
                <w:color w:val="FF0000"/>
              </w:rPr>
            </w:pPr>
            <w:r>
              <w:t>(</w:t>
            </w:r>
            <w:r w:rsidRPr="00B02A14">
              <w:rPr>
                <w:i/>
                <w:iCs/>
              </w:rPr>
              <w:t>W przypadku, gdy w ramach programu rewitalizacji ujęto także działania realizowane poza obszarem rewitalizacji, należy udzielić odpowiedzi na pytanie poniżej</w:t>
            </w:r>
            <w:r>
              <w:t xml:space="preserve">). </w:t>
            </w:r>
            <w:r w:rsidRPr="00B02A14">
              <w:t xml:space="preserve"> </w:t>
            </w:r>
          </w:p>
        </w:tc>
        <w:tc>
          <w:tcPr>
            <w:tcW w:w="572" w:type="pct"/>
          </w:tcPr>
          <w:p w14:paraId="22ADC671" w14:textId="77777777" w:rsidR="00E6295D" w:rsidRDefault="00E6295D" w:rsidP="003A040A">
            <w:pPr>
              <w:spacing w:before="120" w:after="120"/>
            </w:pPr>
          </w:p>
        </w:tc>
        <w:tc>
          <w:tcPr>
            <w:tcW w:w="1333" w:type="pct"/>
          </w:tcPr>
          <w:p w14:paraId="7FA29C49" w14:textId="77777777" w:rsidR="00E6295D" w:rsidRDefault="00E6295D" w:rsidP="003A040A">
            <w:pPr>
              <w:spacing w:before="120" w:after="120"/>
            </w:pPr>
          </w:p>
        </w:tc>
      </w:tr>
      <w:tr w:rsidR="003A040A" w14:paraId="22162985" w14:textId="77777777" w:rsidTr="003A040A">
        <w:trPr>
          <w:trHeight w:val="1384"/>
        </w:trPr>
        <w:tc>
          <w:tcPr>
            <w:tcW w:w="940" w:type="pct"/>
            <w:gridSpan w:val="2"/>
            <w:vMerge/>
          </w:tcPr>
          <w:p w14:paraId="195CFD78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  <w:vMerge w:val="restart"/>
          </w:tcPr>
          <w:p w14:paraId="1F74AF99" w14:textId="0B0B729C" w:rsidR="003A040A" w:rsidRPr="00215EB8" w:rsidRDefault="003A040A" w:rsidP="003A040A">
            <w:pPr>
              <w:spacing w:before="120" w:after="120"/>
            </w:pPr>
            <w:r w:rsidRPr="00215EB8">
              <w:t xml:space="preserve">Czy </w:t>
            </w:r>
            <w:r w:rsidR="00215EB8" w:rsidRPr="00215EB8">
              <w:t xml:space="preserve">dla każdego z </w:t>
            </w:r>
            <w:r w:rsidRPr="00215EB8">
              <w:t>projekt</w:t>
            </w:r>
            <w:r w:rsidR="00215EB8" w:rsidRPr="00215EB8">
              <w:t>ów</w:t>
            </w:r>
            <w:r w:rsidRPr="00215EB8">
              <w:t>/przedsięwzię</w:t>
            </w:r>
            <w:r w:rsidR="00215EB8" w:rsidRPr="00215EB8">
              <w:t>ć</w:t>
            </w:r>
            <w:r w:rsidRPr="00215EB8">
              <w:t xml:space="preserve"> rewitalizacyjn</w:t>
            </w:r>
            <w:r w:rsidR="00215EB8" w:rsidRPr="00215EB8">
              <w:t>ych</w:t>
            </w:r>
            <w:r w:rsidRPr="00215EB8">
              <w:t xml:space="preserve"> zlokalizowan</w:t>
            </w:r>
            <w:r w:rsidR="00215EB8" w:rsidRPr="00215EB8">
              <w:t>ych</w:t>
            </w:r>
            <w:r w:rsidRPr="00215EB8">
              <w:t xml:space="preserve"> poza obszarem rewitalizacji, które służą realizacji celów wynikających z programu rewitalizacji</w:t>
            </w:r>
            <w:r w:rsidR="00215EB8" w:rsidRPr="00215EB8">
              <w:t>:</w:t>
            </w:r>
            <w:r w:rsidRPr="00215EB8">
              <w:t xml:space="preserve"> </w:t>
            </w:r>
          </w:p>
          <w:p w14:paraId="2A1BCDCC" w14:textId="77777777" w:rsidR="00215EB8" w:rsidRPr="00215EB8" w:rsidRDefault="00215EB8" w:rsidP="003A040A">
            <w:pPr>
              <w:spacing w:before="120" w:after="120"/>
            </w:pPr>
          </w:p>
          <w:p w14:paraId="2E711EAD" w14:textId="18AF2DBB" w:rsidR="003A040A" w:rsidRPr="00215EB8" w:rsidRDefault="003A040A" w:rsidP="003A040A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215EB8">
              <w:t>podano uzasadnienie?</w:t>
            </w:r>
          </w:p>
          <w:p w14:paraId="137A12B6" w14:textId="77777777" w:rsidR="00215EB8" w:rsidRPr="00215EB8" w:rsidRDefault="00215EB8" w:rsidP="00215EB8">
            <w:pPr>
              <w:pStyle w:val="Akapitzlist"/>
              <w:spacing w:before="120" w:after="120"/>
              <w:contextualSpacing w:val="0"/>
            </w:pPr>
          </w:p>
          <w:p w14:paraId="44B2A39F" w14:textId="4D2C974C" w:rsidR="003A040A" w:rsidRPr="00215EB8" w:rsidRDefault="003A040A" w:rsidP="003A040A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215EB8">
              <w:t>wykazano efektywność oddziaływania  na obszar rewitalizacji?</w:t>
            </w:r>
          </w:p>
          <w:p w14:paraId="42B52DE1" w14:textId="77777777" w:rsidR="00215EB8" w:rsidRPr="00215EB8" w:rsidRDefault="00215EB8" w:rsidP="00215EB8">
            <w:pPr>
              <w:spacing w:before="120" w:after="120"/>
            </w:pPr>
          </w:p>
          <w:p w14:paraId="1D97A0EA" w14:textId="77777777" w:rsidR="003A040A" w:rsidRPr="003F14EB" w:rsidRDefault="003A040A" w:rsidP="003A040A">
            <w:pPr>
              <w:pStyle w:val="Akapitzlist"/>
              <w:numPr>
                <w:ilvl w:val="0"/>
                <w:numId w:val="13"/>
              </w:numPr>
              <w:spacing w:before="120" w:after="120"/>
              <w:contextualSpacing w:val="0"/>
              <w:rPr>
                <w:color w:val="FF0000"/>
              </w:rPr>
            </w:pPr>
            <w:r w:rsidRPr="00215EB8">
              <w:t>Wykazano efektywność oddziaływania na realizację celów programu?</w:t>
            </w:r>
          </w:p>
          <w:p w14:paraId="5D04ED8C" w14:textId="77777777" w:rsidR="003F14EB" w:rsidRPr="003F14EB" w:rsidRDefault="003F14EB" w:rsidP="003F14EB">
            <w:pPr>
              <w:pStyle w:val="Akapitzlist"/>
              <w:rPr>
                <w:color w:val="FF0000"/>
              </w:rPr>
            </w:pPr>
          </w:p>
          <w:p w14:paraId="143BDD43" w14:textId="6D418A3B" w:rsidR="003F14EB" w:rsidRPr="001F6AE9" w:rsidRDefault="003F14EB" w:rsidP="003F14EB">
            <w:pPr>
              <w:pStyle w:val="Akapitzlist"/>
              <w:spacing w:before="120" w:after="120"/>
              <w:ind w:left="68"/>
              <w:contextualSpacing w:val="0"/>
              <w:rPr>
                <w:color w:val="FF0000"/>
              </w:rPr>
            </w:pPr>
            <w:r w:rsidRPr="003F14EB">
              <w:t>(</w:t>
            </w:r>
            <w:r w:rsidRPr="003F14EB">
              <w:rPr>
                <w:i/>
                <w:iCs/>
              </w:rPr>
              <w:t>w przypadku, gdy w programie rewitalizacji nie przewidziano projektów/przedsięwzięć zlokalizowanych poza obszarem rewitalizacji, na powyższe pytania należy udzielić odpowiedź „NIE DOTYCZY”</w:t>
            </w:r>
            <w:r w:rsidRPr="003F14EB">
              <w:t xml:space="preserve">). </w:t>
            </w:r>
          </w:p>
        </w:tc>
        <w:tc>
          <w:tcPr>
            <w:tcW w:w="572" w:type="pct"/>
          </w:tcPr>
          <w:p w14:paraId="57A4064A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A923281" w14:textId="77777777" w:rsidR="003A040A" w:rsidRDefault="003A040A" w:rsidP="003A040A">
            <w:pPr>
              <w:spacing w:before="120" w:after="120"/>
            </w:pPr>
          </w:p>
        </w:tc>
      </w:tr>
      <w:tr w:rsidR="003A040A" w14:paraId="5B85304E" w14:textId="77777777" w:rsidTr="003A040A">
        <w:trPr>
          <w:trHeight w:val="554"/>
        </w:trPr>
        <w:tc>
          <w:tcPr>
            <w:tcW w:w="940" w:type="pct"/>
            <w:gridSpan w:val="2"/>
            <w:vMerge/>
          </w:tcPr>
          <w:p w14:paraId="04E17444" w14:textId="77777777" w:rsidR="003A040A" w:rsidRDefault="003A040A" w:rsidP="003A040A">
            <w:pPr>
              <w:spacing w:before="120" w:after="120"/>
            </w:pPr>
          </w:p>
        </w:tc>
        <w:tc>
          <w:tcPr>
            <w:tcW w:w="2155" w:type="pct"/>
            <w:vMerge/>
          </w:tcPr>
          <w:p w14:paraId="583612BE" w14:textId="77777777" w:rsidR="003A040A" w:rsidRDefault="003A040A" w:rsidP="003A040A">
            <w:pPr>
              <w:spacing w:before="120" w:after="120"/>
            </w:pPr>
          </w:p>
        </w:tc>
        <w:tc>
          <w:tcPr>
            <w:tcW w:w="572" w:type="pct"/>
          </w:tcPr>
          <w:p w14:paraId="2D79EC26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9654193" w14:textId="77777777" w:rsidR="003A040A" w:rsidRDefault="003A040A" w:rsidP="003A040A">
            <w:pPr>
              <w:spacing w:before="120" w:after="120"/>
            </w:pPr>
          </w:p>
        </w:tc>
      </w:tr>
      <w:tr w:rsidR="003A040A" w14:paraId="57543345" w14:textId="77777777" w:rsidTr="003A040A">
        <w:trPr>
          <w:trHeight w:val="851"/>
        </w:trPr>
        <w:tc>
          <w:tcPr>
            <w:tcW w:w="940" w:type="pct"/>
            <w:gridSpan w:val="2"/>
            <w:vMerge/>
          </w:tcPr>
          <w:p w14:paraId="75121D47" w14:textId="77777777" w:rsidR="003A040A" w:rsidRDefault="003A040A" w:rsidP="003A040A">
            <w:pPr>
              <w:spacing w:before="120" w:after="120"/>
            </w:pPr>
          </w:p>
        </w:tc>
        <w:tc>
          <w:tcPr>
            <w:tcW w:w="2155" w:type="pct"/>
            <w:vMerge/>
          </w:tcPr>
          <w:p w14:paraId="52FA2966" w14:textId="77777777" w:rsidR="003A040A" w:rsidRDefault="003A040A" w:rsidP="003A040A">
            <w:pPr>
              <w:spacing w:before="120" w:after="120"/>
            </w:pPr>
          </w:p>
        </w:tc>
        <w:tc>
          <w:tcPr>
            <w:tcW w:w="572" w:type="pct"/>
          </w:tcPr>
          <w:p w14:paraId="62130A97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0F8A2936" w14:textId="77777777" w:rsidR="003A040A" w:rsidRDefault="003A040A" w:rsidP="003A040A">
            <w:pPr>
              <w:spacing w:before="120" w:after="120"/>
            </w:pPr>
          </w:p>
        </w:tc>
      </w:tr>
      <w:tr w:rsidR="003A040A" w14:paraId="438D62E5" w14:textId="77777777" w:rsidTr="003A040A">
        <w:trPr>
          <w:trHeight w:val="851"/>
        </w:trPr>
        <w:tc>
          <w:tcPr>
            <w:tcW w:w="940" w:type="pct"/>
            <w:gridSpan w:val="2"/>
            <w:vMerge/>
          </w:tcPr>
          <w:p w14:paraId="5331925F" w14:textId="77777777" w:rsidR="003A040A" w:rsidRDefault="003A040A" w:rsidP="003A040A">
            <w:pPr>
              <w:spacing w:before="120" w:after="120"/>
            </w:pPr>
          </w:p>
        </w:tc>
        <w:tc>
          <w:tcPr>
            <w:tcW w:w="2155" w:type="pct"/>
            <w:vMerge/>
          </w:tcPr>
          <w:p w14:paraId="2FC92CF1" w14:textId="77777777" w:rsidR="003A040A" w:rsidRDefault="003A040A" w:rsidP="003A040A">
            <w:pPr>
              <w:spacing w:before="120" w:after="120"/>
            </w:pPr>
          </w:p>
        </w:tc>
        <w:tc>
          <w:tcPr>
            <w:tcW w:w="572" w:type="pct"/>
          </w:tcPr>
          <w:p w14:paraId="53CDD8A4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1AFCE32C" w14:textId="77777777" w:rsidR="003A040A" w:rsidRDefault="003A040A" w:rsidP="003A040A">
            <w:pPr>
              <w:spacing w:before="120" w:after="120"/>
            </w:pPr>
          </w:p>
        </w:tc>
      </w:tr>
      <w:tr w:rsidR="003A040A" w14:paraId="6F3367AD" w14:textId="77777777" w:rsidTr="003A040A">
        <w:tc>
          <w:tcPr>
            <w:tcW w:w="940" w:type="pct"/>
            <w:gridSpan w:val="2"/>
          </w:tcPr>
          <w:p w14:paraId="1159442B" w14:textId="77777777" w:rsidR="003A040A" w:rsidRPr="00CF5CC6" w:rsidRDefault="003A040A" w:rsidP="003A040A">
            <w:pPr>
              <w:spacing w:before="120" w:after="120"/>
            </w:pPr>
            <w:r w:rsidRPr="00CF5CC6">
              <w:t>Komplementarność przestrzenna</w:t>
            </w:r>
          </w:p>
        </w:tc>
        <w:tc>
          <w:tcPr>
            <w:tcW w:w="2155" w:type="pct"/>
          </w:tcPr>
          <w:p w14:paraId="2898E8AF" w14:textId="77777777" w:rsidR="003A040A" w:rsidRPr="00CF5CC6" w:rsidRDefault="003A040A" w:rsidP="003A040A">
            <w:pPr>
              <w:spacing w:before="120" w:after="120"/>
            </w:pPr>
            <w:r w:rsidRPr="00CF5CC6">
              <w:t xml:space="preserve">Czy w programie uwzględniono wzajemne powiązania pomiędzy projektami/przedsięwzięciami rewitalizacyjnymi realizowanymi na obszarze rewitalizacji, tj. </w:t>
            </w:r>
          </w:p>
          <w:p w14:paraId="0D234ADC" w14:textId="2A016D44" w:rsidR="003A040A" w:rsidRPr="00CF5CC6" w:rsidRDefault="003A040A" w:rsidP="003A040A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</w:pPr>
            <w:r w:rsidRPr="00CF5CC6">
              <w:t>czy program rewitalizacji efektywnie oddziałuje na cały obszar dotknięty kryzysem</w:t>
            </w:r>
            <w:r w:rsidR="005B739F" w:rsidRPr="00CF5CC6">
              <w:t xml:space="preserve"> (czy przedsięwzięcia wskazane w programie rewitalizacji nie są realizowane punktowo, w pojedynczych </w:t>
            </w:r>
            <w:r w:rsidR="00CF5CC6" w:rsidRPr="00CF5CC6">
              <w:t>miejscach lecz wzajemnie się dopełniają przestrzennie</w:t>
            </w:r>
            <w:r w:rsidR="005B739F" w:rsidRPr="00CF5CC6">
              <w:t>)</w:t>
            </w:r>
            <w:r w:rsidRPr="00CF5CC6">
              <w:t>?</w:t>
            </w:r>
          </w:p>
          <w:p w14:paraId="0C2FC0FB" w14:textId="7EECCCC1" w:rsidR="003A040A" w:rsidRPr="00CF5CC6" w:rsidRDefault="003A040A" w:rsidP="003A040A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</w:pPr>
            <w:r w:rsidRPr="00CF5CC6">
              <w:t>Czy pomiędzy poszczególnymi projektami wskazanymi w programie rewitalizacji zachodzi efekt synergii?</w:t>
            </w:r>
          </w:p>
          <w:p w14:paraId="655164DD" w14:textId="43AE2C69" w:rsidR="00CF5CC6" w:rsidRPr="00CF5CC6" w:rsidRDefault="00CF5CC6" w:rsidP="003A040A">
            <w:pPr>
              <w:pStyle w:val="Akapitzlist"/>
              <w:numPr>
                <w:ilvl w:val="0"/>
                <w:numId w:val="11"/>
              </w:numPr>
              <w:spacing w:before="120" w:after="120"/>
              <w:contextualSpacing w:val="0"/>
            </w:pPr>
            <w:r w:rsidRPr="00CF5CC6">
              <w:t xml:space="preserve">Czy prowadzone działania nie skutkują przenoszeniem problemów na inne obszary lub nie prowadzą do </w:t>
            </w:r>
            <w:r w:rsidRPr="00CF5CC6">
              <w:lastRenderedPageBreak/>
              <w:t xml:space="preserve">niepożądanych efektów społecznych takich jak segregacja społeczna i wykluczenie? </w:t>
            </w:r>
          </w:p>
          <w:p w14:paraId="07E9A54B" w14:textId="77777777" w:rsidR="00D06EBE" w:rsidRPr="00CF5CC6" w:rsidRDefault="00D06EBE" w:rsidP="00D06EBE">
            <w:pPr>
              <w:pStyle w:val="Akapitzlist"/>
              <w:spacing w:before="120" w:after="120"/>
              <w:contextualSpacing w:val="0"/>
            </w:pPr>
          </w:p>
          <w:p w14:paraId="54612B43" w14:textId="0D0FC4CE" w:rsidR="00D06EBE" w:rsidRPr="00CF5CC6" w:rsidRDefault="00D06EBE" w:rsidP="00D06EBE">
            <w:pPr>
              <w:pStyle w:val="Akapitzlist"/>
              <w:spacing w:before="120" w:after="120"/>
              <w:contextualSpacing w:val="0"/>
            </w:pPr>
            <w:r w:rsidRPr="00CF5CC6">
              <w:t>(Ocena lit. a-</w:t>
            </w:r>
            <w:r w:rsidR="00CF5CC6" w:rsidRPr="00CF5CC6">
              <w:t>c</w:t>
            </w:r>
            <w:r w:rsidRPr="00CF5CC6">
              <w:t xml:space="preserve"> odbywa się łącznie)</w:t>
            </w:r>
          </w:p>
        </w:tc>
        <w:tc>
          <w:tcPr>
            <w:tcW w:w="572" w:type="pct"/>
          </w:tcPr>
          <w:p w14:paraId="2EC597DC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6D5FA9B0" w14:textId="77777777" w:rsidR="003A040A" w:rsidRDefault="003A040A" w:rsidP="003A040A">
            <w:pPr>
              <w:spacing w:before="120" w:after="120"/>
            </w:pPr>
          </w:p>
        </w:tc>
      </w:tr>
      <w:tr w:rsidR="003A040A" w14:paraId="7781023B" w14:textId="77777777" w:rsidTr="003A040A">
        <w:tc>
          <w:tcPr>
            <w:tcW w:w="940" w:type="pct"/>
            <w:gridSpan w:val="2"/>
          </w:tcPr>
          <w:p w14:paraId="63B53389" w14:textId="77777777" w:rsidR="003A040A" w:rsidRPr="001B5868" w:rsidRDefault="003A040A" w:rsidP="003A040A">
            <w:pPr>
              <w:spacing w:before="120" w:after="120"/>
            </w:pPr>
            <w:r w:rsidRPr="001B5868">
              <w:t>Komplementarność problemowa</w:t>
            </w:r>
          </w:p>
        </w:tc>
        <w:tc>
          <w:tcPr>
            <w:tcW w:w="2155" w:type="pct"/>
          </w:tcPr>
          <w:p w14:paraId="3986FAF7" w14:textId="77777777" w:rsidR="003A040A" w:rsidRPr="001B5868" w:rsidRDefault="003A040A" w:rsidP="003A040A">
            <w:pPr>
              <w:spacing w:before="120" w:after="120"/>
            </w:pPr>
            <w:r w:rsidRPr="001B5868">
              <w:t>Czy program rewitalizacji koncentruje uwagę na całościowym spojrzeniu na przyczyny kryzysu danego obszaru?</w:t>
            </w:r>
          </w:p>
          <w:p w14:paraId="5B1ACF1A" w14:textId="3D2C027E" w:rsidR="001B3C30" w:rsidRDefault="001B3C30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>
              <w:t xml:space="preserve">Czy w programie </w:t>
            </w:r>
            <w:r w:rsidR="000555F6">
              <w:t>rewitalizacji</w:t>
            </w:r>
            <w:r>
              <w:t xml:space="preserve"> opisano jego powiazania z innymi dokumentami gminy o charakterze strategicznym/programowym? </w:t>
            </w:r>
          </w:p>
          <w:p w14:paraId="0A56BAAA" w14:textId="339AF7A2" w:rsidR="003A040A" w:rsidRPr="001B5868" w:rsidRDefault="003A040A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1B5868">
              <w:t>Czy określono pożądany stan</w:t>
            </w:r>
            <w:r w:rsidR="007148FD" w:rsidRPr="001B5868">
              <w:t>,</w:t>
            </w:r>
            <w:r w:rsidRPr="001B5868">
              <w:t xml:space="preserve"> do jakiego mają doprowadzić dany obszar zakładane projekty/przedsięwzięcia rewitalizacyjne?</w:t>
            </w:r>
          </w:p>
          <w:p w14:paraId="6F021EC6" w14:textId="1F61B0E5" w:rsidR="007148FD" w:rsidRDefault="007148FD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>
              <w:t xml:space="preserve">Czy </w:t>
            </w:r>
            <w:r w:rsidRPr="007148FD">
              <w:t>przedsięwzięcia wskazane w programie rewitalizacji</w:t>
            </w:r>
            <w:r>
              <w:t xml:space="preserve"> dopełniają się tematycznie? </w:t>
            </w:r>
          </w:p>
          <w:p w14:paraId="01CC0754" w14:textId="033D1827" w:rsidR="001B5868" w:rsidRDefault="001B5868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>
              <w:t xml:space="preserve">Czy główne projekty rewitalizacyjne pozwolą uruchomić inne działania i projekty? </w:t>
            </w:r>
          </w:p>
          <w:p w14:paraId="3C43B292" w14:textId="313F9349" w:rsidR="003A040A" w:rsidRPr="001B5868" w:rsidRDefault="003A040A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1B5868">
              <w:t>Czy wskazano cel główny i cele szczegółowe programu rewitalizacji?</w:t>
            </w:r>
          </w:p>
          <w:p w14:paraId="58910664" w14:textId="77777777" w:rsidR="003A040A" w:rsidRPr="001B5868" w:rsidRDefault="003A040A" w:rsidP="003A040A">
            <w:pPr>
              <w:pStyle w:val="Akapitzlist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1B5868">
              <w:t>Czy określono wskaźniki osiągnięcia celów?</w:t>
            </w:r>
          </w:p>
          <w:p w14:paraId="0C266854" w14:textId="5D781700" w:rsidR="00D06EBE" w:rsidRPr="001B5868" w:rsidRDefault="00D06EBE" w:rsidP="00D06EBE">
            <w:pPr>
              <w:pStyle w:val="Akapitzlist"/>
              <w:spacing w:before="120" w:after="120"/>
              <w:contextualSpacing w:val="0"/>
            </w:pPr>
            <w:r w:rsidRPr="001B5868">
              <w:t>(Ocena lit. a-</w:t>
            </w:r>
            <w:r w:rsidR="007148FD">
              <w:t>d</w:t>
            </w:r>
            <w:r w:rsidRPr="001B5868">
              <w:t xml:space="preserve"> odbywa się łącznie)</w:t>
            </w:r>
          </w:p>
        </w:tc>
        <w:tc>
          <w:tcPr>
            <w:tcW w:w="572" w:type="pct"/>
          </w:tcPr>
          <w:p w14:paraId="387D1776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1F9E581" w14:textId="77777777" w:rsidR="003A040A" w:rsidRDefault="003A040A" w:rsidP="003A040A">
            <w:pPr>
              <w:spacing w:before="120" w:after="120"/>
            </w:pPr>
          </w:p>
        </w:tc>
      </w:tr>
      <w:tr w:rsidR="003A040A" w14:paraId="407F8051" w14:textId="77777777" w:rsidTr="003A040A">
        <w:tc>
          <w:tcPr>
            <w:tcW w:w="940" w:type="pct"/>
            <w:gridSpan w:val="2"/>
          </w:tcPr>
          <w:p w14:paraId="53C9E45D" w14:textId="77777777" w:rsidR="003A040A" w:rsidRPr="00A64768" w:rsidRDefault="003A040A" w:rsidP="003A040A">
            <w:pPr>
              <w:spacing w:before="120" w:after="120"/>
            </w:pPr>
            <w:r w:rsidRPr="00A64768">
              <w:t>Komplementarność proceduralno-instytucjonalna</w:t>
            </w:r>
          </w:p>
        </w:tc>
        <w:tc>
          <w:tcPr>
            <w:tcW w:w="2155" w:type="pct"/>
          </w:tcPr>
          <w:p w14:paraId="034A9B01" w14:textId="1E56FC08" w:rsidR="003A040A" w:rsidRPr="00A64768" w:rsidRDefault="003A040A" w:rsidP="003A040A">
            <w:pPr>
              <w:spacing w:before="120" w:after="120"/>
            </w:pPr>
            <w:r w:rsidRPr="00A64768">
              <w:t>Czy przedstawiony system zarządzania zapewnia współdziałanie na rzecz realizacji programu rewitalizacji różnych instytucji</w:t>
            </w:r>
            <w:r w:rsidR="00A64768" w:rsidRPr="00A64768">
              <w:t xml:space="preserve">, w tym czy system </w:t>
            </w:r>
            <w:r w:rsidR="00A64768">
              <w:t>ten</w:t>
            </w:r>
            <w:r w:rsidR="00A64768" w:rsidRPr="00A64768">
              <w:t xml:space="preserve"> został osadzony w przyjętym przez gminę systemie zarządzania</w:t>
            </w:r>
            <w:r w:rsidRPr="00A64768">
              <w:t>?</w:t>
            </w:r>
          </w:p>
        </w:tc>
        <w:tc>
          <w:tcPr>
            <w:tcW w:w="572" w:type="pct"/>
          </w:tcPr>
          <w:p w14:paraId="60293952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2888F554" w14:textId="77777777" w:rsidR="003A040A" w:rsidRDefault="003A040A" w:rsidP="003A040A">
            <w:pPr>
              <w:spacing w:before="120" w:after="120"/>
            </w:pPr>
          </w:p>
        </w:tc>
      </w:tr>
      <w:tr w:rsidR="003A040A" w14:paraId="2A91B2F2" w14:textId="77777777" w:rsidTr="003A040A">
        <w:tc>
          <w:tcPr>
            <w:tcW w:w="940" w:type="pct"/>
            <w:gridSpan w:val="2"/>
          </w:tcPr>
          <w:p w14:paraId="751F64B4" w14:textId="77777777" w:rsidR="003A040A" w:rsidRPr="00681731" w:rsidRDefault="003A040A" w:rsidP="003A040A">
            <w:pPr>
              <w:spacing w:before="120" w:after="120"/>
            </w:pPr>
            <w:r w:rsidRPr="00681731">
              <w:lastRenderedPageBreak/>
              <w:t>Komplementarność międzyokresowa</w:t>
            </w:r>
          </w:p>
        </w:tc>
        <w:tc>
          <w:tcPr>
            <w:tcW w:w="2155" w:type="pct"/>
          </w:tcPr>
          <w:p w14:paraId="506738D6" w14:textId="77777777" w:rsidR="003A040A" w:rsidRPr="00681731" w:rsidRDefault="003A040A" w:rsidP="003A040A">
            <w:pPr>
              <w:spacing w:before="120" w:after="120"/>
            </w:pPr>
            <w:r w:rsidRPr="00681731">
              <w:t>Czy zaplanowano projekty/przedsięwzięcia rewitalizacyjne stanowiące rozwinięcie/kontynuację/dopełnienie projektów wcześniej zrealizowanych?</w:t>
            </w:r>
          </w:p>
        </w:tc>
        <w:tc>
          <w:tcPr>
            <w:tcW w:w="572" w:type="pct"/>
          </w:tcPr>
          <w:p w14:paraId="22FC55DE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576DD3F" w14:textId="77777777" w:rsidR="003A040A" w:rsidRDefault="003A040A" w:rsidP="003A040A">
            <w:pPr>
              <w:spacing w:before="120" w:after="120"/>
            </w:pPr>
          </w:p>
        </w:tc>
      </w:tr>
      <w:tr w:rsidR="003A040A" w14:paraId="56612970" w14:textId="77777777" w:rsidTr="003A040A">
        <w:tc>
          <w:tcPr>
            <w:tcW w:w="940" w:type="pct"/>
            <w:gridSpan w:val="2"/>
          </w:tcPr>
          <w:p w14:paraId="6E7266FC" w14:textId="77777777" w:rsidR="003A040A" w:rsidRPr="001B3C30" w:rsidRDefault="003A040A" w:rsidP="003A040A">
            <w:pPr>
              <w:spacing w:before="120" w:after="120"/>
            </w:pPr>
            <w:r w:rsidRPr="001B3C30">
              <w:t xml:space="preserve">Komplementarność źródeł finansowania </w:t>
            </w:r>
          </w:p>
        </w:tc>
        <w:tc>
          <w:tcPr>
            <w:tcW w:w="2155" w:type="pct"/>
          </w:tcPr>
          <w:p w14:paraId="35E5B461" w14:textId="433048EE" w:rsidR="003A040A" w:rsidRPr="001B3C30" w:rsidRDefault="003A040A" w:rsidP="003A040A">
            <w:pPr>
              <w:spacing w:before="120" w:after="120"/>
            </w:pPr>
            <w:r w:rsidRPr="001B3C30">
              <w:t xml:space="preserve">Czy </w:t>
            </w:r>
            <w:r w:rsidR="001B3C30" w:rsidRPr="001B3C30">
              <w:t>przewidziano różne źródła finasowania programu rewitalizacji, tj. środki EFS, EFRR, FS, inne środki publiczne oraz środki prywatne</w:t>
            </w:r>
            <w:r w:rsidRPr="001B3C30">
              <w:t xml:space="preserve">? </w:t>
            </w:r>
          </w:p>
        </w:tc>
        <w:tc>
          <w:tcPr>
            <w:tcW w:w="572" w:type="pct"/>
          </w:tcPr>
          <w:p w14:paraId="4845B731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591B75B" w14:textId="77777777" w:rsidR="003A040A" w:rsidRDefault="003A040A" w:rsidP="003A040A">
            <w:pPr>
              <w:spacing w:before="120" w:after="120"/>
            </w:pPr>
          </w:p>
        </w:tc>
      </w:tr>
      <w:tr w:rsidR="000555F6" w14:paraId="5DC2F7AB" w14:textId="77777777" w:rsidTr="006060DB">
        <w:trPr>
          <w:trHeight w:val="270"/>
        </w:trPr>
        <w:tc>
          <w:tcPr>
            <w:tcW w:w="940" w:type="pct"/>
            <w:gridSpan w:val="2"/>
            <w:vMerge w:val="restart"/>
            <w:vAlign w:val="center"/>
          </w:tcPr>
          <w:p w14:paraId="0D5B5402" w14:textId="77777777" w:rsidR="000555F6" w:rsidRPr="001F6AE9" w:rsidRDefault="000555F6" w:rsidP="003A040A">
            <w:pPr>
              <w:spacing w:before="120" w:after="120"/>
              <w:rPr>
                <w:color w:val="FF0000"/>
              </w:rPr>
            </w:pPr>
            <w:r w:rsidRPr="006060DB">
              <w:t>Realizacja zasady partnerstwa i partycypacja</w:t>
            </w:r>
          </w:p>
        </w:tc>
        <w:tc>
          <w:tcPr>
            <w:tcW w:w="2155" w:type="pct"/>
          </w:tcPr>
          <w:p w14:paraId="03B287CE" w14:textId="63388D28" w:rsidR="000555F6" w:rsidRPr="006060DB" w:rsidRDefault="006060DB" w:rsidP="003A040A">
            <w:pPr>
              <w:spacing w:before="120" w:after="120"/>
            </w:pPr>
            <w:r w:rsidRPr="006060DB">
              <w:t xml:space="preserve">Czy podczas przygotowania programu rewitalizacji zaangażowano społeczność lokalna i umożliwiono szeroka partycypację społeczną? </w:t>
            </w:r>
          </w:p>
        </w:tc>
        <w:tc>
          <w:tcPr>
            <w:tcW w:w="572" w:type="pct"/>
            <w:vMerge w:val="restart"/>
          </w:tcPr>
          <w:p w14:paraId="73108A5A" w14:textId="77777777" w:rsidR="000555F6" w:rsidRDefault="000555F6" w:rsidP="003A040A">
            <w:pPr>
              <w:spacing w:before="120" w:after="120"/>
            </w:pPr>
          </w:p>
        </w:tc>
        <w:tc>
          <w:tcPr>
            <w:tcW w:w="1333" w:type="pct"/>
            <w:vMerge w:val="restart"/>
          </w:tcPr>
          <w:p w14:paraId="5C989874" w14:textId="77777777" w:rsidR="000555F6" w:rsidRDefault="000555F6" w:rsidP="003A040A">
            <w:pPr>
              <w:spacing w:before="120" w:after="120"/>
            </w:pPr>
          </w:p>
        </w:tc>
      </w:tr>
      <w:tr w:rsidR="000555F6" w14:paraId="3459B397" w14:textId="77777777" w:rsidTr="000555F6">
        <w:trPr>
          <w:trHeight w:val="300"/>
        </w:trPr>
        <w:tc>
          <w:tcPr>
            <w:tcW w:w="940" w:type="pct"/>
            <w:gridSpan w:val="2"/>
            <w:vMerge/>
          </w:tcPr>
          <w:p w14:paraId="2C7D2329" w14:textId="77777777" w:rsidR="000555F6" w:rsidRPr="001F6AE9" w:rsidRDefault="000555F6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</w:tcPr>
          <w:p w14:paraId="57BAAE17" w14:textId="6513AB85" w:rsidR="000555F6" w:rsidRPr="006060DB" w:rsidDel="001B3C30" w:rsidRDefault="006060DB" w:rsidP="003A040A">
            <w:pPr>
              <w:spacing w:before="120" w:after="120"/>
            </w:pPr>
            <w:r w:rsidRPr="006060DB">
              <w:t>Czy w programie rewitalizacji opisano przebieg partycypacji społecznej w procesie programowania rewitalizacji?</w:t>
            </w:r>
          </w:p>
        </w:tc>
        <w:tc>
          <w:tcPr>
            <w:tcW w:w="572" w:type="pct"/>
            <w:vMerge/>
          </w:tcPr>
          <w:p w14:paraId="2FB58C29" w14:textId="77777777" w:rsidR="000555F6" w:rsidRDefault="000555F6" w:rsidP="003A040A">
            <w:pPr>
              <w:spacing w:before="120" w:after="120"/>
            </w:pPr>
          </w:p>
        </w:tc>
        <w:tc>
          <w:tcPr>
            <w:tcW w:w="1333" w:type="pct"/>
            <w:vMerge/>
          </w:tcPr>
          <w:p w14:paraId="62CED8A2" w14:textId="77777777" w:rsidR="000555F6" w:rsidRDefault="000555F6" w:rsidP="003A040A">
            <w:pPr>
              <w:spacing w:before="120" w:after="120"/>
            </w:pPr>
          </w:p>
        </w:tc>
      </w:tr>
      <w:tr w:rsidR="000555F6" w14:paraId="0873D032" w14:textId="77777777" w:rsidTr="003A040A">
        <w:trPr>
          <w:trHeight w:val="195"/>
        </w:trPr>
        <w:tc>
          <w:tcPr>
            <w:tcW w:w="940" w:type="pct"/>
            <w:gridSpan w:val="2"/>
            <w:vMerge/>
          </w:tcPr>
          <w:p w14:paraId="53DEEF84" w14:textId="77777777" w:rsidR="000555F6" w:rsidRPr="001F6AE9" w:rsidRDefault="000555F6" w:rsidP="003A040A">
            <w:pPr>
              <w:spacing w:before="120" w:after="120"/>
              <w:rPr>
                <w:color w:val="FF0000"/>
              </w:rPr>
            </w:pPr>
          </w:p>
        </w:tc>
        <w:tc>
          <w:tcPr>
            <w:tcW w:w="2155" w:type="pct"/>
          </w:tcPr>
          <w:p w14:paraId="2A976AAE" w14:textId="4A52FAD2" w:rsidR="000555F6" w:rsidRPr="006060DB" w:rsidDel="001B3C30" w:rsidRDefault="006060DB" w:rsidP="003A040A">
            <w:pPr>
              <w:spacing w:before="120" w:after="120"/>
            </w:pPr>
            <w:r w:rsidRPr="006060DB">
              <w:t xml:space="preserve">Czy opis przebiegu partycypacji społecznej w procesie programowania rewitalizacji potwierdza współpracę różnych grup interesariuszy? </w:t>
            </w:r>
          </w:p>
        </w:tc>
        <w:tc>
          <w:tcPr>
            <w:tcW w:w="572" w:type="pct"/>
            <w:vMerge/>
          </w:tcPr>
          <w:p w14:paraId="0DE452E1" w14:textId="77777777" w:rsidR="000555F6" w:rsidRDefault="000555F6" w:rsidP="003A040A">
            <w:pPr>
              <w:spacing w:before="120" w:after="120"/>
            </w:pPr>
          </w:p>
        </w:tc>
        <w:tc>
          <w:tcPr>
            <w:tcW w:w="1333" w:type="pct"/>
            <w:vMerge/>
          </w:tcPr>
          <w:p w14:paraId="0B4C4806" w14:textId="77777777" w:rsidR="000555F6" w:rsidRDefault="000555F6" w:rsidP="003A040A">
            <w:pPr>
              <w:spacing w:before="120" w:after="120"/>
            </w:pPr>
          </w:p>
        </w:tc>
      </w:tr>
      <w:tr w:rsidR="003A040A" w14:paraId="45F25580" w14:textId="77777777" w:rsidTr="00D06EBE">
        <w:tc>
          <w:tcPr>
            <w:tcW w:w="3095" w:type="pct"/>
            <w:gridSpan w:val="3"/>
          </w:tcPr>
          <w:p w14:paraId="36EE6ABC" w14:textId="77777777" w:rsidR="003A040A" w:rsidRPr="00093F82" w:rsidRDefault="003A040A" w:rsidP="003A040A">
            <w:pPr>
              <w:spacing w:before="120" w:after="120"/>
            </w:pPr>
            <w:r w:rsidRPr="00D75311">
              <w:rPr>
                <w:b/>
                <w:bCs/>
              </w:rPr>
              <w:t>Kryteria merytoryczne</w:t>
            </w:r>
            <w:r>
              <w:rPr>
                <w:b/>
                <w:bCs/>
              </w:rPr>
              <w:t xml:space="preserve"> dot. elementów programu rewitalizacji</w:t>
            </w:r>
          </w:p>
        </w:tc>
        <w:tc>
          <w:tcPr>
            <w:tcW w:w="572" w:type="pct"/>
            <w:vAlign w:val="center"/>
          </w:tcPr>
          <w:p w14:paraId="73817E8B" w14:textId="77777777" w:rsidR="003A040A" w:rsidRDefault="003A040A" w:rsidP="003A040A">
            <w:pPr>
              <w:spacing w:before="120" w:after="120"/>
            </w:pPr>
            <w:r w:rsidRPr="003423C0">
              <w:rPr>
                <w:b/>
                <w:bCs/>
              </w:rPr>
              <w:t>Tak/Nie/Nie dotyczy</w:t>
            </w:r>
          </w:p>
        </w:tc>
        <w:tc>
          <w:tcPr>
            <w:tcW w:w="1333" w:type="pct"/>
            <w:vAlign w:val="center"/>
          </w:tcPr>
          <w:p w14:paraId="49E088F1" w14:textId="77777777" w:rsidR="003A040A" w:rsidRDefault="003A040A" w:rsidP="003A040A">
            <w:pPr>
              <w:spacing w:before="120" w:after="120"/>
            </w:pPr>
            <w:r w:rsidRPr="003423C0">
              <w:rPr>
                <w:b/>
                <w:bCs/>
              </w:rPr>
              <w:t>Uzasadnienie</w:t>
            </w:r>
          </w:p>
        </w:tc>
      </w:tr>
      <w:tr w:rsidR="003A040A" w14:paraId="53293E93" w14:textId="77777777" w:rsidTr="00D06EBE">
        <w:tc>
          <w:tcPr>
            <w:tcW w:w="3095" w:type="pct"/>
            <w:gridSpan w:val="3"/>
          </w:tcPr>
          <w:p w14:paraId="7CC6E211" w14:textId="565E9555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E979BF">
              <w:t>Czy program rewitalizacji zawiera diagnozę całej gminy</w:t>
            </w:r>
            <w:r w:rsidR="005B3AFD" w:rsidRPr="00E979BF">
              <w:t>, przeprowadzon</w:t>
            </w:r>
            <w:r w:rsidR="00E979BF" w:rsidRPr="00E979BF">
              <w:t>ą</w:t>
            </w:r>
            <w:r w:rsidR="005B3AFD" w:rsidRPr="00E979BF">
              <w:t xml:space="preserve"> w rozbiciu na mniejsze obszary,</w:t>
            </w:r>
            <w:r w:rsidRPr="00E979BF">
              <w:t xml:space="preserve"> w zakresie czynników i zjawisk kryzysowych?</w:t>
            </w:r>
          </w:p>
        </w:tc>
        <w:tc>
          <w:tcPr>
            <w:tcW w:w="572" w:type="pct"/>
          </w:tcPr>
          <w:p w14:paraId="74DBACD2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2A81DDDD" w14:textId="77777777" w:rsidR="003A040A" w:rsidRDefault="003A040A" w:rsidP="003A040A">
            <w:pPr>
              <w:spacing w:before="120" w:after="120"/>
            </w:pPr>
          </w:p>
        </w:tc>
      </w:tr>
      <w:tr w:rsidR="003A040A" w14:paraId="54BFB83C" w14:textId="77777777" w:rsidTr="00D06EBE">
        <w:tc>
          <w:tcPr>
            <w:tcW w:w="3095" w:type="pct"/>
            <w:gridSpan w:val="3"/>
          </w:tcPr>
          <w:p w14:paraId="70527EB1" w14:textId="77777777" w:rsidR="003A040A" w:rsidRPr="00E979BF" w:rsidRDefault="003A040A" w:rsidP="003A040A">
            <w:pPr>
              <w:spacing w:before="120" w:after="120"/>
            </w:pPr>
            <w:r w:rsidRPr="00E979BF">
              <w:t xml:space="preserve">Czy diagnoza zawarta w programie rewitalizacji zawiera analizę wszystkich sfer (zgodnie z ich charakterystyką zawartą w </w:t>
            </w:r>
            <w:r w:rsidRPr="00E979BF">
              <w:rPr>
                <w:i/>
                <w:iCs/>
              </w:rPr>
              <w:t>Wytycznych w zakresie rewitalizacji)</w:t>
            </w:r>
            <w:r w:rsidRPr="00E979BF">
              <w:t>, tj.</w:t>
            </w:r>
          </w:p>
          <w:p w14:paraId="27D33EB8" w14:textId="77777777" w:rsidR="003A040A" w:rsidRPr="00E979BF" w:rsidRDefault="003A040A" w:rsidP="003A040A">
            <w:pPr>
              <w:pStyle w:val="Akapitzlist"/>
              <w:numPr>
                <w:ilvl w:val="0"/>
                <w:numId w:val="16"/>
              </w:numPr>
              <w:spacing w:before="120" w:after="120"/>
              <w:contextualSpacing w:val="0"/>
            </w:pPr>
            <w:r w:rsidRPr="00E979BF">
              <w:t>społecznej?</w:t>
            </w:r>
          </w:p>
          <w:p w14:paraId="6E19DA67" w14:textId="77777777" w:rsidR="003A040A" w:rsidRPr="00E979BF" w:rsidRDefault="003A040A" w:rsidP="003A040A">
            <w:pPr>
              <w:pStyle w:val="Akapitzlist"/>
              <w:numPr>
                <w:ilvl w:val="0"/>
                <w:numId w:val="16"/>
              </w:numPr>
              <w:spacing w:before="120" w:after="120"/>
              <w:contextualSpacing w:val="0"/>
            </w:pPr>
            <w:r w:rsidRPr="00E979BF">
              <w:t>gospodarczej?</w:t>
            </w:r>
          </w:p>
          <w:p w14:paraId="70DC9F25" w14:textId="77777777" w:rsidR="003A040A" w:rsidRPr="00E979BF" w:rsidRDefault="003A040A" w:rsidP="003A040A">
            <w:pPr>
              <w:pStyle w:val="Akapitzlist"/>
              <w:numPr>
                <w:ilvl w:val="0"/>
                <w:numId w:val="16"/>
              </w:numPr>
              <w:spacing w:before="120" w:after="120"/>
              <w:contextualSpacing w:val="0"/>
            </w:pPr>
            <w:r w:rsidRPr="00E979BF">
              <w:t>przestrzenno-funkcjonalnej?</w:t>
            </w:r>
          </w:p>
          <w:p w14:paraId="5AD246DA" w14:textId="77777777" w:rsidR="003A040A" w:rsidRPr="00E979BF" w:rsidRDefault="003A040A" w:rsidP="003A040A">
            <w:pPr>
              <w:pStyle w:val="Akapitzlist"/>
              <w:numPr>
                <w:ilvl w:val="0"/>
                <w:numId w:val="16"/>
              </w:numPr>
              <w:spacing w:before="120" w:after="120"/>
              <w:contextualSpacing w:val="0"/>
            </w:pPr>
            <w:r w:rsidRPr="00E979BF">
              <w:t>technicznej?</w:t>
            </w:r>
          </w:p>
          <w:p w14:paraId="4FF4EF23" w14:textId="77777777" w:rsidR="003A040A" w:rsidRPr="001F6AE9" w:rsidRDefault="003A040A" w:rsidP="003A040A">
            <w:pPr>
              <w:pStyle w:val="Akapitzlist"/>
              <w:numPr>
                <w:ilvl w:val="0"/>
                <w:numId w:val="16"/>
              </w:numPr>
              <w:spacing w:before="120" w:after="120"/>
              <w:contextualSpacing w:val="0"/>
              <w:rPr>
                <w:color w:val="FF0000"/>
              </w:rPr>
            </w:pPr>
            <w:r w:rsidRPr="00E979BF">
              <w:lastRenderedPageBreak/>
              <w:t xml:space="preserve">środowiskowej? </w:t>
            </w:r>
          </w:p>
        </w:tc>
        <w:tc>
          <w:tcPr>
            <w:tcW w:w="572" w:type="pct"/>
          </w:tcPr>
          <w:p w14:paraId="0286F8AC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0EFE81A1" w14:textId="77777777" w:rsidR="003A040A" w:rsidRDefault="003A040A" w:rsidP="003A040A">
            <w:pPr>
              <w:spacing w:before="120" w:after="120"/>
            </w:pPr>
          </w:p>
        </w:tc>
      </w:tr>
      <w:tr w:rsidR="003A040A" w14:paraId="2ADCF265" w14:textId="77777777" w:rsidTr="00D06EBE">
        <w:tc>
          <w:tcPr>
            <w:tcW w:w="3095" w:type="pct"/>
            <w:gridSpan w:val="3"/>
          </w:tcPr>
          <w:p w14:paraId="5A0BAFDC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E979BF">
              <w:t>Czy diagnoza zawarta w programie rewitalizacji obejmuje pogłębioną analizę kwestii  społecznych?</w:t>
            </w:r>
          </w:p>
        </w:tc>
        <w:tc>
          <w:tcPr>
            <w:tcW w:w="572" w:type="pct"/>
          </w:tcPr>
          <w:p w14:paraId="0D667181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2E1D0887" w14:textId="77777777" w:rsidR="003A040A" w:rsidRDefault="003A040A" w:rsidP="003A040A">
            <w:pPr>
              <w:spacing w:before="120" w:after="120"/>
            </w:pPr>
          </w:p>
        </w:tc>
      </w:tr>
      <w:tr w:rsidR="003A040A" w14:paraId="25CAC97E" w14:textId="77777777" w:rsidTr="00D06EBE">
        <w:tc>
          <w:tcPr>
            <w:tcW w:w="3095" w:type="pct"/>
            <w:gridSpan w:val="3"/>
          </w:tcPr>
          <w:p w14:paraId="794BCDE0" w14:textId="6954EDBC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F85437">
              <w:t>Czy diagnoz</w:t>
            </w:r>
            <w:r w:rsidR="007220C7" w:rsidRPr="00F85437">
              <w:t>ę</w:t>
            </w:r>
            <w:r w:rsidRPr="00F85437">
              <w:t xml:space="preserve"> </w:t>
            </w:r>
            <w:r w:rsidR="007220C7" w:rsidRPr="00F85437">
              <w:t xml:space="preserve">oparto na wiarygodnych źródłach i wskaźnikach? </w:t>
            </w:r>
            <w:r w:rsidRPr="00F85437">
              <w:t xml:space="preserve"> </w:t>
            </w:r>
          </w:p>
        </w:tc>
        <w:tc>
          <w:tcPr>
            <w:tcW w:w="572" w:type="pct"/>
          </w:tcPr>
          <w:p w14:paraId="6C260BA0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0A98DFB5" w14:textId="77777777" w:rsidR="003A040A" w:rsidRDefault="003A040A" w:rsidP="003A040A">
            <w:pPr>
              <w:spacing w:before="120" w:after="120"/>
            </w:pPr>
          </w:p>
        </w:tc>
      </w:tr>
      <w:tr w:rsidR="00F85437" w14:paraId="562775FF" w14:textId="77777777" w:rsidTr="00D06EBE">
        <w:tc>
          <w:tcPr>
            <w:tcW w:w="3095" w:type="pct"/>
            <w:gridSpan w:val="3"/>
          </w:tcPr>
          <w:p w14:paraId="5E97C48B" w14:textId="4105B9E1" w:rsidR="00F85437" w:rsidRPr="001F6AE9" w:rsidRDefault="00F85437" w:rsidP="003A040A">
            <w:pPr>
              <w:spacing w:before="120" w:after="120"/>
              <w:rPr>
                <w:color w:val="FF0000"/>
              </w:rPr>
            </w:pPr>
            <w:r w:rsidRPr="00F85437">
              <w:t xml:space="preserve">Czy przeprowadzona diagnoza stanowi uzasadnienie dla wyznaczonego obszaru zdegradowanego? </w:t>
            </w:r>
          </w:p>
        </w:tc>
        <w:tc>
          <w:tcPr>
            <w:tcW w:w="572" w:type="pct"/>
          </w:tcPr>
          <w:p w14:paraId="7F5BFA02" w14:textId="77777777" w:rsidR="00F85437" w:rsidRDefault="00F85437" w:rsidP="003A040A">
            <w:pPr>
              <w:spacing w:before="120" w:after="120"/>
            </w:pPr>
          </w:p>
        </w:tc>
        <w:tc>
          <w:tcPr>
            <w:tcW w:w="1333" w:type="pct"/>
          </w:tcPr>
          <w:p w14:paraId="0693260D" w14:textId="77777777" w:rsidR="00F85437" w:rsidRDefault="00F85437" w:rsidP="003A040A">
            <w:pPr>
              <w:spacing w:before="120" w:after="120"/>
            </w:pPr>
          </w:p>
        </w:tc>
      </w:tr>
      <w:tr w:rsidR="003A040A" w14:paraId="1D32CD02" w14:textId="77777777" w:rsidTr="00D06EBE">
        <w:tc>
          <w:tcPr>
            <w:tcW w:w="3095" w:type="pct"/>
            <w:gridSpan w:val="3"/>
          </w:tcPr>
          <w:p w14:paraId="6FA0BD17" w14:textId="77777777" w:rsidR="003A040A" w:rsidRPr="00F85437" w:rsidRDefault="003A040A" w:rsidP="003A040A">
            <w:pPr>
              <w:spacing w:before="120" w:after="120"/>
            </w:pPr>
            <w:r w:rsidRPr="00F85437">
              <w:t>Czy program rewitalizacji wskazuje na skalę i charakter potrzeb rewitalizacyjnych?</w:t>
            </w:r>
          </w:p>
        </w:tc>
        <w:tc>
          <w:tcPr>
            <w:tcW w:w="572" w:type="pct"/>
          </w:tcPr>
          <w:p w14:paraId="0482FECA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075405C" w14:textId="77777777" w:rsidR="003A040A" w:rsidRDefault="003A040A" w:rsidP="003A040A">
            <w:pPr>
              <w:spacing w:before="120" w:after="120"/>
            </w:pPr>
          </w:p>
        </w:tc>
      </w:tr>
      <w:tr w:rsidR="003A040A" w14:paraId="1195F0CF" w14:textId="77777777" w:rsidTr="00D06EBE">
        <w:tc>
          <w:tcPr>
            <w:tcW w:w="3095" w:type="pct"/>
            <w:gridSpan w:val="3"/>
          </w:tcPr>
          <w:p w14:paraId="40EF996C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F85437">
              <w:t>Czy w programie rewitalizacji, w oparciu o diagnozę lub inne dokumenty strategiczne gminy i zidentyfikowane potrzeby rewitalizacyjne określono terytoria najbardziej wymagające wsparcia (obszar zdegradowany i obszar rewitalizacji)?</w:t>
            </w:r>
          </w:p>
        </w:tc>
        <w:tc>
          <w:tcPr>
            <w:tcW w:w="572" w:type="pct"/>
          </w:tcPr>
          <w:p w14:paraId="42DD99F4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A67F7B0" w14:textId="77777777" w:rsidR="003A040A" w:rsidRDefault="003A040A" w:rsidP="003A040A">
            <w:pPr>
              <w:spacing w:before="120" w:after="120"/>
            </w:pPr>
          </w:p>
        </w:tc>
      </w:tr>
      <w:tr w:rsidR="003A040A" w14:paraId="16509F9C" w14:textId="77777777" w:rsidTr="00D06EBE">
        <w:tc>
          <w:tcPr>
            <w:tcW w:w="3095" w:type="pct"/>
            <w:gridSpan w:val="3"/>
          </w:tcPr>
          <w:p w14:paraId="4043EED2" w14:textId="10E27772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F85437">
              <w:t>Czy dla obszaru</w:t>
            </w:r>
            <w:r w:rsidR="00F85437" w:rsidRPr="00F85437">
              <w:t>,</w:t>
            </w:r>
            <w:r w:rsidRPr="00F85437">
              <w:t xml:space="preserve"> na którym zidentyfikowano występowanie zjawisk kryzysowych dokonano pogłębionej analizy?</w:t>
            </w:r>
          </w:p>
        </w:tc>
        <w:tc>
          <w:tcPr>
            <w:tcW w:w="572" w:type="pct"/>
          </w:tcPr>
          <w:p w14:paraId="092DBBEB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A8EE0BE" w14:textId="77777777" w:rsidR="003A040A" w:rsidRDefault="003A040A" w:rsidP="003A040A">
            <w:pPr>
              <w:spacing w:before="120" w:after="120"/>
            </w:pPr>
          </w:p>
        </w:tc>
      </w:tr>
      <w:tr w:rsidR="003A040A" w14:paraId="2AD50A5E" w14:textId="77777777" w:rsidTr="00D06EBE">
        <w:tc>
          <w:tcPr>
            <w:tcW w:w="3095" w:type="pct"/>
            <w:gridSpan w:val="3"/>
          </w:tcPr>
          <w:p w14:paraId="2E07DB32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F85437">
              <w:t>Czy podjęto uchwałę rady gminy ws. wyznaczenia obszaru zdegradowanego i obszaru rewitalizacji (dot. GPR)?</w:t>
            </w:r>
          </w:p>
        </w:tc>
        <w:tc>
          <w:tcPr>
            <w:tcW w:w="572" w:type="pct"/>
          </w:tcPr>
          <w:p w14:paraId="7E70D77D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A07DDCE" w14:textId="77777777" w:rsidR="003A040A" w:rsidRDefault="003A040A" w:rsidP="003A040A">
            <w:pPr>
              <w:spacing w:before="120" w:after="120"/>
            </w:pPr>
          </w:p>
        </w:tc>
      </w:tr>
      <w:tr w:rsidR="003A040A" w14:paraId="29A7EAC6" w14:textId="77777777" w:rsidTr="00D06EBE">
        <w:tc>
          <w:tcPr>
            <w:tcW w:w="3095" w:type="pct"/>
            <w:gridSpan w:val="3"/>
          </w:tcPr>
          <w:p w14:paraId="50B5DF50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F85437">
              <w:t>Czy obszar rewitalizacji mieści się w limitach określonych w Wytycznych (łącznie: nie więcej niż 20% powierzchni gminy i nie więcej niż 30% liczby jej mieszkańców)?</w:t>
            </w:r>
          </w:p>
        </w:tc>
        <w:tc>
          <w:tcPr>
            <w:tcW w:w="572" w:type="pct"/>
          </w:tcPr>
          <w:p w14:paraId="6C44D40E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27880EAE" w14:textId="77777777" w:rsidR="003A040A" w:rsidRDefault="003A040A" w:rsidP="003A040A">
            <w:pPr>
              <w:spacing w:before="120" w:after="120"/>
            </w:pPr>
          </w:p>
        </w:tc>
      </w:tr>
      <w:tr w:rsidR="00F85437" w14:paraId="4D31EBFB" w14:textId="77777777" w:rsidTr="00D06EBE">
        <w:tc>
          <w:tcPr>
            <w:tcW w:w="3095" w:type="pct"/>
            <w:gridSpan w:val="3"/>
          </w:tcPr>
          <w:p w14:paraId="54B580C6" w14:textId="0793D441" w:rsidR="00F85437" w:rsidRPr="00F85437" w:rsidRDefault="00F85437" w:rsidP="003A040A">
            <w:pPr>
              <w:spacing w:before="120" w:after="120"/>
            </w:pPr>
            <w:r>
              <w:t xml:space="preserve">Czy obszar rewitalizacji wyznaczono w ramach obszaru zdegradowanego, charakteryzującego się </w:t>
            </w:r>
            <w:r w:rsidR="00D268A0">
              <w:t xml:space="preserve">kumulacją problemów zdiagnozowanych na obszarze gminy? </w:t>
            </w:r>
          </w:p>
        </w:tc>
        <w:tc>
          <w:tcPr>
            <w:tcW w:w="572" w:type="pct"/>
          </w:tcPr>
          <w:p w14:paraId="5219FBE1" w14:textId="77777777" w:rsidR="00F85437" w:rsidRDefault="00F85437" w:rsidP="003A040A">
            <w:pPr>
              <w:spacing w:before="120" w:after="120"/>
            </w:pPr>
          </w:p>
        </w:tc>
        <w:tc>
          <w:tcPr>
            <w:tcW w:w="1333" w:type="pct"/>
          </w:tcPr>
          <w:p w14:paraId="49E0B94F" w14:textId="77777777" w:rsidR="00F85437" w:rsidRDefault="00F85437" w:rsidP="003A040A">
            <w:pPr>
              <w:spacing w:before="120" w:after="120"/>
            </w:pPr>
          </w:p>
        </w:tc>
      </w:tr>
      <w:tr w:rsidR="00D268A0" w14:paraId="2974C772" w14:textId="77777777" w:rsidTr="00D06EBE">
        <w:tc>
          <w:tcPr>
            <w:tcW w:w="3095" w:type="pct"/>
            <w:gridSpan w:val="3"/>
          </w:tcPr>
          <w:p w14:paraId="1194F1D9" w14:textId="458B3888" w:rsidR="00D268A0" w:rsidRDefault="00D6278C" w:rsidP="003A040A">
            <w:pPr>
              <w:spacing w:before="120" w:after="120"/>
            </w:pPr>
            <w:r>
              <w:t>Czy w obszarze rewitalizacji wykazano kumulację problemów społecznych?</w:t>
            </w:r>
          </w:p>
        </w:tc>
        <w:tc>
          <w:tcPr>
            <w:tcW w:w="572" w:type="pct"/>
          </w:tcPr>
          <w:p w14:paraId="1A0EBB58" w14:textId="77777777" w:rsidR="00D268A0" w:rsidRDefault="00D268A0" w:rsidP="003A040A">
            <w:pPr>
              <w:spacing w:before="120" w:after="120"/>
            </w:pPr>
          </w:p>
        </w:tc>
        <w:tc>
          <w:tcPr>
            <w:tcW w:w="1333" w:type="pct"/>
          </w:tcPr>
          <w:p w14:paraId="4235EA92" w14:textId="77777777" w:rsidR="00D268A0" w:rsidRDefault="00D268A0" w:rsidP="003A040A">
            <w:pPr>
              <w:spacing w:before="120" w:after="120"/>
            </w:pPr>
          </w:p>
        </w:tc>
      </w:tr>
      <w:tr w:rsidR="00D6278C" w14:paraId="43DC1D04" w14:textId="77777777" w:rsidTr="00D06EBE">
        <w:tc>
          <w:tcPr>
            <w:tcW w:w="3095" w:type="pct"/>
            <w:gridSpan w:val="3"/>
          </w:tcPr>
          <w:p w14:paraId="757ACEF7" w14:textId="0616D508" w:rsidR="00D6278C" w:rsidRDefault="00D6278C" w:rsidP="003A040A">
            <w:pPr>
              <w:spacing w:before="120" w:after="120"/>
            </w:pPr>
            <w:r>
              <w:t xml:space="preserve">Czy wyznaczenie obszaru rewitalizacji było przedmiotem społecznych uzgodnień? </w:t>
            </w:r>
          </w:p>
        </w:tc>
        <w:tc>
          <w:tcPr>
            <w:tcW w:w="572" w:type="pct"/>
          </w:tcPr>
          <w:p w14:paraId="0362CE8C" w14:textId="77777777" w:rsidR="00D6278C" w:rsidRDefault="00D6278C" w:rsidP="003A040A">
            <w:pPr>
              <w:spacing w:before="120" w:after="120"/>
            </w:pPr>
          </w:p>
        </w:tc>
        <w:tc>
          <w:tcPr>
            <w:tcW w:w="1333" w:type="pct"/>
          </w:tcPr>
          <w:p w14:paraId="009A8B3C" w14:textId="77777777" w:rsidR="00D6278C" w:rsidRDefault="00D6278C" w:rsidP="003A040A">
            <w:pPr>
              <w:spacing w:before="120" w:after="120"/>
            </w:pPr>
          </w:p>
        </w:tc>
      </w:tr>
      <w:tr w:rsidR="00D6278C" w14:paraId="5F26318A" w14:textId="77777777" w:rsidTr="00D06EBE">
        <w:tc>
          <w:tcPr>
            <w:tcW w:w="3095" w:type="pct"/>
            <w:gridSpan w:val="3"/>
          </w:tcPr>
          <w:p w14:paraId="7C6814A5" w14:textId="6B1E41CE" w:rsidR="00D6278C" w:rsidRDefault="00D6278C" w:rsidP="003A040A">
            <w:pPr>
              <w:spacing w:before="120" w:after="120"/>
            </w:pPr>
            <w:r>
              <w:lastRenderedPageBreak/>
              <w:t xml:space="preserve">Czy w przypadku, gdy obszar rewitalizacji został podzielny na podobszary, w tym obszary nieposiadające ze sobą wspólnych granic, na każdym z nich stwierdzono sytuacje kryzysową?  </w:t>
            </w:r>
          </w:p>
        </w:tc>
        <w:tc>
          <w:tcPr>
            <w:tcW w:w="572" w:type="pct"/>
          </w:tcPr>
          <w:p w14:paraId="3FECF826" w14:textId="77777777" w:rsidR="00D6278C" w:rsidRDefault="00D6278C" w:rsidP="003A040A">
            <w:pPr>
              <w:spacing w:before="120" w:after="120"/>
            </w:pPr>
          </w:p>
        </w:tc>
        <w:tc>
          <w:tcPr>
            <w:tcW w:w="1333" w:type="pct"/>
          </w:tcPr>
          <w:p w14:paraId="00F8AD8A" w14:textId="77777777" w:rsidR="00D6278C" w:rsidRDefault="00D6278C" w:rsidP="003A040A">
            <w:pPr>
              <w:spacing w:before="120" w:after="120"/>
            </w:pPr>
          </w:p>
        </w:tc>
      </w:tr>
      <w:tr w:rsidR="003A040A" w14:paraId="784873C1" w14:textId="77777777" w:rsidTr="00D06EBE">
        <w:tc>
          <w:tcPr>
            <w:tcW w:w="3095" w:type="pct"/>
            <w:gridSpan w:val="3"/>
          </w:tcPr>
          <w:p w14:paraId="29E6854C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0D1E50">
              <w:t>Czy program rewitalizacji zawiera wizję stanu obszaru po przeprowadzeniu rewitalizacji (planowany efekt rewitalizacji) będącą efektem wspólnych ustaleń z  interesariuszami rewitalizacji, a zwłaszcza z lokalną społecznością?</w:t>
            </w:r>
          </w:p>
        </w:tc>
        <w:tc>
          <w:tcPr>
            <w:tcW w:w="572" w:type="pct"/>
          </w:tcPr>
          <w:p w14:paraId="0B948682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5BF8F128" w14:textId="77777777" w:rsidR="003A040A" w:rsidRDefault="003A040A" w:rsidP="003A040A">
            <w:pPr>
              <w:spacing w:before="120" w:after="120"/>
            </w:pPr>
          </w:p>
        </w:tc>
      </w:tr>
      <w:tr w:rsidR="003A040A" w14:paraId="54FBBEB2" w14:textId="77777777" w:rsidTr="00D06EBE">
        <w:tc>
          <w:tcPr>
            <w:tcW w:w="3095" w:type="pct"/>
            <w:gridSpan w:val="3"/>
          </w:tcPr>
          <w:p w14:paraId="0E8DA65B" w14:textId="77777777" w:rsidR="003A040A" w:rsidRPr="000D1E50" w:rsidRDefault="003A040A" w:rsidP="003A040A">
            <w:pPr>
              <w:spacing w:before="120" w:after="120"/>
            </w:pPr>
            <w:r w:rsidRPr="000D1E50">
              <w:t>Czy program rewitalizacji zawiera:</w:t>
            </w:r>
          </w:p>
          <w:p w14:paraId="6B33B29E" w14:textId="77777777" w:rsidR="003A040A" w:rsidRPr="000D1E50" w:rsidRDefault="003A040A" w:rsidP="003A040A">
            <w:pPr>
              <w:pStyle w:val="Akapitzlist"/>
              <w:numPr>
                <w:ilvl w:val="0"/>
                <w:numId w:val="14"/>
              </w:numPr>
              <w:spacing w:before="120" w:after="120"/>
              <w:contextualSpacing w:val="0"/>
            </w:pPr>
            <w:r w:rsidRPr="000D1E50">
              <w:t>cele rewitalizacji sformułowane odpowiednio do specyfiki problemów i potencjałów lokalnych?</w:t>
            </w:r>
          </w:p>
          <w:p w14:paraId="39585521" w14:textId="77777777" w:rsidR="003A040A" w:rsidRPr="001F6AE9" w:rsidRDefault="003A040A" w:rsidP="003A040A">
            <w:pPr>
              <w:pStyle w:val="Akapitzlist"/>
              <w:numPr>
                <w:ilvl w:val="0"/>
                <w:numId w:val="14"/>
              </w:numPr>
              <w:spacing w:before="120" w:after="120"/>
              <w:contextualSpacing w:val="0"/>
              <w:rPr>
                <w:color w:val="FF0000"/>
              </w:rPr>
            </w:pPr>
            <w:r w:rsidRPr="000D1E50">
              <w:t>odpowiadające zidentyfikowanym potrzebom rewitalizacyjnym kierunki działań mające na celu eliminację lub ograniczenie negatywnych zjawisk?</w:t>
            </w:r>
          </w:p>
        </w:tc>
        <w:tc>
          <w:tcPr>
            <w:tcW w:w="572" w:type="pct"/>
          </w:tcPr>
          <w:p w14:paraId="0CC6A50A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BB62023" w14:textId="77777777" w:rsidR="003A040A" w:rsidRDefault="003A040A" w:rsidP="003A040A">
            <w:pPr>
              <w:spacing w:before="120" w:after="120"/>
            </w:pPr>
          </w:p>
        </w:tc>
      </w:tr>
      <w:tr w:rsidR="000D1E50" w14:paraId="110DFB03" w14:textId="77777777" w:rsidTr="00D06EBE">
        <w:tc>
          <w:tcPr>
            <w:tcW w:w="3095" w:type="pct"/>
            <w:gridSpan w:val="3"/>
          </w:tcPr>
          <w:p w14:paraId="4B310CF1" w14:textId="13284E11" w:rsidR="000D1E50" w:rsidRDefault="000D1E50" w:rsidP="003A040A">
            <w:pPr>
              <w:spacing w:before="120" w:after="120"/>
            </w:pPr>
            <w:r>
              <w:t xml:space="preserve">Czy w celach i działaniach uwzględniono postulaty wynikające z partycypacji społecznej? </w:t>
            </w:r>
          </w:p>
        </w:tc>
        <w:tc>
          <w:tcPr>
            <w:tcW w:w="572" w:type="pct"/>
          </w:tcPr>
          <w:p w14:paraId="33CA4800" w14:textId="77777777" w:rsidR="000D1E50" w:rsidRDefault="000D1E50" w:rsidP="003A040A">
            <w:pPr>
              <w:spacing w:before="120" w:after="120"/>
            </w:pPr>
          </w:p>
        </w:tc>
        <w:tc>
          <w:tcPr>
            <w:tcW w:w="1333" w:type="pct"/>
          </w:tcPr>
          <w:p w14:paraId="723908A8" w14:textId="77777777" w:rsidR="000D1E50" w:rsidRDefault="000D1E50" w:rsidP="003A040A">
            <w:pPr>
              <w:spacing w:before="120" w:after="120"/>
            </w:pPr>
          </w:p>
        </w:tc>
      </w:tr>
      <w:tr w:rsidR="003A040A" w14:paraId="0382D654" w14:textId="77777777" w:rsidTr="00D06EBE">
        <w:tc>
          <w:tcPr>
            <w:tcW w:w="3095" w:type="pct"/>
            <w:gridSpan w:val="3"/>
          </w:tcPr>
          <w:p w14:paraId="58CFA6A7" w14:textId="77777777" w:rsidR="003A040A" w:rsidRPr="000D1E50" w:rsidRDefault="003A040A" w:rsidP="003A040A">
            <w:pPr>
              <w:spacing w:before="120" w:after="120"/>
            </w:pPr>
            <w:r w:rsidRPr="000D1E50">
              <w:t xml:space="preserve">Czy program rewitalizacji zawiera listę planowanych, podstawowych projektów i przedsięwzięć rewitalizacyjnych wraz z ich opisami zawierającymi, w odniesieniu do każdego projektu/przedsięwzięcia rewitalizacyjnego, co najmniej: </w:t>
            </w:r>
          </w:p>
          <w:p w14:paraId="31393567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nazwę;</w:t>
            </w:r>
          </w:p>
          <w:p w14:paraId="7AC276FF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podmiot go realizujący,</w:t>
            </w:r>
          </w:p>
          <w:p w14:paraId="115C18E3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zakres realizowanych zadań,</w:t>
            </w:r>
          </w:p>
          <w:p w14:paraId="153386DF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lokalizację (miejsce przeprowadzenia danego projektu),</w:t>
            </w:r>
          </w:p>
          <w:p w14:paraId="74C9DAA5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szacowaną wartość,</w:t>
            </w:r>
          </w:p>
          <w:p w14:paraId="7ED5F0A3" w14:textId="77777777" w:rsidR="003A040A" w:rsidRPr="000D1E50" w:rsidRDefault="003A040A" w:rsidP="003A040A">
            <w:pPr>
              <w:pStyle w:val="Akapitzlist"/>
              <w:numPr>
                <w:ilvl w:val="0"/>
                <w:numId w:val="15"/>
              </w:numPr>
              <w:spacing w:before="120" w:after="120"/>
              <w:contextualSpacing w:val="0"/>
            </w:pPr>
            <w:r w:rsidRPr="000D1E50">
              <w:t>prognozowane rezultaty?</w:t>
            </w:r>
          </w:p>
        </w:tc>
        <w:tc>
          <w:tcPr>
            <w:tcW w:w="572" w:type="pct"/>
          </w:tcPr>
          <w:p w14:paraId="707D916D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1C40F850" w14:textId="77777777" w:rsidR="003A040A" w:rsidRDefault="003A040A" w:rsidP="003A040A">
            <w:pPr>
              <w:spacing w:before="120" w:after="120"/>
            </w:pPr>
          </w:p>
        </w:tc>
      </w:tr>
      <w:tr w:rsidR="003A040A" w14:paraId="26A45942" w14:textId="77777777" w:rsidTr="00D06EBE">
        <w:tc>
          <w:tcPr>
            <w:tcW w:w="3095" w:type="pct"/>
            <w:gridSpan w:val="3"/>
          </w:tcPr>
          <w:p w14:paraId="4D651002" w14:textId="77777777" w:rsidR="003A040A" w:rsidRPr="000D1E50" w:rsidRDefault="003A040A" w:rsidP="003A040A">
            <w:pPr>
              <w:spacing w:before="120" w:after="120"/>
            </w:pPr>
            <w:r w:rsidRPr="000D1E50">
              <w:lastRenderedPageBreak/>
              <w:t>Czy program rewitalizacji zawiera charakterystykę (zbiorczy opis) pozostałych rodzajów przedsięwzięć rewitalizacyjnych realizujących kierunki działań, mających na celu eliminację lub ograniczenie negatywnych zjawisk powodujących sytuację kryzysową?</w:t>
            </w:r>
          </w:p>
        </w:tc>
        <w:tc>
          <w:tcPr>
            <w:tcW w:w="572" w:type="pct"/>
          </w:tcPr>
          <w:p w14:paraId="3923FF1C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4FE9B9B" w14:textId="77777777" w:rsidR="003A040A" w:rsidRDefault="003A040A" w:rsidP="003A040A">
            <w:pPr>
              <w:spacing w:before="120" w:after="120"/>
            </w:pPr>
          </w:p>
        </w:tc>
      </w:tr>
      <w:tr w:rsidR="000D1E50" w14:paraId="3C535B6D" w14:textId="77777777" w:rsidTr="00D06EBE">
        <w:tc>
          <w:tcPr>
            <w:tcW w:w="3095" w:type="pct"/>
            <w:gridSpan w:val="3"/>
          </w:tcPr>
          <w:p w14:paraId="12051901" w14:textId="4E833E4C" w:rsidR="000D1E50" w:rsidRPr="000D1E50" w:rsidRDefault="000D1E50" w:rsidP="003A040A">
            <w:pPr>
              <w:spacing w:before="120" w:after="120"/>
            </w:pPr>
            <w:r>
              <w:t xml:space="preserve">Czy wskazane w programie rewitalizacji projekty rewitalizacyjne angażują inne niż gmina podmioty lokalne z obszaru rewitalizacji? </w:t>
            </w:r>
          </w:p>
        </w:tc>
        <w:tc>
          <w:tcPr>
            <w:tcW w:w="572" w:type="pct"/>
          </w:tcPr>
          <w:p w14:paraId="689D0025" w14:textId="77777777" w:rsidR="000D1E50" w:rsidRDefault="000D1E50" w:rsidP="003A040A">
            <w:pPr>
              <w:spacing w:before="120" w:after="120"/>
            </w:pPr>
          </w:p>
        </w:tc>
        <w:tc>
          <w:tcPr>
            <w:tcW w:w="1333" w:type="pct"/>
          </w:tcPr>
          <w:p w14:paraId="6A1B81E7" w14:textId="77777777" w:rsidR="000D1E50" w:rsidRDefault="000D1E50" w:rsidP="003A040A">
            <w:pPr>
              <w:spacing w:before="120" w:after="120"/>
            </w:pPr>
          </w:p>
        </w:tc>
      </w:tr>
      <w:tr w:rsidR="003A040A" w14:paraId="567A82B8" w14:textId="77777777" w:rsidTr="00D06EBE">
        <w:tc>
          <w:tcPr>
            <w:tcW w:w="3095" w:type="pct"/>
            <w:gridSpan w:val="3"/>
          </w:tcPr>
          <w:p w14:paraId="0A010B8D" w14:textId="77777777" w:rsidR="003A040A" w:rsidRPr="000D1E50" w:rsidRDefault="003A040A" w:rsidP="003A040A">
            <w:pPr>
              <w:spacing w:before="120" w:after="120"/>
            </w:pPr>
            <w:r w:rsidRPr="000D1E50">
              <w:t>Czy program rewitalizacji zawiera mechanizmy zapewnienia komplementarności między:</w:t>
            </w:r>
          </w:p>
          <w:p w14:paraId="6524DA24" w14:textId="77777777" w:rsidR="003A040A" w:rsidRPr="000D1E50" w:rsidRDefault="003A040A" w:rsidP="003A040A">
            <w:pPr>
              <w:pStyle w:val="Akapitzlist"/>
              <w:numPr>
                <w:ilvl w:val="0"/>
                <w:numId w:val="17"/>
              </w:numPr>
              <w:spacing w:before="120" w:after="120"/>
              <w:contextualSpacing w:val="0"/>
            </w:pPr>
            <w:r w:rsidRPr="000D1E50">
              <w:t xml:space="preserve"> poszczególnymi projektami/przedsięwzięciami rewitalizacyjnymi?</w:t>
            </w:r>
          </w:p>
          <w:p w14:paraId="51D18094" w14:textId="77777777" w:rsidR="003A040A" w:rsidRPr="001F6AE9" w:rsidRDefault="003A040A" w:rsidP="003A040A">
            <w:pPr>
              <w:pStyle w:val="Akapitzlist"/>
              <w:numPr>
                <w:ilvl w:val="0"/>
                <w:numId w:val="17"/>
              </w:numPr>
              <w:spacing w:before="120" w:after="120"/>
              <w:contextualSpacing w:val="0"/>
              <w:rPr>
                <w:color w:val="FF0000"/>
              </w:rPr>
            </w:pPr>
            <w:r w:rsidRPr="000D1E50">
              <w:t xml:space="preserve"> działaniami różnych podmiotów i funduszy na obszarze objętym programem rewitalizacji?</w:t>
            </w:r>
          </w:p>
        </w:tc>
        <w:tc>
          <w:tcPr>
            <w:tcW w:w="572" w:type="pct"/>
          </w:tcPr>
          <w:p w14:paraId="6D3E7E03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1175278A" w14:textId="77777777" w:rsidR="003A040A" w:rsidRDefault="003A040A" w:rsidP="003A040A">
            <w:pPr>
              <w:spacing w:before="120" w:after="120"/>
            </w:pPr>
          </w:p>
        </w:tc>
      </w:tr>
      <w:tr w:rsidR="003A040A" w14:paraId="1F84D15A" w14:textId="77777777" w:rsidTr="00D06EBE">
        <w:tc>
          <w:tcPr>
            <w:tcW w:w="3095" w:type="pct"/>
            <w:gridSpan w:val="3"/>
          </w:tcPr>
          <w:p w14:paraId="34F59F6A" w14:textId="77777777" w:rsidR="003A040A" w:rsidRPr="001F6AE9" w:rsidRDefault="003A040A" w:rsidP="003A040A">
            <w:pPr>
              <w:spacing w:before="120" w:after="120"/>
              <w:rPr>
                <w:color w:val="FF0000"/>
              </w:rPr>
            </w:pPr>
            <w:r w:rsidRPr="000D1E50">
              <w:t>Czy program rewitalizacji zawiera indykatywne ramy finansowe w odniesieniu do podstawowych i pozostałych projektów/przedsięwzięć rewitalizacyjnych, z indykatywnymi wielkościami środków finansowych z różnych źródeł (także spoza funduszy polityki spójności na lata 2014-2020 – publiczne i prywatne środki krajowe w celu realizacji zasady dodatkowości środków UE)?</w:t>
            </w:r>
          </w:p>
        </w:tc>
        <w:tc>
          <w:tcPr>
            <w:tcW w:w="572" w:type="pct"/>
          </w:tcPr>
          <w:p w14:paraId="4DF185CA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45A67FE2" w14:textId="77777777" w:rsidR="003A040A" w:rsidRDefault="003A040A" w:rsidP="003A040A">
            <w:pPr>
              <w:spacing w:before="120" w:after="120"/>
            </w:pPr>
          </w:p>
        </w:tc>
      </w:tr>
      <w:tr w:rsidR="003A040A" w14:paraId="72852628" w14:textId="77777777" w:rsidTr="00D06EBE">
        <w:tc>
          <w:tcPr>
            <w:tcW w:w="3095" w:type="pct"/>
            <w:gridSpan w:val="3"/>
          </w:tcPr>
          <w:p w14:paraId="456031C7" w14:textId="77777777" w:rsidR="003A040A" w:rsidRPr="00CB4142" w:rsidRDefault="003A040A" w:rsidP="003A040A">
            <w:pPr>
              <w:spacing w:before="120" w:after="120"/>
            </w:pPr>
            <w:r w:rsidRPr="00CB4142">
              <w:t>Czy program rewitalizacji zawiera mechanizmy włączenia mieszkańców, przedsiębiorców i innych podmiotów i grup aktywnych na terenie gminy w proces rewitalizacji?</w:t>
            </w:r>
          </w:p>
          <w:p w14:paraId="16626F18" w14:textId="77777777" w:rsidR="003A040A" w:rsidRPr="00CB4142" w:rsidRDefault="003A040A" w:rsidP="003A040A">
            <w:pPr>
              <w:pStyle w:val="Akapitzlist"/>
              <w:numPr>
                <w:ilvl w:val="0"/>
                <w:numId w:val="18"/>
              </w:numPr>
              <w:spacing w:before="120" w:after="120"/>
              <w:contextualSpacing w:val="0"/>
            </w:pPr>
            <w:r w:rsidRPr="00CB4142">
              <w:t>czy wykazano, że w przygotowanie programu rewitalizacji zaangażowano społeczność lokalną i inne grupy interesariuszy umożliwiając szeroką partycypację społeczną?</w:t>
            </w:r>
          </w:p>
          <w:p w14:paraId="594CB05A" w14:textId="77777777" w:rsidR="003A040A" w:rsidRPr="001F6AE9" w:rsidRDefault="003A040A" w:rsidP="003A040A">
            <w:pPr>
              <w:pStyle w:val="Akapitzlist"/>
              <w:numPr>
                <w:ilvl w:val="0"/>
                <w:numId w:val="18"/>
              </w:numPr>
              <w:spacing w:before="120" w:after="120"/>
              <w:contextualSpacing w:val="0"/>
              <w:rPr>
                <w:color w:val="FF0000"/>
              </w:rPr>
            </w:pPr>
            <w:r w:rsidRPr="00CB4142">
              <w:t>czy zaplanowano mechanizmy współpracy z interesariuszami rewitalizacji na etapie wdrażania i oceny efektów programu rewitalizacji oraz czy wybrana, opisana w programie forma zarządzania programem rewitalizacji realizuje zasadę udziału w niej wszystkich grup interesariuszy, stwarzając szansę budowy partnerstw między różnymi podmiotami zaangażowanymi w prowadzenie procesu rewitalizacji?</w:t>
            </w:r>
          </w:p>
        </w:tc>
        <w:tc>
          <w:tcPr>
            <w:tcW w:w="572" w:type="pct"/>
          </w:tcPr>
          <w:p w14:paraId="6E165538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69D02E17" w14:textId="77777777" w:rsidR="003A040A" w:rsidRDefault="003A040A" w:rsidP="003A040A">
            <w:pPr>
              <w:spacing w:before="120" w:after="120"/>
            </w:pPr>
          </w:p>
        </w:tc>
      </w:tr>
      <w:tr w:rsidR="003A040A" w14:paraId="7C30BC49" w14:textId="77777777" w:rsidTr="00D06EBE">
        <w:tc>
          <w:tcPr>
            <w:tcW w:w="3095" w:type="pct"/>
            <w:gridSpan w:val="3"/>
          </w:tcPr>
          <w:p w14:paraId="7915CBC2" w14:textId="77777777" w:rsidR="003A040A" w:rsidRPr="00614B68" w:rsidRDefault="003A040A" w:rsidP="003A040A">
            <w:pPr>
              <w:spacing w:before="120" w:after="120"/>
            </w:pPr>
            <w:r w:rsidRPr="00614B68">
              <w:t>Czy program rewitalizacji zawiera system realizacji (wdrażania) programu rewitalizacji?</w:t>
            </w:r>
          </w:p>
        </w:tc>
        <w:tc>
          <w:tcPr>
            <w:tcW w:w="572" w:type="pct"/>
          </w:tcPr>
          <w:p w14:paraId="5436BBCD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52CF77B8" w14:textId="77777777" w:rsidR="003A040A" w:rsidRDefault="003A040A" w:rsidP="003A040A">
            <w:pPr>
              <w:spacing w:before="120" w:after="120"/>
            </w:pPr>
          </w:p>
        </w:tc>
      </w:tr>
      <w:tr w:rsidR="003A040A" w14:paraId="59F541CE" w14:textId="77777777" w:rsidTr="00D06EBE">
        <w:tc>
          <w:tcPr>
            <w:tcW w:w="3095" w:type="pct"/>
            <w:gridSpan w:val="3"/>
          </w:tcPr>
          <w:p w14:paraId="74B432AE" w14:textId="77777777" w:rsidR="003A040A" w:rsidRPr="00614B68" w:rsidRDefault="003A040A" w:rsidP="003A040A">
            <w:pPr>
              <w:spacing w:before="120" w:after="120"/>
            </w:pPr>
            <w:r w:rsidRPr="00614B68">
              <w:t>Czy program rewitalizacji zawiera system monitoringu i oceny skuteczności działań?</w:t>
            </w:r>
          </w:p>
        </w:tc>
        <w:tc>
          <w:tcPr>
            <w:tcW w:w="572" w:type="pct"/>
          </w:tcPr>
          <w:p w14:paraId="40092849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3A5B41BA" w14:textId="77777777" w:rsidR="003A040A" w:rsidRDefault="003A040A" w:rsidP="003A040A">
            <w:pPr>
              <w:spacing w:before="120" w:after="120"/>
            </w:pPr>
          </w:p>
        </w:tc>
      </w:tr>
      <w:tr w:rsidR="003A040A" w14:paraId="023CBEF3" w14:textId="77777777" w:rsidTr="00D06EBE">
        <w:tc>
          <w:tcPr>
            <w:tcW w:w="3095" w:type="pct"/>
            <w:gridSpan w:val="3"/>
          </w:tcPr>
          <w:p w14:paraId="30EA4F62" w14:textId="77777777" w:rsidR="003A040A" w:rsidRPr="00614B68" w:rsidRDefault="003A040A" w:rsidP="003A040A">
            <w:pPr>
              <w:spacing w:before="120" w:after="120"/>
            </w:pPr>
            <w:r w:rsidRPr="00614B68">
              <w:lastRenderedPageBreak/>
              <w:t>Czy program rewitalizacji zawiera system wprowadzania modyfikacji w reakcji na zmiany w otoczeniu programu?</w:t>
            </w:r>
          </w:p>
        </w:tc>
        <w:tc>
          <w:tcPr>
            <w:tcW w:w="572" w:type="pct"/>
          </w:tcPr>
          <w:p w14:paraId="27F42A62" w14:textId="77777777" w:rsidR="003A040A" w:rsidRDefault="003A040A" w:rsidP="003A040A">
            <w:pPr>
              <w:spacing w:before="120" w:after="120"/>
            </w:pPr>
          </w:p>
        </w:tc>
        <w:tc>
          <w:tcPr>
            <w:tcW w:w="1333" w:type="pct"/>
          </w:tcPr>
          <w:p w14:paraId="5D0ACBE4" w14:textId="77777777" w:rsidR="003A040A" w:rsidRDefault="003A040A" w:rsidP="003A040A">
            <w:pPr>
              <w:spacing w:before="120" w:after="120"/>
            </w:pPr>
          </w:p>
        </w:tc>
      </w:tr>
      <w:tr w:rsidR="003A040A" w14:paraId="090C18E9" w14:textId="77777777" w:rsidTr="00D06EBE">
        <w:tc>
          <w:tcPr>
            <w:tcW w:w="940" w:type="pct"/>
            <w:gridSpan w:val="2"/>
          </w:tcPr>
          <w:p w14:paraId="6F7630F0" w14:textId="77777777" w:rsidR="003A040A" w:rsidRDefault="003A040A" w:rsidP="003A040A">
            <w:pPr>
              <w:spacing w:before="120" w:after="120"/>
            </w:pPr>
          </w:p>
        </w:tc>
        <w:tc>
          <w:tcPr>
            <w:tcW w:w="2155" w:type="pct"/>
          </w:tcPr>
          <w:p w14:paraId="24405E07" w14:textId="77777777" w:rsidR="003A040A" w:rsidRDefault="003A040A" w:rsidP="003A040A">
            <w:pPr>
              <w:spacing w:before="120" w:after="120"/>
            </w:pPr>
          </w:p>
        </w:tc>
        <w:tc>
          <w:tcPr>
            <w:tcW w:w="1905" w:type="pct"/>
            <w:gridSpan w:val="2"/>
          </w:tcPr>
          <w:p w14:paraId="54159D88" w14:textId="7DC83F86" w:rsidR="003A040A" w:rsidRDefault="003A040A" w:rsidP="003A040A">
            <w:pPr>
              <w:spacing w:before="120" w:after="120"/>
            </w:pPr>
            <w:r>
              <w:t>Wynik oceny: pozytywny/negatywny/do poprawy*</w:t>
            </w:r>
          </w:p>
          <w:p w14:paraId="0639E6A7" w14:textId="77777777" w:rsidR="003A040A" w:rsidRDefault="003A040A" w:rsidP="003A040A">
            <w:pPr>
              <w:spacing w:before="120" w:after="120"/>
            </w:pPr>
          </w:p>
          <w:p w14:paraId="5C4948AA" w14:textId="0F5E6FFE" w:rsidR="003A040A" w:rsidRDefault="003A040A" w:rsidP="003A040A">
            <w:pPr>
              <w:spacing w:before="120" w:after="120"/>
            </w:pPr>
            <w:r>
              <w:t>………………                                                …………………………………..</w:t>
            </w:r>
          </w:p>
          <w:p w14:paraId="02758EEF" w14:textId="156FB83E" w:rsidR="003A040A" w:rsidRDefault="003A040A" w:rsidP="003A040A">
            <w:pPr>
              <w:spacing w:before="120" w:after="120"/>
            </w:pPr>
            <w:r>
              <w:t>Data                                                       podpis osoby oceniającej</w:t>
            </w:r>
          </w:p>
          <w:p w14:paraId="72F90CE3" w14:textId="77777777" w:rsidR="003A040A" w:rsidRDefault="003A040A" w:rsidP="003A040A">
            <w:pPr>
              <w:spacing w:before="120" w:after="120"/>
            </w:pPr>
          </w:p>
          <w:p w14:paraId="577044CC" w14:textId="2B610B07" w:rsidR="003A040A" w:rsidRDefault="003A040A" w:rsidP="003A040A">
            <w:pPr>
              <w:spacing w:before="120" w:after="120"/>
            </w:pPr>
            <w:bookmarkStart w:id="2" w:name="_Hlk31710436"/>
            <w:r>
              <w:t xml:space="preserve">* niepotrzebne skreślić </w:t>
            </w:r>
            <w:bookmarkEnd w:id="2"/>
          </w:p>
        </w:tc>
      </w:tr>
    </w:tbl>
    <w:p w14:paraId="1F685504" w14:textId="07DD1744" w:rsidR="003A040A" w:rsidRDefault="003A040A" w:rsidP="003A040A">
      <w:bookmarkStart w:id="3" w:name="_Hlk31712073"/>
      <w:r>
        <w:t>Niniejszym oświadczam, że:</w:t>
      </w:r>
    </w:p>
    <w:p w14:paraId="009241F0" w14:textId="77777777" w:rsidR="003A040A" w:rsidRPr="00EB1D8F" w:rsidRDefault="003A040A" w:rsidP="003A040A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n</w:t>
      </w:r>
      <w:r w:rsidRPr="00EB1D8F">
        <w:t xml:space="preserve">ie zachodzi żadna z okoliczności powodujących wyłączenie mnie z udziału w ocenie </w:t>
      </w:r>
      <w:r>
        <w:t xml:space="preserve">niniejszego </w:t>
      </w:r>
      <w:r w:rsidRPr="00EB1D8F">
        <w:t xml:space="preserve">programu </w:t>
      </w:r>
      <w:r>
        <w:t xml:space="preserve">rewitalizacji </w:t>
      </w:r>
      <w:r w:rsidRPr="00EB1D8F">
        <w:t>na podstawie zapisów ustawy z dnia 14 czerwca 1960 r. – Kodeks postępowania administracyjnego (Dz. U. z 2016, poz. 23) dotyczących wyłączenia  pracownika oraz organu</w:t>
      </w:r>
      <w:r>
        <w:t>;</w:t>
      </w:r>
    </w:p>
    <w:p w14:paraId="05F8529B" w14:textId="77777777" w:rsidR="003A040A" w:rsidRPr="00EB1D8F" w:rsidRDefault="003A040A" w:rsidP="003A040A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w</w:t>
      </w:r>
      <w:r w:rsidRPr="00EB1D8F">
        <w:t xml:space="preserve"> przypadku powzięcia informacji o istnieniu jakiejkolwiek okoliczności mogącej budzić uzasadnione wątpliwości, co do mojej bezstronności zobowiązuję się do niezwłocznego poinformowania o tym fakcie przewodniczącego </w:t>
      </w:r>
      <w:r>
        <w:t>Zespołu ds. rewitalizacji</w:t>
      </w:r>
      <w:r w:rsidRPr="00EB1D8F">
        <w:t xml:space="preserve"> i wycofania się z oceny tego programu</w:t>
      </w:r>
      <w:r>
        <w:t>;</w:t>
      </w:r>
      <w:r w:rsidRPr="00EB1D8F">
        <w:t xml:space="preserve"> </w:t>
      </w:r>
    </w:p>
    <w:p w14:paraId="2285C38D" w14:textId="77777777" w:rsidR="003A040A" w:rsidRDefault="003A040A" w:rsidP="003A040A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 xml:space="preserve">dokonałem/am* </w:t>
      </w:r>
      <w:r w:rsidRPr="00A87FCA">
        <w:t xml:space="preserve">rzetelnej i bezstronnej oceny programu rewitalizacji, zgodnie z </w:t>
      </w:r>
      <w:r w:rsidRPr="00EB1D8F">
        <w:rPr>
          <w:i/>
          <w:iCs/>
        </w:rPr>
        <w:t>Wytycznymi w zakresie rewitalizacji w programach operacyjnych na lata 2014-2020/ Ustawy o rewitalizacji</w:t>
      </w:r>
      <w:r w:rsidRPr="00A87FCA">
        <w:t xml:space="preserve"> oraz z uwzględnieniem</w:t>
      </w:r>
      <w:r>
        <w:t xml:space="preserve"> </w:t>
      </w:r>
      <w:r w:rsidRPr="00EB1D8F">
        <w:rPr>
          <w:i/>
          <w:iCs/>
        </w:rPr>
        <w:t>Zasad programowania, wdrażania i wsparcia rewitalizacji w województwie lubelskim;</w:t>
      </w:r>
    </w:p>
    <w:p w14:paraId="58603DAA" w14:textId="7DDF8FA2" w:rsidR="003A040A" w:rsidRPr="00174EBC" w:rsidRDefault="003A040A" w:rsidP="003A040A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rPr>
          <w:i/>
          <w:iCs/>
        </w:rPr>
        <w:t>z</w:t>
      </w:r>
      <w:r w:rsidRPr="00A87FCA">
        <w:t>achowania poufności wszystkich informacji</w:t>
      </w:r>
      <w:r>
        <w:t xml:space="preserve"> i dokumentów </w:t>
      </w:r>
      <w:r w:rsidRPr="00A87FCA">
        <w:t>uzyskanych, bądź przygotowanych przeze mnie w procesie oceny oraz wykorzystywania ich wyłącznie na potrzeby oceny i nie ujawniania ich osobom trzecim</w:t>
      </w:r>
      <w:r>
        <w:t>;</w:t>
      </w:r>
      <w:bookmarkEnd w:id="3"/>
    </w:p>
    <w:p w14:paraId="7F2A97FB" w14:textId="77777777" w:rsidR="003A040A" w:rsidRDefault="003A040A" w:rsidP="003A040A">
      <w:r>
        <w:t>Lublin, 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 i nazwisko: ……………………………………………………………………………..</w:t>
      </w:r>
    </w:p>
    <w:p w14:paraId="2015777D" w14:textId="77777777" w:rsidR="003A040A" w:rsidRDefault="003A040A" w:rsidP="003A040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oraz podpis osoby sprawdzającej: ………………………………………………….</w:t>
      </w:r>
    </w:p>
    <w:p w14:paraId="7295C143" w14:textId="77777777" w:rsidR="003A040A" w:rsidRDefault="003A040A" w:rsidP="003A040A"/>
    <w:p w14:paraId="3A057DF4" w14:textId="4D831D82" w:rsidR="003A040A" w:rsidRPr="00174EBC" w:rsidRDefault="00174EBC">
      <w:r>
        <w:t>* niepotrzebne skreślić</w:t>
      </w:r>
    </w:p>
    <w:p w14:paraId="39F31EF2" w14:textId="45D077AC" w:rsidR="000A7C8E" w:rsidRPr="00614B68" w:rsidRDefault="00EE3F14" w:rsidP="00614B6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Załącznik nr 2    </w:t>
      </w:r>
      <w:r w:rsidRPr="00615D3A">
        <w:rPr>
          <w:rFonts w:cs="Times New Roman"/>
          <w:sz w:val="24"/>
          <w:szCs w:val="24"/>
        </w:rPr>
        <w:t>WYKAZ GMINNYCH PROGRAMÓW REWITALIZACJI WOJEWÓDZTWA LUBELSKIEGO</w:t>
      </w:r>
    </w:p>
    <w:tbl>
      <w:tblPr>
        <w:tblW w:w="5626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1"/>
        <w:gridCol w:w="1932"/>
        <w:gridCol w:w="1279"/>
        <w:gridCol w:w="1353"/>
        <w:gridCol w:w="1529"/>
        <w:gridCol w:w="1854"/>
        <w:gridCol w:w="1404"/>
        <w:gridCol w:w="1281"/>
        <w:gridCol w:w="2269"/>
      </w:tblGrid>
      <w:tr w:rsidR="00614B68" w:rsidRPr="004C209C" w14:paraId="5DA8AC1B" w14:textId="77777777" w:rsidTr="00174EBC"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0960" w14:textId="77777777" w:rsidR="000A7C8E" w:rsidRPr="00694DD6" w:rsidRDefault="000A7C8E" w:rsidP="00BF2A5B">
            <w:r w:rsidRPr="00694DD6">
              <w:t>Lp.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6B16" w14:textId="77777777" w:rsidR="000A7C8E" w:rsidRPr="00694DD6" w:rsidRDefault="000A7C8E" w:rsidP="00BF2A5B">
            <w:r w:rsidRPr="00694DD6">
              <w:t>Gmina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0236" w14:textId="77777777" w:rsidR="000A7C8E" w:rsidRPr="00694DD6" w:rsidRDefault="000A7C8E" w:rsidP="00BF2A5B">
            <w:r w:rsidRPr="00694DD6">
              <w:t>Powiat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D9594" w14:textId="77777777" w:rsidR="000A7C8E" w:rsidRPr="00694DD6" w:rsidRDefault="000A7C8E" w:rsidP="00BF2A5B">
            <w:r w:rsidRPr="00694DD6">
              <w:t>Tytuł programu rewitalizacji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1EF0" w14:textId="77777777" w:rsidR="000A7C8E" w:rsidRPr="00694DD6" w:rsidRDefault="000A7C8E" w:rsidP="00BF2A5B">
            <w:r w:rsidRPr="00694DD6">
              <w:t>Podstawa prawna programu rewitalizacji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C4AA" w14:textId="490FB4B4" w:rsidR="000A7C8E" w:rsidRPr="00694DD6" w:rsidRDefault="000A7C8E" w:rsidP="00BF2A5B">
            <w:r w:rsidRPr="00694DD6">
              <w:t>Uchwała gminy dot. przyjęcia</w:t>
            </w:r>
            <w:r>
              <w:t xml:space="preserve"> </w:t>
            </w:r>
            <w:r w:rsidRPr="00694DD6">
              <w:t>programu</w:t>
            </w:r>
          </w:p>
          <w:p w14:paraId="535881AD" w14:textId="77777777" w:rsidR="000A7C8E" w:rsidRPr="00694DD6" w:rsidRDefault="000A7C8E" w:rsidP="00BF2A5B"/>
          <w:p w14:paraId="0573B479" w14:textId="77777777" w:rsidR="000A7C8E" w:rsidRPr="00694DD6" w:rsidRDefault="000A7C8E" w:rsidP="00BF2A5B">
            <w:r w:rsidRPr="00694DD6">
              <w:t>(numer, data /rok-mc-dzień/, tytuł)</w:t>
            </w:r>
          </w:p>
          <w:p w14:paraId="42DF4BA4" w14:textId="77777777" w:rsidR="000A7C8E" w:rsidRPr="00694DD6" w:rsidRDefault="000A7C8E" w:rsidP="00BF2A5B"/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993" w14:textId="77777777" w:rsidR="000A7C8E" w:rsidRPr="00694DD6" w:rsidRDefault="000A7C8E" w:rsidP="00BF2A5B">
            <w:pPr>
              <w:ind w:left="107"/>
            </w:pPr>
            <w:r w:rsidRPr="00694DD6">
              <w:t xml:space="preserve">Uchwała gminy dot. </w:t>
            </w:r>
            <w:r>
              <w:t xml:space="preserve">aktualizacji </w:t>
            </w:r>
            <w:r w:rsidRPr="00694DD6">
              <w:t>programu</w:t>
            </w:r>
          </w:p>
          <w:p w14:paraId="56271B75" w14:textId="77777777" w:rsidR="000A7C8E" w:rsidRPr="00694DD6" w:rsidRDefault="000A7C8E" w:rsidP="00BF2A5B">
            <w:pPr>
              <w:ind w:left="107"/>
            </w:pPr>
          </w:p>
          <w:p w14:paraId="3555340B" w14:textId="77777777" w:rsidR="000A7C8E" w:rsidRPr="00694DD6" w:rsidRDefault="000A7C8E" w:rsidP="00BF2A5B">
            <w:pPr>
              <w:ind w:left="107"/>
            </w:pPr>
            <w:r w:rsidRPr="00694DD6">
              <w:t>(numer, data /rok-mc-dzień/, tytuł)</w:t>
            </w:r>
          </w:p>
          <w:p w14:paraId="20BA49FD" w14:textId="77777777" w:rsidR="000A7C8E" w:rsidRPr="00694DD6" w:rsidRDefault="000A7C8E" w:rsidP="00BF2A5B"/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2709" w14:textId="255C49FC" w:rsidR="000A7C8E" w:rsidRPr="00694DD6" w:rsidRDefault="000A7C8E" w:rsidP="00BF2A5B">
            <w:r w:rsidRPr="00694DD6">
              <w:t xml:space="preserve">Podmiot wdrażający program </w:t>
            </w:r>
          </w:p>
        </w:tc>
        <w:tc>
          <w:tcPr>
            <w:tcW w:w="85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399F" w14:textId="77777777" w:rsidR="000A7C8E" w:rsidRPr="00694DD6" w:rsidRDefault="000A7C8E" w:rsidP="00BF2A5B">
            <w:r w:rsidRPr="00694DD6">
              <w:t>Wpis PR do Wykazu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48D3" w14:textId="77777777" w:rsidR="000A7C8E" w:rsidRPr="00694DD6" w:rsidRDefault="000A7C8E" w:rsidP="00BF2A5B">
            <w:r w:rsidRPr="00694DD6">
              <w:t>Data wykreślenia PR z wykazu</w:t>
            </w:r>
          </w:p>
        </w:tc>
      </w:tr>
      <w:tr w:rsidR="00614B68" w:rsidRPr="004C209C" w14:paraId="58542244" w14:textId="77777777" w:rsidTr="00174EBC">
        <w:tc>
          <w:tcPr>
            <w:tcW w:w="3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F5F8D" w14:textId="77777777" w:rsidR="000A7C8E" w:rsidRPr="00694DD6" w:rsidRDefault="000A7C8E" w:rsidP="00BF2A5B"/>
        </w:tc>
        <w:tc>
          <w:tcPr>
            <w:tcW w:w="27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7299" w14:textId="77777777" w:rsidR="000A7C8E" w:rsidRPr="00694DD6" w:rsidRDefault="000A7C8E" w:rsidP="00BF2A5B"/>
        </w:tc>
        <w:tc>
          <w:tcPr>
            <w:tcW w:w="31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3145" w14:textId="77777777" w:rsidR="000A7C8E" w:rsidRPr="00694DD6" w:rsidRDefault="000A7C8E" w:rsidP="00BF2A5B"/>
        </w:tc>
        <w:tc>
          <w:tcPr>
            <w:tcW w:w="6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D0E2B" w14:textId="77777777" w:rsidR="000A7C8E" w:rsidRPr="00694DD6" w:rsidRDefault="000A7C8E" w:rsidP="00BF2A5B"/>
        </w:tc>
        <w:tc>
          <w:tcPr>
            <w:tcW w:w="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542E3" w14:textId="77777777" w:rsidR="000A7C8E" w:rsidRPr="00694DD6" w:rsidRDefault="000A7C8E" w:rsidP="00BF2A5B"/>
        </w:tc>
        <w:tc>
          <w:tcPr>
            <w:tcW w:w="4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83F24E" w14:textId="77777777" w:rsidR="000A7C8E" w:rsidRPr="00694DD6" w:rsidRDefault="000A7C8E" w:rsidP="00BF2A5B"/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D21" w14:textId="77777777" w:rsidR="000A7C8E" w:rsidRPr="00694DD6" w:rsidRDefault="000A7C8E" w:rsidP="00BF2A5B"/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802E" w14:textId="77777777" w:rsidR="000A7C8E" w:rsidRPr="00694DD6" w:rsidRDefault="000A7C8E" w:rsidP="00BF2A5B"/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1B7C" w14:textId="77777777" w:rsidR="000A7C8E" w:rsidRPr="00694DD6" w:rsidRDefault="000A7C8E" w:rsidP="00BF2A5B">
            <w:r w:rsidRPr="00694DD6">
              <w:t>Uchwała Zarządu WL</w:t>
            </w:r>
          </w:p>
          <w:p w14:paraId="37C3356C" w14:textId="77777777" w:rsidR="000A7C8E" w:rsidRPr="00694DD6" w:rsidRDefault="000A7C8E" w:rsidP="00BF2A5B"/>
          <w:p w14:paraId="56E53937" w14:textId="21730AA9" w:rsidR="000A7C8E" w:rsidRPr="00694DD6" w:rsidRDefault="000A7C8E" w:rsidP="00BF2A5B">
            <w:r w:rsidRPr="00694DD6">
              <w:t>(numer, data /rok-mc-dzień)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C9AC" w14:textId="40892EE4" w:rsidR="000A7C8E" w:rsidRPr="00694DD6" w:rsidRDefault="000A7C8E" w:rsidP="00BF2A5B">
            <w:r w:rsidRPr="00694DD6">
              <w:t xml:space="preserve">Link do </w:t>
            </w:r>
            <w:r w:rsidR="00614B68">
              <w:t xml:space="preserve">aktualnego </w:t>
            </w:r>
            <w:r w:rsidRPr="00694DD6">
              <w:t>programu rewitalizacji</w:t>
            </w:r>
          </w:p>
          <w:p w14:paraId="0ED5AB65" w14:textId="77777777" w:rsidR="000A7C8E" w:rsidRPr="00694DD6" w:rsidRDefault="000A7C8E" w:rsidP="00BF2A5B"/>
          <w:p w14:paraId="361D085A" w14:textId="77777777" w:rsidR="000A7C8E" w:rsidRPr="00694DD6" w:rsidRDefault="000A7C8E" w:rsidP="00BF2A5B">
            <w:r w:rsidRPr="00694DD6">
              <w:t>(link do BIP gminy)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2330" w14:textId="77777777" w:rsidR="000A7C8E" w:rsidRPr="00694DD6" w:rsidRDefault="000A7C8E" w:rsidP="00BF2A5B">
            <w:r w:rsidRPr="00694DD6">
              <w:t>Uchwała Zarządu WL</w:t>
            </w:r>
          </w:p>
          <w:p w14:paraId="3C10AEA5" w14:textId="77777777" w:rsidR="000A7C8E" w:rsidRPr="00694DD6" w:rsidRDefault="000A7C8E" w:rsidP="00BF2A5B"/>
          <w:p w14:paraId="6708D159" w14:textId="77777777" w:rsidR="000A7C8E" w:rsidRPr="00694DD6" w:rsidRDefault="000A7C8E" w:rsidP="00BF2A5B">
            <w:r w:rsidRPr="00694DD6">
              <w:t>(numer, data /rok-mc-dzień/, tytuł)</w:t>
            </w:r>
          </w:p>
        </w:tc>
      </w:tr>
      <w:tr w:rsidR="00614B68" w:rsidRPr="004C209C" w14:paraId="65AF49F7" w14:textId="77777777" w:rsidTr="00174EBC"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369DD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10FD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7B3F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08B6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0C61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AC0D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4CA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4759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037D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AA4E" w14:textId="77777777" w:rsidR="000A7C8E" w:rsidRPr="004C209C" w:rsidRDefault="000A7C8E" w:rsidP="00BF2A5B">
            <w:pPr>
              <w:rPr>
                <w:color w:val="FF000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2849" w14:textId="77777777" w:rsidR="000A7C8E" w:rsidRPr="004C209C" w:rsidRDefault="000A7C8E" w:rsidP="00BF2A5B">
            <w:pPr>
              <w:rPr>
                <w:color w:val="FF0000"/>
              </w:rPr>
            </w:pPr>
          </w:p>
        </w:tc>
      </w:tr>
    </w:tbl>
    <w:p w14:paraId="0CEC1F76" w14:textId="1FE89D9C" w:rsidR="003A040A" w:rsidRDefault="003A040A">
      <w:pPr>
        <w:rPr>
          <w:b/>
          <w:sz w:val="20"/>
          <w:szCs w:val="20"/>
        </w:rPr>
      </w:pPr>
    </w:p>
    <w:p w14:paraId="4E6F9365" w14:textId="77777777" w:rsidR="00174EBC" w:rsidRDefault="00174EB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D5AB1E4" w14:textId="54DA1BF6" w:rsidR="00EE3F14" w:rsidRDefault="00EE3F14" w:rsidP="00EE3F14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3 </w:t>
      </w:r>
      <w:r w:rsidRPr="00F72854">
        <w:rPr>
          <w:b/>
          <w:sz w:val="20"/>
          <w:szCs w:val="20"/>
        </w:rPr>
        <w:t>FORMULARZ AKTUALIZACJI PROGRAM</w:t>
      </w:r>
      <w:r>
        <w:rPr>
          <w:b/>
          <w:sz w:val="20"/>
          <w:szCs w:val="20"/>
        </w:rPr>
        <w:t xml:space="preserve">U REWITALIZACJI UMIESZCZONEGO W </w:t>
      </w:r>
      <w:r w:rsidRPr="00F72854">
        <w:rPr>
          <w:b/>
          <w:sz w:val="20"/>
          <w:szCs w:val="20"/>
        </w:rPr>
        <w:t>WYKAZIE PROGRAMÓW REWITALIZACJI WOJEWÓDZTWA LUBELSKIEGO</w:t>
      </w:r>
    </w:p>
    <w:p w14:paraId="3B673678" w14:textId="77777777" w:rsidR="00EE3F14" w:rsidRPr="00F72854" w:rsidRDefault="00EE3F14" w:rsidP="00EE3F14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1"/>
        <w:tblW w:w="14596" w:type="dxa"/>
        <w:tblLook w:val="04A0" w:firstRow="1" w:lastRow="0" w:firstColumn="1" w:lastColumn="0" w:noHBand="0" w:noVBand="1"/>
      </w:tblPr>
      <w:tblGrid>
        <w:gridCol w:w="3079"/>
        <w:gridCol w:w="2862"/>
        <w:gridCol w:w="2565"/>
        <w:gridCol w:w="6090"/>
      </w:tblGrid>
      <w:tr w:rsidR="00EE3F14" w:rsidRPr="00125DCD" w14:paraId="5DBAB256" w14:textId="77777777" w:rsidTr="003A040A">
        <w:tc>
          <w:tcPr>
            <w:tcW w:w="3079" w:type="dxa"/>
          </w:tcPr>
          <w:p w14:paraId="01A16DBE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PEŁNA NAZWA GMINY</w:t>
            </w:r>
          </w:p>
        </w:tc>
        <w:tc>
          <w:tcPr>
            <w:tcW w:w="11517" w:type="dxa"/>
            <w:gridSpan w:val="3"/>
          </w:tcPr>
          <w:p w14:paraId="28FBC4D4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F14" w:rsidRPr="00125DCD" w14:paraId="35E68829" w14:textId="77777777" w:rsidTr="003A040A">
        <w:tc>
          <w:tcPr>
            <w:tcW w:w="3079" w:type="dxa"/>
          </w:tcPr>
          <w:p w14:paraId="5E5870DC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TYTUŁ PROGRAMU REWITALIZACJI</w:t>
            </w:r>
          </w:p>
        </w:tc>
        <w:tc>
          <w:tcPr>
            <w:tcW w:w="11517" w:type="dxa"/>
            <w:gridSpan w:val="3"/>
          </w:tcPr>
          <w:p w14:paraId="01EE8164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F14" w:rsidRPr="00125DCD" w14:paraId="5870F86F" w14:textId="77777777" w:rsidTr="003A040A">
        <w:tc>
          <w:tcPr>
            <w:tcW w:w="3079" w:type="dxa"/>
          </w:tcPr>
          <w:p w14:paraId="68025487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OZNACZENIE UCHWAŁY RADY GMINY PRZYJMUJĄCEJ PROGRAM REWITALIZACJI</w:t>
            </w:r>
          </w:p>
          <w:p w14:paraId="3C71A266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(numer, data, tytuł)</w:t>
            </w:r>
          </w:p>
        </w:tc>
        <w:tc>
          <w:tcPr>
            <w:tcW w:w="11517" w:type="dxa"/>
            <w:gridSpan w:val="3"/>
          </w:tcPr>
          <w:p w14:paraId="6E6FF759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38FE" w:rsidRPr="00125DCD" w14:paraId="732ADC46" w14:textId="77777777" w:rsidTr="003A040A">
        <w:tc>
          <w:tcPr>
            <w:tcW w:w="3079" w:type="dxa"/>
          </w:tcPr>
          <w:p w14:paraId="4ED78047" w14:textId="0ED8AC35" w:rsidR="002938FE" w:rsidRPr="00125DCD" w:rsidRDefault="002938FE" w:rsidP="003A04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Podstawa prawna przyjęcia programu rewitalizacji </w:t>
            </w:r>
          </w:p>
        </w:tc>
        <w:tc>
          <w:tcPr>
            <w:tcW w:w="11517" w:type="dxa"/>
            <w:gridSpan w:val="3"/>
          </w:tcPr>
          <w:p w14:paraId="3C611336" w14:textId="5A331699" w:rsidR="002938FE" w:rsidRPr="00125DCD" w:rsidRDefault="002938FE" w:rsidP="003A04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F14" w:rsidRPr="00125DCD" w14:paraId="73D7F56E" w14:textId="77777777" w:rsidTr="003A040A">
        <w:tc>
          <w:tcPr>
            <w:tcW w:w="3079" w:type="dxa"/>
          </w:tcPr>
          <w:p w14:paraId="00F791C5" w14:textId="77777777" w:rsidR="00EE3F14" w:rsidRPr="00125DCD" w:rsidRDefault="00EE3F14" w:rsidP="003A040A">
            <w:pPr>
              <w:ind w:right="105"/>
              <w:jc w:val="center"/>
              <w:rPr>
                <w:b/>
                <w:sz w:val="24"/>
                <w:szCs w:val="24"/>
              </w:rPr>
            </w:pPr>
            <w:r w:rsidRPr="00125DCD">
              <w:rPr>
                <w:rFonts w:ascii="Calibri" w:hAnsi="Calibri" w:cs="Calibri"/>
              </w:rPr>
              <w:t>OZNACZENIE KOLEJNYCH UCHWAŁ RADY GMINY ZMIENIAJĄCYCH UCHWAŁĘ O PRZYJĘCIU PROGRAMU REWITALIZACJI</w:t>
            </w:r>
            <w:r w:rsidRPr="00125DCD">
              <w:rPr>
                <w:b/>
                <w:sz w:val="24"/>
                <w:szCs w:val="24"/>
              </w:rPr>
              <w:t xml:space="preserve"> </w:t>
            </w:r>
          </w:p>
          <w:p w14:paraId="349FE512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  <w:r w:rsidRPr="00125DCD">
              <w:rPr>
                <w:rFonts w:ascii="Calibri" w:hAnsi="Calibri" w:cs="Calibri"/>
              </w:rPr>
              <w:t>(numer, data, tytuł)</w:t>
            </w:r>
          </w:p>
        </w:tc>
        <w:tc>
          <w:tcPr>
            <w:tcW w:w="11517" w:type="dxa"/>
            <w:gridSpan w:val="3"/>
          </w:tcPr>
          <w:p w14:paraId="7523A759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3F14" w:rsidRPr="00125DCD" w14:paraId="6D04C758" w14:textId="77777777" w:rsidTr="003A040A">
        <w:tc>
          <w:tcPr>
            <w:tcW w:w="3079" w:type="dxa"/>
          </w:tcPr>
          <w:p w14:paraId="3EEF7B5E" w14:textId="77777777" w:rsidR="00EE3F14" w:rsidRPr="00125DCD" w:rsidRDefault="00EE3F14" w:rsidP="003A040A">
            <w:pPr>
              <w:jc w:val="center"/>
              <w:rPr>
                <w:b/>
                <w:sz w:val="24"/>
                <w:szCs w:val="24"/>
              </w:rPr>
            </w:pPr>
            <w:r w:rsidRPr="00125DCD">
              <w:rPr>
                <w:rFonts w:ascii="Calibri" w:hAnsi="Calibri" w:cs="Calibri"/>
              </w:rPr>
              <w:t>WYKAZ ZMIAN</w:t>
            </w:r>
          </w:p>
        </w:tc>
        <w:tc>
          <w:tcPr>
            <w:tcW w:w="11517" w:type="dxa"/>
            <w:gridSpan w:val="3"/>
          </w:tcPr>
          <w:p w14:paraId="045C891D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 xml:space="preserve">Należy szczegółowo zidentyfikować zmieniane fragmenty programu rewitalizacji poprzez podanie numerów i nazw zmienionych rozdziałów/podrozdziałów. W przypadku zmiany treści programu należy przedstawić treść przed i po aktualizacji. Dodatkowo należy przedstawić uzasadnienie dla proponowanej zmiany oraz wpływ zmiany na spełnienie kryteriów decydujących o wpisie programu do wykazu programów rewitalizacji </w:t>
            </w:r>
          </w:p>
        </w:tc>
      </w:tr>
      <w:tr w:rsidR="00EE3F14" w:rsidRPr="00125DCD" w14:paraId="4AD29A0E" w14:textId="77777777" w:rsidTr="003A040A">
        <w:tc>
          <w:tcPr>
            <w:tcW w:w="3079" w:type="dxa"/>
          </w:tcPr>
          <w:p w14:paraId="6B606271" w14:textId="6A10B0B6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7A31E5">
              <w:rPr>
                <w:rFonts w:ascii="Calibri" w:hAnsi="Calibri" w:cs="Calibri"/>
              </w:rPr>
              <w:t xml:space="preserve">Czy </w:t>
            </w:r>
            <w:r>
              <w:rPr>
                <w:rFonts w:ascii="Calibri" w:hAnsi="Calibri" w:cs="Calibri"/>
              </w:rPr>
              <w:t xml:space="preserve">wprowadzone zmiany w programie rewitalizacji wymagają wydania </w:t>
            </w:r>
            <w:r w:rsidR="000B7B5E">
              <w:rPr>
                <w:rFonts w:ascii="Calibri" w:hAnsi="Calibri" w:cs="Calibri"/>
              </w:rPr>
              <w:t xml:space="preserve">opinii </w:t>
            </w:r>
            <w:r>
              <w:rPr>
                <w:rFonts w:ascii="Calibri" w:hAnsi="Calibri" w:cs="Calibri"/>
              </w:rPr>
              <w:t>w zakresie konieczności przeprowadzenia</w:t>
            </w:r>
            <w:r w:rsidRPr="007A31E5">
              <w:rPr>
                <w:rFonts w:ascii="Calibri" w:hAnsi="Calibri" w:cs="Calibri"/>
              </w:rPr>
              <w:t xml:space="preserve"> Strategicznej oceny oddziaływania na środowisko lub o odstąpieniu od tej procedury?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517" w:type="dxa"/>
            <w:gridSpan w:val="3"/>
          </w:tcPr>
          <w:p w14:paraId="6BAD8368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7A971E72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1277EA63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1D678BE5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286E7EF3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3208F0F1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1C101E07" w14:textId="77777777" w:rsidR="00EE3F14" w:rsidRDefault="00EE3F14" w:rsidP="003A040A">
            <w:pPr>
              <w:jc w:val="right"/>
              <w:rPr>
                <w:rFonts w:ascii="Calibri" w:hAnsi="Calibri" w:cs="Calibri"/>
              </w:rPr>
            </w:pPr>
            <w:r w:rsidRPr="005D2BBF">
              <w:rPr>
                <w:rFonts w:ascii="Calibri" w:hAnsi="Calibri" w:cs="Calibri"/>
              </w:rPr>
              <w:t>(niepotrzebne skreślić)</w:t>
            </w:r>
          </w:p>
          <w:p w14:paraId="315CA92B" w14:textId="77777777" w:rsidR="00EE3F14" w:rsidRPr="00125DCD" w:rsidRDefault="00EE3F14" w:rsidP="003A040A">
            <w:pPr>
              <w:jc w:val="right"/>
              <w:rPr>
                <w:rFonts w:ascii="Calibri" w:hAnsi="Calibri" w:cs="Calibri"/>
              </w:rPr>
            </w:pPr>
          </w:p>
        </w:tc>
      </w:tr>
      <w:tr w:rsidR="00EE3F14" w:rsidRPr="00125DCD" w14:paraId="05473148" w14:textId="77777777" w:rsidTr="003A040A">
        <w:trPr>
          <w:trHeight w:val="815"/>
        </w:trPr>
        <w:tc>
          <w:tcPr>
            <w:tcW w:w="3079" w:type="dxa"/>
          </w:tcPr>
          <w:p w14:paraId="0C6CF736" w14:textId="77777777" w:rsidR="00EE3F14" w:rsidRPr="007A31E5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5D2BBF">
              <w:rPr>
                <w:rFonts w:ascii="Calibri" w:hAnsi="Calibri" w:cs="Calibri"/>
              </w:rPr>
              <w:t>Czy załączono informację o przeprowadzeniu Strategicznej oceny oddziaływania na środowisko lub o odstąpieniu od tej procedury?</w:t>
            </w:r>
            <w:r>
              <w:rPr>
                <w:rFonts w:ascii="Calibri" w:hAnsi="Calibri" w:cs="Calibri"/>
              </w:rPr>
              <w:t xml:space="preserve"> (jeśli dotyczy)</w:t>
            </w:r>
          </w:p>
        </w:tc>
        <w:tc>
          <w:tcPr>
            <w:tcW w:w="11517" w:type="dxa"/>
            <w:gridSpan w:val="3"/>
          </w:tcPr>
          <w:p w14:paraId="4B548A37" w14:textId="77777777" w:rsidR="00EE3F14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</w:tr>
      <w:tr w:rsidR="00EE3F14" w:rsidRPr="00125DCD" w14:paraId="219EBC26" w14:textId="77777777" w:rsidTr="003A040A">
        <w:tc>
          <w:tcPr>
            <w:tcW w:w="3079" w:type="dxa"/>
            <w:vMerge w:val="restart"/>
          </w:tcPr>
          <w:p w14:paraId="173A4DB5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lastRenderedPageBreak/>
              <w:t>LOKALIZACJA W DOKUMENCIE WPROWADZONEJ ZMIANY (NR I TYTUŁ ROZDZIAŁU/PODROZDZIAŁU)</w:t>
            </w:r>
          </w:p>
          <w:p w14:paraId="32C3D539" w14:textId="77777777" w:rsidR="00EE3F14" w:rsidRPr="00125DCD" w:rsidRDefault="00EE3F14" w:rsidP="003A040A">
            <w:pPr>
              <w:ind w:firstLine="708"/>
              <w:rPr>
                <w:rFonts w:ascii="Calibri" w:hAnsi="Calibri" w:cs="Calibri"/>
              </w:rPr>
            </w:pPr>
          </w:p>
        </w:tc>
        <w:tc>
          <w:tcPr>
            <w:tcW w:w="2862" w:type="dxa"/>
          </w:tcPr>
          <w:p w14:paraId="1DD7B597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TREŚĆ PRZED AKTUALIZACJĄ</w:t>
            </w:r>
          </w:p>
        </w:tc>
        <w:tc>
          <w:tcPr>
            <w:tcW w:w="2565" w:type="dxa"/>
          </w:tcPr>
          <w:p w14:paraId="775E1913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TREŚĆ PO AKTUALIZACJI</w:t>
            </w:r>
          </w:p>
        </w:tc>
        <w:tc>
          <w:tcPr>
            <w:tcW w:w="6090" w:type="dxa"/>
          </w:tcPr>
          <w:p w14:paraId="6FF4E915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UZASADNIENIE WPROWADZENIA ZMIANY</w:t>
            </w:r>
          </w:p>
        </w:tc>
      </w:tr>
      <w:tr w:rsidR="00EE3F14" w:rsidRPr="00125DCD" w14:paraId="246DC5E8" w14:textId="77777777" w:rsidTr="003A040A">
        <w:trPr>
          <w:trHeight w:val="827"/>
        </w:trPr>
        <w:tc>
          <w:tcPr>
            <w:tcW w:w="3079" w:type="dxa"/>
            <w:vMerge/>
          </w:tcPr>
          <w:p w14:paraId="61A4B879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62" w:type="dxa"/>
          </w:tcPr>
          <w:p w14:paraId="0745DC6B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65" w:type="dxa"/>
          </w:tcPr>
          <w:p w14:paraId="1E259BE9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90" w:type="dxa"/>
          </w:tcPr>
          <w:p w14:paraId="23DB0579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</w:tr>
      <w:tr w:rsidR="00EE3F14" w:rsidRPr="00125DCD" w14:paraId="33505279" w14:textId="77777777" w:rsidTr="003A040A">
        <w:trPr>
          <w:trHeight w:val="1465"/>
        </w:trPr>
        <w:tc>
          <w:tcPr>
            <w:tcW w:w="3079" w:type="dxa"/>
          </w:tcPr>
          <w:p w14:paraId="224E0BAE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WPŁYW ZMIANY/ZMIAN NA SPEŁNIENIE KRYTERIÓW DEC</w:t>
            </w:r>
            <w:r>
              <w:rPr>
                <w:rFonts w:ascii="Calibri" w:hAnsi="Calibri" w:cs="Calibri"/>
              </w:rPr>
              <w:t>Y</w:t>
            </w:r>
            <w:r w:rsidRPr="00125DCD">
              <w:rPr>
                <w:rFonts w:ascii="Calibri" w:hAnsi="Calibri" w:cs="Calibri"/>
              </w:rPr>
              <w:t>DUJĄCYCH O WPISIE PROGRAMU DO WYKAZU PROGRAMÓW REWITALIZACJI</w:t>
            </w:r>
          </w:p>
        </w:tc>
        <w:tc>
          <w:tcPr>
            <w:tcW w:w="11517" w:type="dxa"/>
            <w:gridSpan w:val="3"/>
          </w:tcPr>
          <w:p w14:paraId="2722E71B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  <w:p w14:paraId="0108C8EF" w14:textId="77777777" w:rsidR="00EE3F14" w:rsidRPr="00125DCD" w:rsidRDefault="00EE3F14" w:rsidP="003A040A">
            <w:pPr>
              <w:jc w:val="both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Kryterium …</w:t>
            </w:r>
          </w:p>
          <w:p w14:paraId="49112F4C" w14:textId="77777777" w:rsidR="00EE3F14" w:rsidRPr="00125DCD" w:rsidRDefault="00EE3F14" w:rsidP="003A040A">
            <w:pPr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Kryterium …</w:t>
            </w:r>
          </w:p>
        </w:tc>
      </w:tr>
      <w:tr w:rsidR="00EE3F14" w:rsidRPr="00125DCD" w14:paraId="533A956D" w14:textId="77777777" w:rsidTr="003A040A">
        <w:tc>
          <w:tcPr>
            <w:tcW w:w="14596" w:type="dxa"/>
            <w:gridSpan w:val="4"/>
          </w:tcPr>
          <w:p w14:paraId="2B78C56C" w14:textId="77777777" w:rsidR="00EE3F14" w:rsidRPr="00125DCD" w:rsidRDefault="00EE3F14" w:rsidP="003A040A">
            <w:pPr>
              <w:jc w:val="both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Pozostałe zapisy programu rewitalizacji pozostają bez zmian w stosunku do wersji programu rewitalizacji wpisanego do wykazu programu rewitalizacji i uchwalonego uchwałą gminy…………………………. z dnia ………………………. r.</w:t>
            </w:r>
          </w:p>
        </w:tc>
      </w:tr>
      <w:tr w:rsidR="00EE3F14" w:rsidRPr="00125DCD" w14:paraId="53DEA966" w14:textId="77777777" w:rsidTr="003A040A">
        <w:tc>
          <w:tcPr>
            <w:tcW w:w="3079" w:type="dxa"/>
          </w:tcPr>
          <w:p w14:paraId="09836499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  <w:r w:rsidRPr="00125DCD">
              <w:rPr>
                <w:rFonts w:ascii="Calibri" w:hAnsi="Calibri" w:cs="Calibri"/>
              </w:rPr>
              <w:t>Osoba do kontaktów w gminie (imię i nazwisko, e-mail, telefon)</w:t>
            </w:r>
          </w:p>
        </w:tc>
        <w:tc>
          <w:tcPr>
            <w:tcW w:w="11517" w:type="dxa"/>
            <w:gridSpan w:val="3"/>
          </w:tcPr>
          <w:p w14:paraId="10B6E793" w14:textId="77777777" w:rsidR="00EE3F14" w:rsidRPr="00125DCD" w:rsidRDefault="00EE3F14" w:rsidP="003A040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0159456" w14:textId="77777777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>Załączniki:</w:t>
      </w:r>
    </w:p>
    <w:p w14:paraId="76E85864" w14:textId="77777777" w:rsidR="00EE3F14" w:rsidRPr="00174EBC" w:rsidRDefault="00EE3F14" w:rsidP="00EE3F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 xml:space="preserve">Uchwała rady gminy zmieniająca program rewitalizacji (wraz z załącznikami) - oryginał lub kserokopia poświadczona za zgodność z oryginałem przez osobę upoważnioną do składania oświadczeń woli w imieniu gminy (w przypadku, gdy upoważnienie do podpisu nie wynika z obowiązujących przepisów prawa, należy załączyć stosowne pełnomocnictwo lub inny dokument, z którego wynika upoważnienie); </w:t>
      </w:r>
    </w:p>
    <w:p w14:paraId="4A93FA86" w14:textId="77777777" w:rsidR="00EE3F14" w:rsidRPr="00174EBC" w:rsidRDefault="00EE3F14" w:rsidP="00EE3F1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>Dokumentacja w formie elektronicznej (CD/DVD/pendrive) zawierająca: skan niniejszego formularza w formacie *.pdf, *.doc oraz zaktualizowany program rewitalizacji w formacie *.pdf wraz z załącznikami, w tym z załącznikami graficznymi (pliki tekstowe należy dołączyć w dwóch wersjach: z widocznymi zmianami naniesionymi w trybie śledź zmiany oraz w wersji ujednoliconej).</w:t>
      </w:r>
    </w:p>
    <w:p w14:paraId="29FECCCF" w14:textId="77777777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03EAC8" w14:textId="77777777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>Oświadczam, iż złożony program rewitalizacji został przygotowany zgodnie z wymogami obowiązującego prawa.</w:t>
      </w:r>
    </w:p>
    <w:p w14:paraId="4452BC5E" w14:textId="77777777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>Oświadczam, iż informacje zawarte w niniejszym formularzu oraz w dołączonych jako załączniki dokumentach są zgodne z prawdą.</w:t>
      </w:r>
    </w:p>
    <w:p w14:paraId="35114774" w14:textId="71510724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C8BDD8C" w14:textId="0CFE7CD7" w:rsidR="00175823" w:rsidRPr="00174EBC" w:rsidRDefault="00175823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74EBC">
        <w:rPr>
          <w:rFonts w:ascii="Calibri" w:eastAsia="Times New Roman" w:hAnsi="Calibri" w:cs="Calibri"/>
          <w:sz w:val="18"/>
          <w:szCs w:val="18"/>
          <w:lang w:eastAsia="pl-PL"/>
        </w:rPr>
        <w:t>Będąc świadoma/y treści zawartych w klauzuli informacyjnej wynikającej z art. 14 ust. 1-2 rozporządzenia Parlamentu Europejskiego i Rady (UE) 2016/679 z 27.04.2016 r. w sprawie ochrony osób fizycznych w związku z przetwarzaniem danych osobowych i w sprawie swobodnego przepływu takich danych oraz uchylenia dyrektywy 95/46/WE (RODO), wyrażam zgodę/ nie wyrażam zgody* na przetwarzanie moich danych osobowych zawartych w niniejszym wniosku.**</w:t>
      </w:r>
      <w:r w:rsidR="002938FE" w:rsidRPr="00174EBC">
        <w:rPr>
          <w:rFonts w:ascii="Calibri" w:eastAsia="Times New Roman" w:hAnsi="Calibri" w:cs="Calibri"/>
          <w:sz w:val="18"/>
          <w:szCs w:val="18"/>
          <w:lang w:eastAsia="pl-PL"/>
        </w:rPr>
        <w:t>Wyrażenie zgody jest dobrowolne, jednak niezbędne do uczestnictwa w procedurze weryfikacji aktualizacji programu rewitalizacji. Osobie, której dane dotyczą, przysługuje prawo dostępu do treści swoich danych oraz ich poprawiania</w:t>
      </w:r>
    </w:p>
    <w:p w14:paraId="1C83FEB8" w14:textId="0CA8638A" w:rsidR="00EE3F14" w:rsidRPr="00174EBC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EE3F14" w:rsidRPr="00174EBC" w14:paraId="1E4C8C69" w14:textId="77777777" w:rsidTr="003A040A">
        <w:tc>
          <w:tcPr>
            <w:tcW w:w="6997" w:type="dxa"/>
          </w:tcPr>
          <w:p w14:paraId="0ECF8A73" w14:textId="77777777" w:rsidR="00EE3F14" w:rsidRPr="00174EBC" w:rsidRDefault="00EE3F14" w:rsidP="003A040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4EBC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……………………………………………………………………………………………………………………..………</w:t>
            </w:r>
          </w:p>
          <w:p w14:paraId="4AFF1AB2" w14:textId="77777777" w:rsidR="00EE3F14" w:rsidRPr="00174EBC" w:rsidRDefault="00EE3F14" w:rsidP="003A04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4EBC">
              <w:rPr>
                <w:rFonts w:ascii="Calibri" w:hAnsi="Calibri" w:cs="Calibri"/>
                <w:sz w:val="18"/>
                <w:szCs w:val="18"/>
              </w:rPr>
              <w:t>miejscowość, data</w:t>
            </w:r>
          </w:p>
        </w:tc>
        <w:tc>
          <w:tcPr>
            <w:tcW w:w="6997" w:type="dxa"/>
          </w:tcPr>
          <w:p w14:paraId="37AFEBFE" w14:textId="77777777" w:rsidR="00EE3F14" w:rsidRPr="00174EBC" w:rsidRDefault="00EE3F14" w:rsidP="003A040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74EBC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72FD3421" w14:textId="77777777" w:rsidR="00EE3F14" w:rsidRPr="00174EBC" w:rsidRDefault="00EE3F14" w:rsidP="003A04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4EBC">
              <w:rPr>
                <w:rFonts w:ascii="Calibri" w:hAnsi="Calibri" w:cs="Calibri"/>
                <w:sz w:val="18"/>
                <w:szCs w:val="18"/>
              </w:rPr>
              <w:t xml:space="preserve">pieczęć i podpis osoby upoważnionej </w:t>
            </w:r>
          </w:p>
          <w:p w14:paraId="76C5D36A" w14:textId="77777777" w:rsidR="00EE3F14" w:rsidRPr="00174EBC" w:rsidRDefault="00EE3F14" w:rsidP="003A04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74EBC">
              <w:rPr>
                <w:rFonts w:ascii="Calibri" w:hAnsi="Calibri" w:cs="Calibri"/>
                <w:sz w:val="18"/>
                <w:szCs w:val="18"/>
              </w:rPr>
              <w:t>do składania oświadczeń woli w imieniu gminy</w:t>
            </w:r>
          </w:p>
        </w:tc>
      </w:tr>
    </w:tbl>
    <w:p w14:paraId="79B35834" w14:textId="77777777" w:rsidR="00EE3F14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4BCEB4" w14:textId="77777777" w:rsidR="00EE3F14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745CD7F" w14:textId="77777777" w:rsidR="00EE3F14" w:rsidRPr="00125DCD" w:rsidRDefault="00EE3F14" w:rsidP="00EE3F1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BE94F96" w14:textId="77777777" w:rsidR="00EE3F14" w:rsidRPr="00125DCD" w:rsidRDefault="00EE3F14" w:rsidP="00EE3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0E27" w14:textId="23C91D80" w:rsidR="00EE3F14" w:rsidRPr="00174EBC" w:rsidRDefault="00237F92" w:rsidP="00174EB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4 </w:t>
      </w:r>
      <w:r w:rsidR="00EE3F14" w:rsidRPr="009C0DDE">
        <w:t xml:space="preserve"> </w:t>
      </w:r>
      <w:r>
        <w:t xml:space="preserve">Informacja </w:t>
      </w:r>
      <w:r w:rsidR="00EE3F14" w:rsidRPr="009C0DDE">
        <w:t>dotycząca spełnienia wymogów niezbędnych do utrzymania programu rewitalizacji w Wykazie Programów Rewitalizacji Województwa Lubelskiego:</w:t>
      </w:r>
    </w:p>
    <w:p w14:paraId="0823B8C2" w14:textId="55F4DAAF" w:rsidR="00EE3F14" w:rsidRDefault="00EE3F14" w:rsidP="00EE3F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73A658" w14:textId="77777777" w:rsidR="00EE3F14" w:rsidRDefault="00EE3F14" w:rsidP="00EE3F14">
      <w:pPr>
        <w:spacing w:after="0"/>
        <w:jc w:val="both"/>
        <w:rPr>
          <w:sz w:val="20"/>
          <w:szCs w:val="20"/>
        </w:rPr>
      </w:pPr>
    </w:p>
    <w:p w14:paraId="4C05B66F" w14:textId="77777777" w:rsidR="00237F92" w:rsidRDefault="00237F92" w:rsidP="00237F92">
      <w:bookmarkStart w:id="4" w:name="_Hlk31710366"/>
      <w:r>
        <w:t>Niniejszym oświadczam, że:</w:t>
      </w:r>
    </w:p>
    <w:p w14:paraId="123492E6" w14:textId="77777777" w:rsidR="00237F92" w:rsidRPr="00EB1D8F" w:rsidRDefault="00237F92" w:rsidP="00237F9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n</w:t>
      </w:r>
      <w:r w:rsidRPr="00EB1D8F">
        <w:t xml:space="preserve">ie zachodzi żadna z okoliczności powodujących wyłączenie mnie z udziału w ocenie </w:t>
      </w:r>
      <w:r>
        <w:t xml:space="preserve">niniejszego </w:t>
      </w:r>
      <w:r w:rsidRPr="00EB1D8F">
        <w:t xml:space="preserve">programu </w:t>
      </w:r>
      <w:r>
        <w:t xml:space="preserve">rewitalizacji </w:t>
      </w:r>
      <w:r w:rsidRPr="00EB1D8F">
        <w:t>na podstawie zapisów ustawy z dnia 14 czerwca 1960 r. – Kodeks postępowania administracyjnego (Dz. U. z 2016, poz. 23) dotyczących wyłączenia  pracownika oraz organu</w:t>
      </w:r>
      <w:r>
        <w:t>;</w:t>
      </w:r>
    </w:p>
    <w:p w14:paraId="05F43B7A" w14:textId="77777777" w:rsidR="00237F92" w:rsidRPr="00EB1D8F" w:rsidRDefault="00237F92" w:rsidP="00237F9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w</w:t>
      </w:r>
      <w:r w:rsidRPr="00EB1D8F">
        <w:t xml:space="preserve"> przypadku powzięcia informacji o istnieniu jakiejkolwiek okoliczności mogącej budzić uzasadnione wątpliwości, co do mojej bezstronności zobowiązuję się do niezwłocznego poinformowania o tym fakcie przewodniczącego </w:t>
      </w:r>
      <w:r>
        <w:t>Zespołu ds. rewitalizacji</w:t>
      </w:r>
      <w:r w:rsidRPr="00EB1D8F">
        <w:t xml:space="preserve"> i wycofania się z oceny tego programu</w:t>
      </w:r>
      <w:r>
        <w:t>;</w:t>
      </w:r>
      <w:r w:rsidRPr="00EB1D8F">
        <w:t xml:space="preserve"> </w:t>
      </w:r>
    </w:p>
    <w:p w14:paraId="059A7A76" w14:textId="77777777" w:rsidR="00237F92" w:rsidRDefault="00237F92" w:rsidP="00237F9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 xml:space="preserve">dokonałem/am* </w:t>
      </w:r>
      <w:r w:rsidRPr="00A87FCA">
        <w:t xml:space="preserve">rzetelnej i bezstronnej oceny programu rewitalizacji, zgodnie z </w:t>
      </w:r>
      <w:r w:rsidRPr="00EB1D8F">
        <w:rPr>
          <w:i/>
          <w:iCs/>
        </w:rPr>
        <w:t>Wytycznymi w zakresie rewitalizacji w programach operacyjnych na lata 2014-2020/ Ustawy o rewitalizacji</w:t>
      </w:r>
      <w:r w:rsidRPr="00A87FCA">
        <w:t xml:space="preserve"> oraz z uwzględnieniem</w:t>
      </w:r>
      <w:r>
        <w:t xml:space="preserve"> </w:t>
      </w:r>
      <w:r w:rsidRPr="00EB1D8F">
        <w:rPr>
          <w:i/>
          <w:iCs/>
        </w:rPr>
        <w:t>Zasad programowania, wdrażania i wsparcia rewitalizacji w województwie lubelskim;</w:t>
      </w:r>
    </w:p>
    <w:p w14:paraId="1258AAC1" w14:textId="77777777" w:rsidR="00237F92" w:rsidRPr="00EB1D8F" w:rsidRDefault="00237F92" w:rsidP="00237F9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rPr>
          <w:i/>
          <w:iCs/>
        </w:rPr>
        <w:t>z</w:t>
      </w:r>
      <w:r w:rsidRPr="00A87FCA">
        <w:t>achowania poufności wszystkich informacji</w:t>
      </w:r>
      <w:r>
        <w:t xml:space="preserve"> i dokumentów </w:t>
      </w:r>
      <w:r w:rsidRPr="00A87FCA">
        <w:t>uzyskanych, bądź przygotowanych przeze mnie w procesie oceny oraz wykorzystywania ich wyłącznie na potrzeby oceny i nie ujawniania ich osobom trzecim</w:t>
      </w:r>
      <w:r>
        <w:t>;</w:t>
      </w:r>
    </w:p>
    <w:p w14:paraId="0E550814" w14:textId="77777777" w:rsidR="00EE3F14" w:rsidRPr="009C0DDE" w:rsidRDefault="00EE3F14" w:rsidP="00EE3F14">
      <w:pPr>
        <w:spacing w:after="0"/>
        <w:jc w:val="both"/>
        <w:rPr>
          <w:sz w:val="20"/>
          <w:szCs w:val="20"/>
        </w:rPr>
      </w:pPr>
    </w:p>
    <w:p w14:paraId="6F23A83A" w14:textId="77777777" w:rsidR="00EE3F14" w:rsidRDefault="00EE3F14" w:rsidP="00EE3F14">
      <w:pPr>
        <w:spacing w:after="0"/>
        <w:jc w:val="both"/>
        <w:rPr>
          <w:sz w:val="20"/>
          <w:szCs w:val="20"/>
        </w:rPr>
      </w:pPr>
      <w:r w:rsidRPr="009C0DDE">
        <w:rPr>
          <w:sz w:val="20"/>
          <w:szCs w:val="20"/>
        </w:rPr>
        <w:t>Lublin, ……………………………….</w:t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 w:rsidRPr="009C0DDE">
        <w:rPr>
          <w:sz w:val="20"/>
          <w:szCs w:val="20"/>
        </w:rPr>
        <w:tab/>
      </w:r>
      <w:r>
        <w:rPr>
          <w:sz w:val="20"/>
          <w:szCs w:val="20"/>
        </w:rPr>
        <w:t>Imię i nazwisko: ……………………………………………………………………………..</w:t>
      </w:r>
    </w:p>
    <w:p w14:paraId="45F9A56B" w14:textId="41759484" w:rsidR="00EE3F14" w:rsidRDefault="00EE3F14" w:rsidP="00EE3F1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oraz p</w:t>
      </w:r>
      <w:r w:rsidRPr="009C0DDE">
        <w:rPr>
          <w:sz w:val="20"/>
          <w:szCs w:val="20"/>
        </w:rPr>
        <w:t xml:space="preserve">odpis </w:t>
      </w:r>
      <w:r>
        <w:rPr>
          <w:sz w:val="20"/>
          <w:szCs w:val="20"/>
        </w:rPr>
        <w:t>osoby sprawdzającej: ………………………………………………….</w:t>
      </w:r>
    </w:p>
    <w:bookmarkEnd w:id="4"/>
    <w:p w14:paraId="154BC687" w14:textId="77777777" w:rsidR="00EE3F14" w:rsidRDefault="00EE3F14" w:rsidP="00EE3F14">
      <w:pPr>
        <w:spacing w:after="0"/>
        <w:jc w:val="both"/>
        <w:rPr>
          <w:sz w:val="20"/>
          <w:szCs w:val="20"/>
        </w:rPr>
      </w:pPr>
    </w:p>
    <w:p w14:paraId="170BD58E" w14:textId="77777777" w:rsidR="00EE3F14" w:rsidRDefault="00EE3F14" w:rsidP="00EE3F14">
      <w:pPr>
        <w:spacing w:after="0"/>
        <w:jc w:val="both"/>
        <w:rPr>
          <w:sz w:val="20"/>
          <w:szCs w:val="20"/>
        </w:rPr>
      </w:pPr>
    </w:p>
    <w:p w14:paraId="2C1E6236" w14:textId="7751F646" w:rsidR="00EE3F14" w:rsidRDefault="00EE3F14" w:rsidP="00EE3F14">
      <w:pPr>
        <w:spacing w:after="0" w:line="240" w:lineRule="auto"/>
        <w:rPr>
          <w:sz w:val="20"/>
          <w:szCs w:val="20"/>
        </w:rPr>
      </w:pPr>
    </w:p>
    <w:p w14:paraId="1E61E407" w14:textId="221503A2" w:rsidR="00E42CC2" w:rsidRDefault="00175823" w:rsidP="00EE3F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175823">
        <w:rPr>
          <w:sz w:val="20"/>
          <w:szCs w:val="20"/>
        </w:rPr>
        <w:t>* niepotrzebne skreślić</w:t>
      </w:r>
    </w:p>
    <w:p w14:paraId="1B392F14" w14:textId="77777777" w:rsidR="00E42CC2" w:rsidRDefault="00E42C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71E71B" w14:textId="77777777" w:rsidR="00E42CC2" w:rsidRDefault="00E42CC2" w:rsidP="00E42CC2">
      <w:r>
        <w:lastRenderedPageBreak/>
        <w:t>Załącznik nr 5</w:t>
      </w:r>
      <w:r w:rsidRPr="0081723B">
        <w:t xml:space="preserve">: </w:t>
      </w:r>
      <w:r>
        <w:t>Protokół rozbieżności oceny programu rewitalizacji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5385"/>
        <w:gridCol w:w="6062"/>
      </w:tblGrid>
      <w:tr w:rsidR="00E42CC2" w14:paraId="463EA9AF" w14:textId="77777777" w:rsidTr="005E45A5">
        <w:tc>
          <w:tcPr>
            <w:tcW w:w="910" w:type="pct"/>
          </w:tcPr>
          <w:p w14:paraId="27BBDB4A" w14:textId="77777777" w:rsidR="00E42CC2" w:rsidRPr="0081723B" w:rsidRDefault="00E42CC2" w:rsidP="005E45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gminy</w:t>
            </w:r>
          </w:p>
        </w:tc>
        <w:tc>
          <w:tcPr>
            <w:tcW w:w="4090" w:type="pct"/>
            <w:gridSpan w:val="2"/>
          </w:tcPr>
          <w:p w14:paraId="6CD86F9C" w14:textId="77777777" w:rsidR="00E42CC2" w:rsidRPr="008F2848" w:rsidRDefault="00E42CC2" w:rsidP="005E45A5">
            <w:pPr>
              <w:spacing w:before="120" w:after="120"/>
              <w:jc w:val="right"/>
            </w:pPr>
          </w:p>
        </w:tc>
      </w:tr>
      <w:tr w:rsidR="00E42CC2" w14:paraId="21498D71" w14:textId="77777777" w:rsidTr="00614B68">
        <w:trPr>
          <w:trHeight w:val="525"/>
        </w:trPr>
        <w:tc>
          <w:tcPr>
            <w:tcW w:w="910" w:type="pct"/>
          </w:tcPr>
          <w:p w14:paraId="6D007BB5" w14:textId="77777777" w:rsidR="00E42CC2" w:rsidRPr="0081723B" w:rsidRDefault="00E42CC2" w:rsidP="005E45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programu rewitalizacji:</w:t>
            </w:r>
          </w:p>
        </w:tc>
        <w:tc>
          <w:tcPr>
            <w:tcW w:w="4090" w:type="pct"/>
            <w:gridSpan w:val="2"/>
          </w:tcPr>
          <w:p w14:paraId="4696C67D" w14:textId="77777777" w:rsidR="00E42CC2" w:rsidRPr="008F2848" w:rsidRDefault="00E42CC2" w:rsidP="005E45A5">
            <w:pPr>
              <w:spacing w:before="120" w:after="120"/>
              <w:jc w:val="center"/>
            </w:pPr>
          </w:p>
        </w:tc>
      </w:tr>
      <w:tr w:rsidR="00E42CC2" w14:paraId="5971676D" w14:textId="77777777" w:rsidTr="005E45A5">
        <w:tc>
          <w:tcPr>
            <w:tcW w:w="910" w:type="pct"/>
          </w:tcPr>
          <w:p w14:paraId="1DC3EE56" w14:textId="77777777" w:rsidR="00E42CC2" w:rsidRDefault="00E42CC2" w:rsidP="005E45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wpływu programu rewitalizacji do DZ RPO:</w:t>
            </w:r>
          </w:p>
        </w:tc>
        <w:tc>
          <w:tcPr>
            <w:tcW w:w="4090" w:type="pct"/>
            <w:gridSpan w:val="2"/>
          </w:tcPr>
          <w:p w14:paraId="009B1B42" w14:textId="77777777" w:rsidR="00E42CC2" w:rsidRPr="008F2848" w:rsidRDefault="00E42CC2" w:rsidP="005E45A5">
            <w:pPr>
              <w:spacing w:before="120" w:after="120"/>
              <w:jc w:val="center"/>
            </w:pPr>
          </w:p>
        </w:tc>
      </w:tr>
      <w:tr w:rsidR="00E42CC2" w14:paraId="3BA2BACA" w14:textId="77777777" w:rsidTr="005E45A5">
        <w:tc>
          <w:tcPr>
            <w:tcW w:w="2834" w:type="pct"/>
            <w:gridSpan w:val="2"/>
            <w:vAlign w:val="center"/>
          </w:tcPr>
          <w:p w14:paraId="6E99A021" w14:textId="77777777" w:rsidR="00E42CC2" w:rsidRPr="0081723B" w:rsidRDefault="00E42CC2" w:rsidP="005E45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  <w:r w:rsidRPr="008172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sporne</w:t>
            </w:r>
          </w:p>
        </w:tc>
        <w:tc>
          <w:tcPr>
            <w:tcW w:w="2166" w:type="pct"/>
            <w:vAlign w:val="center"/>
          </w:tcPr>
          <w:p w14:paraId="16A10DFF" w14:textId="77777777" w:rsidR="00E42CC2" w:rsidRPr="003423C0" w:rsidRDefault="00E42CC2" w:rsidP="005E45A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rozbieżności</w:t>
            </w:r>
          </w:p>
        </w:tc>
      </w:tr>
      <w:tr w:rsidR="00E42CC2" w14:paraId="6EE31350" w14:textId="77777777" w:rsidTr="005E45A5">
        <w:tc>
          <w:tcPr>
            <w:tcW w:w="2834" w:type="pct"/>
            <w:gridSpan w:val="2"/>
          </w:tcPr>
          <w:p w14:paraId="6CE4B856" w14:textId="77777777" w:rsidR="00E42CC2" w:rsidRDefault="00E42CC2" w:rsidP="005E45A5">
            <w:pPr>
              <w:spacing w:before="120" w:after="120"/>
            </w:pPr>
          </w:p>
        </w:tc>
        <w:tc>
          <w:tcPr>
            <w:tcW w:w="2166" w:type="pct"/>
          </w:tcPr>
          <w:p w14:paraId="1D80BD18" w14:textId="77777777" w:rsidR="00E42CC2" w:rsidRDefault="00E42CC2" w:rsidP="005E45A5">
            <w:pPr>
              <w:spacing w:before="120" w:after="120"/>
            </w:pPr>
          </w:p>
        </w:tc>
      </w:tr>
      <w:tr w:rsidR="00E42CC2" w14:paraId="3B3853CD" w14:textId="77777777" w:rsidTr="005E45A5">
        <w:tc>
          <w:tcPr>
            <w:tcW w:w="2834" w:type="pct"/>
            <w:gridSpan w:val="2"/>
          </w:tcPr>
          <w:p w14:paraId="1868DCDA" w14:textId="77777777" w:rsidR="00E42CC2" w:rsidRPr="000A6368" w:rsidRDefault="00E42CC2" w:rsidP="005E45A5">
            <w:pPr>
              <w:spacing w:before="120" w:after="120"/>
              <w:jc w:val="center"/>
              <w:rPr>
                <w:b/>
              </w:rPr>
            </w:pPr>
            <w:r w:rsidRPr="000A6368">
              <w:rPr>
                <w:b/>
              </w:rPr>
              <w:t>Data i podpisy członków Zespołu ds. rewitalizacji dokonujących oceny</w:t>
            </w:r>
          </w:p>
        </w:tc>
        <w:tc>
          <w:tcPr>
            <w:tcW w:w="2166" w:type="pct"/>
          </w:tcPr>
          <w:p w14:paraId="09ED432F" w14:textId="77777777" w:rsidR="00E42CC2" w:rsidRDefault="00E42CC2" w:rsidP="005E45A5">
            <w:pPr>
              <w:spacing w:before="120" w:after="120"/>
            </w:pPr>
            <w:r>
              <w:t>………………                                                     …………………………………..</w:t>
            </w:r>
          </w:p>
          <w:p w14:paraId="6E370716" w14:textId="77777777" w:rsidR="00E42CC2" w:rsidRDefault="00E42CC2" w:rsidP="005E45A5">
            <w:pPr>
              <w:spacing w:before="120" w:after="120"/>
            </w:pPr>
            <w:r>
              <w:t>Data                                                              podpis osoby oceniającej I</w:t>
            </w:r>
          </w:p>
          <w:p w14:paraId="5017CCDB" w14:textId="77777777" w:rsidR="00E42CC2" w:rsidRDefault="00E42CC2" w:rsidP="005E45A5">
            <w:pPr>
              <w:spacing w:before="120" w:after="120"/>
            </w:pPr>
          </w:p>
          <w:p w14:paraId="3C1ABCC2" w14:textId="77777777" w:rsidR="00E42CC2" w:rsidRDefault="00E42CC2" w:rsidP="005E45A5">
            <w:pPr>
              <w:spacing w:before="120" w:after="120"/>
            </w:pPr>
            <w:r>
              <w:t>………………                                                     …………………………………..</w:t>
            </w:r>
          </w:p>
          <w:p w14:paraId="641CAD7C" w14:textId="2315057D" w:rsidR="00E42CC2" w:rsidRDefault="00E42CC2" w:rsidP="005E45A5">
            <w:pPr>
              <w:spacing w:before="120" w:after="120"/>
            </w:pPr>
            <w:r>
              <w:t>Data                                                            podpis osoby oceniającej II</w:t>
            </w:r>
          </w:p>
        </w:tc>
      </w:tr>
      <w:tr w:rsidR="00E42CC2" w14:paraId="28E5C710" w14:textId="77777777" w:rsidTr="005E45A5">
        <w:tc>
          <w:tcPr>
            <w:tcW w:w="2834" w:type="pct"/>
            <w:gridSpan w:val="2"/>
          </w:tcPr>
          <w:p w14:paraId="7AF3AC92" w14:textId="77777777" w:rsidR="00E42CC2" w:rsidRPr="000A6368" w:rsidRDefault="00E42CC2" w:rsidP="005E45A5">
            <w:pPr>
              <w:spacing w:before="120" w:after="120"/>
              <w:jc w:val="center"/>
              <w:rPr>
                <w:b/>
              </w:rPr>
            </w:pPr>
            <w:r w:rsidRPr="000A6368">
              <w:rPr>
                <w:b/>
              </w:rPr>
              <w:t>Ostateczny wynik oceny (wypełnia Przewodniczący Zespołu ds. rewitalizacji)</w:t>
            </w:r>
          </w:p>
        </w:tc>
        <w:tc>
          <w:tcPr>
            <w:tcW w:w="2166" w:type="pct"/>
          </w:tcPr>
          <w:p w14:paraId="713059B8" w14:textId="77777777" w:rsidR="00E42CC2" w:rsidRDefault="00E42CC2" w:rsidP="005E45A5">
            <w:pPr>
              <w:spacing w:before="120" w:after="120"/>
            </w:pPr>
            <w:r>
              <w:t>Wynik oceny: pozytywny/negatywny*</w:t>
            </w:r>
          </w:p>
          <w:p w14:paraId="66EECB46" w14:textId="77777777" w:rsidR="00E42CC2" w:rsidRDefault="00E42CC2" w:rsidP="005E45A5">
            <w:pPr>
              <w:spacing w:before="120" w:after="120"/>
            </w:pPr>
          </w:p>
          <w:p w14:paraId="71F917C4" w14:textId="77777777" w:rsidR="00E42CC2" w:rsidRDefault="00E42CC2" w:rsidP="005E45A5">
            <w:pPr>
              <w:spacing w:before="120" w:after="120"/>
            </w:pPr>
            <w:r>
              <w:t>………………                                                …………………………………..</w:t>
            </w:r>
          </w:p>
          <w:p w14:paraId="7C11A426" w14:textId="77777777" w:rsidR="00E42CC2" w:rsidRDefault="00E42CC2" w:rsidP="005E45A5">
            <w:pPr>
              <w:spacing w:before="120" w:after="120"/>
            </w:pPr>
            <w:r>
              <w:t>Data                                                       podpis Przewodniczącego</w:t>
            </w:r>
          </w:p>
          <w:p w14:paraId="4BD34003" w14:textId="77777777" w:rsidR="00E42CC2" w:rsidRDefault="00E42CC2" w:rsidP="005E45A5">
            <w:pPr>
              <w:spacing w:before="120" w:after="120"/>
            </w:pPr>
          </w:p>
          <w:p w14:paraId="024B96D3" w14:textId="77777777" w:rsidR="00E42CC2" w:rsidRDefault="00E42CC2" w:rsidP="005E45A5">
            <w:pPr>
              <w:spacing w:before="120" w:after="120"/>
            </w:pPr>
            <w:r>
              <w:t>* niepotrzebne skreślić</w:t>
            </w:r>
          </w:p>
        </w:tc>
      </w:tr>
    </w:tbl>
    <w:p w14:paraId="12128350" w14:textId="77777777" w:rsidR="00E42CC2" w:rsidRDefault="00E42CC2" w:rsidP="00E42CC2"/>
    <w:p w14:paraId="6B445E04" w14:textId="77777777" w:rsidR="00E42CC2" w:rsidRDefault="00E42CC2" w:rsidP="00E42CC2">
      <w:r>
        <w:lastRenderedPageBreak/>
        <w:t>Niniejszym oświadczam, że:</w:t>
      </w:r>
    </w:p>
    <w:p w14:paraId="38D7A402" w14:textId="77777777" w:rsidR="00E42CC2" w:rsidRPr="00EB1D8F" w:rsidRDefault="00E42CC2" w:rsidP="00E42CC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n</w:t>
      </w:r>
      <w:r w:rsidRPr="00EB1D8F">
        <w:t xml:space="preserve">ie zachodzi żadna z okoliczności powodujących wyłączenie mnie z udziału w ocenie </w:t>
      </w:r>
      <w:r>
        <w:t xml:space="preserve">niniejszego </w:t>
      </w:r>
      <w:r w:rsidRPr="00EB1D8F">
        <w:t xml:space="preserve">programu </w:t>
      </w:r>
      <w:r>
        <w:t xml:space="preserve">rewitalizacji </w:t>
      </w:r>
      <w:r w:rsidRPr="00EB1D8F">
        <w:t>na podstawie zapisów ustawy z dnia 14 czerwca 1960 r. – Kodeks postępowania administracyjnego (Dz. U. z 2016, poz. 23) dotyczących wyłączenia  pracownika oraz organu</w:t>
      </w:r>
      <w:r>
        <w:t>;</w:t>
      </w:r>
    </w:p>
    <w:p w14:paraId="43BBB193" w14:textId="77777777" w:rsidR="00E42CC2" w:rsidRPr="00EB1D8F" w:rsidRDefault="00E42CC2" w:rsidP="00E42CC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>w</w:t>
      </w:r>
      <w:r w:rsidRPr="00EB1D8F">
        <w:t xml:space="preserve"> przypadku powzięcia informacji o istnieniu jakiejkolwiek okoliczności mogącej budzić uzasadnione wątpliwości, co do mojej bezstronności zobowiązuję się do niezwłocznego poinformowania o tym fakcie przewodniczącego </w:t>
      </w:r>
      <w:r>
        <w:t>Zespołu ds. rewitalizacji</w:t>
      </w:r>
      <w:r w:rsidRPr="00EB1D8F">
        <w:t xml:space="preserve"> i wycofania się z oceny tego programu</w:t>
      </w:r>
      <w:r>
        <w:t>;</w:t>
      </w:r>
      <w:r w:rsidRPr="00EB1D8F">
        <w:t xml:space="preserve"> </w:t>
      </w:r>
    </w:p>
    <w:p w14:paraId="12982DDF" w14:textId="77777777" w:rsidR="00E42CC2" w:rsidRDefault="00E42CC2" w:rsidP="00E42CC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t xml:space="preserve">dokonałem/am* </w:t>
      </w:r>
      <w:r w:rsidRPr="00A87FCA">
        <w:t xml:space="preserve">rzetelnej i bezstronnej oceny programu rewitalizacji, zgodnie z </w:t>
      </w:r>
      <w:r w:rsidRPr="00EB1D8F">
        <w:rPr>
          <w:i/>
          <w:iCs/>
        </w:rPr>
        <w:t>Wytycznymi w zakresie rewitalizacji w programach operacyjnych na lata 2014-2020/ Ustawy o rewitalizacji</w:t>
      </w:r>
      <w:r w:rsidRPr="00A87FCA">
        <w:t xml:space="preserve"> oraz z uwzględnieniem</w:t>
      </w:r>
      <w:r>
        <w:t xml:space="preserve"> </w:t>
      </w:r>
      <w:r w:rsidRPr="00EB1D8F">
        <w:rPr>
          <w:i/>
          <w:iCs/>
        </w:rPr>
        <w:t>Zasad programowania, wdrażania i wsparcia rewitalizacji w województwie lubelskim;</w:t>
      </w:r>
    </w:p>
    <w:p w14:paraId="732472D7" w14:textId="77777777" w:rsidR="00E42CC2" w:rsidRPr="00EB1D8F" w:rsidRDefault="00E42CC2" w:rsidP="00E42CC2">
      <w:pPr>
        <w:pStyle w:val="Akapitzlist"/>
        <w:numPr>
          <w:ilvl w:val="0"/>
          <w:numId w:val="8"/>
        </w:numPr>
        <w:spacing w:after="160" w:line="259" w:lineRule="auto"/>
        <w:rPr>
          <w:i/>
          <w:iCs/>
        </w:rPr>
      </w:pPr>
      <w:r>
        <w:rPr>
          <w:i/>
          <w:iCs/>
        </w:rPr>
        <w:t>z</w:t>
      </w:r>
      <w:r w:rsidRPr="00A87FCA">
        <w:t>achowania poufności wszystkich informacji</w:t>
      </w:r>
      <w:r>
        <w:t xml:space="preserve"> i dokumentów </w:t>
      </w:r>
      <w:r w:rsidRPr="00A87FCA">
        <w:t>uzyskanych, bądź przygotowanych przeze mnie w procesie oceny oraz wykorzystywania ich wyłącznie na potrzeby oceny i nie ujawniania ich osobom trzecim</w:t>
      </w:r>
      <w:r>
        <w:t>;</w:t>
      </w:r>
    </w:p>
    <w:p w14:paraId="58569019" w14:textId="77777777" w:rsidR="00E42CC2" w:rsidRDefault="00E42CC2" w:rsidP="00E42CC2"/>
    <w:p w14:paraId="0BE301CD" w14:textId="77777777" w:rsidR="00E42CC2" w:rsidRDefault="00E42CC2" w:rsidP="00E42CC2">
      <w:r>
        <w:t>Lublin, 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Imię i nazwisko: ……………………………………………………………………………..</w:t>
      </w:r>
    </w:p>
    <w:p w14:paraId="1EC8CC79" w14:textId="77777777" w:rsidR="00E42CC2" w:rsidRDefault="00E42CC2" w:rsidP="00E42CC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Przewodniczącego Zespołu ds. rewitalizacji: ………………………………………………….</w:t>
      </w:r>
    </w:p>
    <w:p w14:paraId="1858FDE0" w14:textId="77777777" w:rsidR="00E42CC2" w:rsidRDefault="00E42CC2" w:rsidP="00E42CC2"/>
    <w:p w14:paraId="29102B88" w14:textId="77777777" w:rsidR="00E42CC2" w:rsidRDefault="00E42CC2" w:rsidP="00E42CC2">
      <w:r w:rsidRPr="00A87FCA">
        <w:t>* niepotrzebne skreślić</w:t>
      </w:r>
    </w:p>
    <w:p w14:paraId="005398AE" w14:textId="77777777" w:rsidR="00175823" w:rsidRPr="005F0F4A" w:rsidRDefault="00175823" w:rsidP="00EE3F14">
      <w:pPr>
        <w:spacing w:after="0" w:line="240" w:lineRule="auto"/>
        <w:rPr>
          <w:sz w:val="20"/>
          <w:szCs w:val="20"/>
        </w:rPr>
      </w:pPr>
    </w:p>
    <w:sectPr w:rsidR="00175823" w:rsidRPr="005F0F4A" w:rsidSect="004445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234C" w14:textId="77777777" w:rsidR="008D3C7A" w:rsidRDefault="008D3C7A" w:rsidP="00DF7E69">
      <w:pPr>
        <w:spacing w:after="0" w:line="240" w:lineRule="auto"/>
      </w:pPr>
      <w:r>
        <w:separator/>
      </w:r>
    </w:p>
  </w:endnote>
  <w:endnote w:type="continuationSeparator" w:id="0">
    <w:p w14:paraId="45427978" w14:textId="77777777" w:rsidR="008D3C7A" w:rsidRDefault="008D3C7A" w:rsidP="00DF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306A" w14:textId="18E854D9" w:rsidR="009C5E5B" w:rsidRPr="00D04E40" w:rsidRDefault="009C5E5B" w:rsidP="00B24D7C">
    <w:pPr>
      <w:pStyle w:val="Stopka"/>
      <w:pBdr>
        <w:top w:val="single" w:sz="4" w:space="1" w:color="auto"/>
      </w:pBdr>
      <w:jc w:val="center"/>
      <w:rPr>
        <w:rFonts w:ascii="Ubuntu" w:hAnsi="Ubuntu"/>
        <w:b/>
        <w:color w:val="F3AB2D"/>
      </w:rPr>
    </w:pPr>
    <w:r w:rsidRPr="00B24D7C">
      <w:rPr>
        <w:rFonts w:ascii="Ubuntu" w:hAnsi="Ubuntu"/>
        <w:sz w:val="18"/>
        <w:szCs w:val="18"/>
      </w:rPr>
      <w:t xml:space="preserve">Załącznik do uchwały Nr </w:t>
    </w:r>
    <w:r w:rsidR="00174EBC">
      <w:rPr>
        <w:rFonts w:ascii="Ubuntu" w:hAnsi="Ubuntu"/>
        <w:sz w:val="18"/>
        <w:szCs w:val="18"/>
      </w:rPr>
      <w:t>1</w:t>
    </w:r>
    <w:r w:rsidRPr="00B24D7C">
      <w:rPr>
        <w:rFonts w:ascii="Ubuntu" w:hAnsi="Ubuntu"/>
        <w:sz w:val="18"/>
        <w:szCs w:val="18"/>
      </w:rPr>
      <w:t xml:space="preserve"> Zarządu Województwa Lubelskiego z dnia </w:t>
    </w:r>
    <w:r>
      <w:rPr>
        <w:rFonts w:ascii="Ubuntu" w:hAnsi="Ubuntu"/>
        <w:sz w:val="18"/>
        <w:szCs w:val="18"/>
      </w:rPr>
      <w:t>..</w:t>
    </w:r>
    <w:r w:rsidRPr="00B24D7C">
      <w:rPr>
        <w:rFonts w:ascii="Ubuntu" w:hAnsi="Ubuntu"/>
        <w:sz w:val="18"/>
        <w:szCs w:val="18"/>
      </w:rPr>
      <w:t>.</w:t>
    </w:r>
    <w:r w:rsidRPr="00B24D7C">
      <w:rPr>
        <w:rFonts w:ascii="Ubuntu" w:hAnsi="Ubuntu"/>
        <w:sz w:val="18"/>
        <w:szCs w:val="18"/>
      </w:rPr>
      <w:br/>
    </w:r>
    <w:r w:rsidRPr="00D04E40">
      <w:rPr>
        <w:rFonts w:ascii="Ubuntu" w:hAnsi="Ubuntu"/>
        <w:sz w:val="20"/>
      </w:rPr>
      <w:br/>
    </w:r>
    <w:r w:rsidRPr="00D04E40">
      <w:rPr>
        <w:rFonts w:ascii="Ubuntu" w:hAnsi="Ubuntu"/>
        <w:sz w:val="20"/>
      </w:rPr>
      <w:br/>
    </w:r>
    <w:r w:rsidRPr="00D04E40">
      <w:rPr>
        <w:rFonts w:ascii="Ubuntu" w:hAnsi="Ubuntu"/>
        <w:b/>
        <w:color w:val="F3AB2D"/>
      </w:rPr>
      <w:fldChar w:fldCharType="begin"/>
    </w:r>
    <w:r w:rsidRPr="00D04E40">
      <w:rPr>
        <w:rFonts w:ascii="Ubuntu" w:hAnsi="Ubuntu"/>
        <w:b/>
        <w:color w:val="F3AB2D"/>
      </w:rPr>
      <w:instrText>PAGE  \* Arabic  \* MERGEFORMAT</w:instrText>
    </w:r>
    <w:r w:rsidRPr="00D04E40">
      <w:rPr>
        <w:rFonts w:ascii="Ubuntu" w:hAnsi="Ubuntu"/>
        <w:b/>
        <w:color w:val="F3AB2D"/>
      </w:rPr>
      <w:fldChar w:fldCharType="separate"/>
    </w:r>
    <w:r w:rsidR="00174EBC">
      <w:rPr>
        <w:rFonts w:ascii="Ubuntu" w:hAnsi="Ubuntu"/>
        <w:b/>
        <w:noProof/>
        <w:color w:val="F3AB2D"/>
      </w:rPr>
      <w:t>2</w:t>
    </w:r>
    <w:r w:rsidRPr="00D04E40">
      <w:rPr>
        <w:rFonts w:ascii="Ubuntu" w:hAnsi="Ubuntu"/>
        <w:b/>
        <w:color w:val="F3AB2D"/>
      </w:rPr>
      <w:fldChar w:fldCharType="end"/>
    </w:r>
    <w:r w:rsidRPr="00D04E40">
      <w:rPr>
        <w:rFonts w:ascii="Ubuntu" w:hAnsi="Ubuntu"/>
        <w:b/>
        <w:color w:val="F3AB2D"/>
      </w:rPr>
      <w:t xml:space="preserve"> / </w:t>
    </w:r>
    <w:r>
      <w:rPr>
        <w:rFonts w:ascii="Ubuntu" w:hAnsi="Ubuntu"/>
        <w:b/>
        <w:noProof/>
        <w:color w:val="F3AB2D"/>
      </w:rPr>
      <w:fldChar w:fldCharType="begin"/>
    </w:r>
    <w:r>
      <w:rPr>
        <w:rFonts w:ascii="Ubuntu" w:hAnsi="Ubuntu"/>
        <w:b/>
        <w:noProof/>
        <w:color w:val="F3AB2D"/>
      </w:rPr>
      <w:instrText>NUMPAGES  \* Arabic  \* MERGEFORMAT</w:instrText>
    </w:r>
    <w:r>
      <w:rPr>
        <w:rFonts w:ascii="Ubuntu" w:hAnsi="Ubuntu"/>
        <w:b/>
        <w:noProof/>
        <w:color w:val="F3AB2D"/>
      </w:rPr>
      <w:fldChar w:fldCharType="separate"/>
    </w:r>
    <w:r w:rsidR="00174EBC">
      <w:rPr>
        <w:rFonts w:ascii="Ubuntu" w:hAnsi="Ubuntu"/>
        <w:b/>
        <w:noProof/>
        <w:color w:val="F3AB2D"/>
      </w:rPr>
      <w:t>19</w:t>
    </w:r>
    <w:r>
      <w:rPr>
        <w:rFonts w:ascii="Ubuntu" w:hAnsi="Ubuntu"/>
        <w:b/>
        <w:noProof/>
        <w:color w:val="F3AB2D"/>
      </w:rPr>
      <w:fldChar w:fldCharType="end"/>
    </w:r>
    <w:r>
      <w:rPr>
        <w:rFonts w:ascii="Ubuntu" w:hAnsi="Ubuntu"/>
        <w:b/>
        <w:noProof/>
        <w:color w:val="F3AB2D"/>
        <w:lang w:eastAsia="pl-PL"/>
      </w:rPr>
      <w:drawing>
        <wp:anchor distT="0" distB="0" distL="114300" distR="114300" simplePos="0" relativeHeight="251662336" behindDoc="1" locked="0" layoutInCell="1" allowOverlap="1" wp14:anchorId="64CFDE63" wp14:editId="15937281">
          <wp:simplePos x="0" y="0"/>
          <wp:positionH relativeFrom="column">
            <wp:posOffset>-729615</wp:posOffset>
          </wp:positionH>
          <wp:positionV relativeFrom="paragraph">
            <wp:posOffset>-15240</wp:posOffset>
          </wp:positionV>
          <wp:extent cx="7581900" cy="1249680"/>
          <wp:effectExtent l="0" t="0" r="0" b="0"/>
          <wp:wrapNone/>
          <wp:docPr id="1" name="Obraz 1" descr="C:\Users\bartoszewskim\AppData\Local\Microsoft\Windows\INetCache\Content.Word\a4-tl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bartoszewskim\AppData\Local\Microsoft\Windows\INetCache\Content.Word\a4-tl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buntu" w:hAnsi="Ubuntu"/>
        <w:b/>
        <w:noProof/>
        <w:color w:val="F3AB2D"/>
        <w:lang w:eastAsia="pl-PL"/>
      </w:rPr>
      <w:drawing>
        <wp:anchor distT="0" distB="0" distL="114300" distR="114300" simplePos="0" relativeHeight="251661312" behindDoc="1" locked="0" layoutInCell="1" allowOverlap="1" wp14:anchorId="549C7FFA" wp14:editId="12E66DBE">
          <wp:simplePos x="0" y="0"/>
          <wp:positionH relativeFrom="column">
            <wp:posOffset>142875</wp:posOffset>
          </wp:positionH>
          <wp:positionV relativeFrom="paragraph">
            <wp:posOffset>9317990</wp:posOffset>
          </wp:positionV>
          <wp:extent cx="7581900" cy="1249680"/>
          <wp:effectExtent l="0" t="0" r="0" b="0"/>
          <wp:wrapNone/>
          <wp:docPr id="2" name="Obraz 2" descr="C:\Users\bartoszewskim\AppData\Local\Microsoft\Windows\INetCache\Content.Word\a4-tl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bartoszewskim\AppData\Local\Microsoft\Windows\INetCache\Content.Word\a4-tl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buntu" w:hAnsi="Ubuntu"/>
        <w:b/>
        <w:noProof/>
        <w:color w:val="F3AB2D"/>
        <w:lang w:eastAsia="pl-PL"/>
      </w:rPr>
      <w:drawing>
        <wp:anchor distT="0" distB="0" distL="114300" distR="114300" simplePos="0" relativeHeight="251660288" behindDoc="1" locked="0" layoutInCell="1" allowOverlap="1" wp14:anchorId="2D0CD649" wp14:editId="60857434">
          <wp:simplePos x="0" y="0"/>
          <wp:positionH relativeFrom="column">
            <wp:posOffset>142875</wp:posOffset>
          </wp:positionH>
          <wp:positionV relativeFrom="paragraph">
            <wp:posOffset>9317990</wp:posOffset>
          </wp:positionV>
          <wp:extent cx="7581900" cy="1249680"/>
          <wp:effectExtent l="0" t="0" r="0" b="0"/>
          <wp:wrapNone/>
          <wp:docPr id="7" name="Obraz 7" descr="C:\Users\bartoszewskim\AppData\Local\Microsoft\Windows\INetCache\Content.Word\a4-tl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bartoszewskim\AppData\Local\Microsoft\Windows\INetCache\Content.Word\a4-tl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Ubuntu" w:hAnsi="Ubuntu"/>
        <w:b/>
        <w:noProof/>
        <w:color w:val="F3AB2D"/>
        <w:lang w:eastAsia="pl-PL"/>
      </w:rPr>
      <w:drawing>
        <wp:anchor distT="0" distB="0" distL="114300" distR="114300" simplePos="0" relativeHeight="251659264" behindDoc="1" locked="0" layoutInCell="1" allowOverlap="1" wp14:anchorId="7AC7C5E1" wp14:editId="5CFF4485">
          <wp:simplePos x="0" y="0"/>
          <wp:positionH relativeFrom="column">
            <wp:posOffset>142875</wp:posOffset>
          </wp:positionH>
          <wp:positionV relativeFrom="paragraph">
            <wp:posOffset>9317990</wp:posOffset>
          </wp:positionV>
          <wp:extent cx="7581900" cy="1249680"/>
          <wp:effectExtent l="0" t="0" r="0" b="0"/>
          <wp:wrapNone/>
          <wp:docPr id="8" name="Obraz 8" descr="C:\Users\bartoszewskim\AppData\Local\Microsoft\Windows\INetCache\Content.Word\a4-tl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artoszewskim\AppData\Local\Microsoft\Windows\INetCache\Content.Word\a4-tl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7D1989" w14:textId="77777777" w:rsidR="009C5E5B" w:rsidRDefault="009C5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664A" w14:textId="77777777" w:rsidR="008D3C7A" w:rsidRDefault="008D3C7A" w:rsidP="00DF7E69">
      <w:pPr>
        <w:spacing w:after="0" w:line="240" w:lineRule="auto"/>
      </w:pPr>
      <w:r>
        <w:separator/>
      </w:r>
    </w:p>
  </w:footnote>
  <w:footnote w:type="continuationSeparator" w:id="0">
    <w:p w14:paraId="50F00D00" w14:textId="77777777" w:rsidR="008D3C7A" w:rsidRDefault="008D3C7A" w:rsidP="00DF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7D8"/>
    <w:multiLevelType w:val="hybridMultilevel"/>
    <w:tmpl w:val="261EB85A"/>
    <w:lvl w:ilvl="0" w:tplc="C576FA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581"/>
    <w:multiLevelType w:val="hybridMultilevel"/>
    <w:tmpl w:val="DDA22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F59"/>
    <w:multiLevelType w:val="hybridMultilevel"/>
    <w:tmpl w:val="37400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0BAC"/>
    <w:multiLevelType w:val="hybridMultilevel"/>
    <w:tmpl w:val="3E6033D4"/>
    <w:lvl w:ilvl="0" w:tplc="7DC46B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9719A"/>
    <w:multiLevelType w:val="hybridMultilevel"/>
    <w:tmpl w:val="CCBC03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D1B30F5"/>
    <w:multiLevelType w:val="hybridMultilevel"/>
    <w:tmpl w:val="D248A14A"/>
    <w:lvl w:ilvl="0" w:tplc="039A7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D0FFF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3085E"/>
    <w:multiLevelType w:val="hybridMultilevel"/>
    <w:tmpl w:val="86DACF18"/>
    <w:lvl w:ilvl="0" w:tplc="8A6029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C45D3"/>
    <w:multiLevelType w:val="multilevel"/>
    <w:tmpl w:val="EFEA9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D167D"/>
    <w:multiLevelType w:val="hybridMultilevel"/>
    <w:tmpl w:val="294C9C8A"/>
    <w:lvl w:ilvl="0" w:tplc="F932BB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38BD"/>
    <w:multiLevelType w:val="hybridMultilevel"/>
    <w:tmpl w:val="DDA22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631D"/>
    <w:multiLevelType w:val="hybridMultilevel"/>
    <w:tmpl w:val="97EA5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8B4"/>
    <w:multiLevelType w:val="hybridMultilevel"/>
    <w:tmpl w:val="419C7FD8"/>
    <w:lvl w:ilvl="0" w:tplc="6B12F7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F3711"/>
    <w:multiLevelType w:val="hybridMultilevel"/>
    <w:tmpl w:val="5C9C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D69D1"/>
    <w:multiLevelType w:val="hybridMultilevel"/>
    <w:tmpl w:val="F5AC706E"/>
    <w:lvl w:ilvl="0" w:tplc="16F8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50D3"/>
    <w:multiLevelType w:val="hybridMultilevel"/>
    <w:tmpl w:val="DDA22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05DAF"/>
    <w:multiLevelType w:val="hybridMultilevel"/>
    <w:tmpl w:val="92E010AC"/>
    <w:lvl w:ilvl="0" w:tplc="F272B6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21D17"/>
    <w:multiLevelType w:val="hybridMultilevel"/>
    <w:tmpl w:val="E3306B66"/>
    <w:lvl w:ilvl="0" w:tplc="BF4EA7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E69EC"/>
    <w:multiLevelType w:val="hybridMultilevel"/>
    <w:tmpl w:val="DDA22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14"/>
  </w:num>
  <w:num w:numId="13">
    <w:abstractNumId w:val="6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EE"/>
    <w:rsid w:val="000000C9"/>
    <w:rsid w:val="00000AC9"/>
    <w:rsid w:val="00013F72"/>
    <w:rsid w:val="0005391F"/>
    <w:rsid w:val="00053972"/>
    <w:rsid w:val="000555F6"/>
    <w:rsid w:val="00060B22"/>
    <w:rsid w:val="00067747"/>
    <w:rsid w:val="000758D9"/>
    <w:rsid w:val="00077C04"/>
    <w:rsid w:val="00077CF8"/>
    <w:rsid w:val="00081E5A"/>
    <w:rsid w:val="000A711E"/>
    <w:rsid w:val="000A7C8E"/>
    <w:rsid w:val="000B5610"/>
    <w:rsid w:val="000B7B5E"/>
    <w:rsid w:val="000D187E"/>
    <w:rsid w:val="000D1E50"/>
    <w:rsid w:val="00125DCD"/>
    <w:rsid w:val="00126505"/>
    <w:rsid w:val="00137B2D"/>
    <w:rsid w:val="00140795"/>
    <w:rsid w:val="00145E24"/>
    <w:rsid w:val="0015770F"/>
    <w:rsid w:val="00161156"/>
    <w:rsid w:val="00174EBC"/>
    <w:rsid w:val="00175823"/>
    <w:rsid w:val="00176704"/>
    <w:rsid w:val="0018351A"/>
    <w:rsid w:val="00187BB9"/>
    <w:rsid w:val="00190984"/>
    <w:rsid w:val="00196C28"/>
    <w:rsid w:val="001B2B04"/>
    <w:rsid w:val="001B3C30"/>
    <w:rsid w:val="001B5868"/>
    <w:rsid w:val="001D1C17"/>
    <w:rsid w:val="001E1099"/>
    <w:rsid w:val="001E453A"/>
    <w:rsid w:val="001F422E"/>
    <w:rsid w:val="001F6AE9"/>
    <w:rsid w:val="001F6D88"/>
    <w:rsid w:val="00215EB8"/>
    <w:rsid w:val="0021640B"/>
    <w:rsid w:val="00222020"/>
    <w:rsid w:val="00231B80"/>
    <w:rsid w:val="00237F92"/>
    <w:rsid w:val="002407C5"/>
    <w:rsid w:val="00241C4A"/>
    <w:rsid w:val="00241FDD"/>
    <w:rsid w:val="00245D3A"/>
    <w:rsid w:val="00250C92"/>
    <w:rsid w:val="00253F9C"/>
    <w:rsid w:val="002566F7"/>
    <w:rsid w:val="00265B2D"/>
    <w:rsid w:val="00291500"/>
    <w:rsid w:val="002938FE"/>
    <w:rsid w:val="00296DC0"/>
    <w:rsid w:val="002A5C64"/>
    <w:rsid w:val="002B6095"/>
    <w:rsid w:val="002B76FE"/>
    <w:rsid w:val="002C66B0"/>
    <w:rsid w:val="002F68AD"/>
    <w:rsid w:val="002F7957"/>
    <w:rsid w:val="00307D58"/>
    <w:rsid w:val="00310C49"/>
    <w:rsid w:val="00310CA8"/>
    <w:rsid w:val="0031288C"/>
    <w:rsid w:val="003160FB"/>
    <w:rsid w:val="00321BF9"/>
    <w:rsid w:val="00325316"/>
    <w:rsid w:val="003258E4"/>
    <w:rsid w:val="00326D15"/>
    <w:rsid w:val="003375F1"/>
    <w:rsid w:val="00340609"/>
    <w:rsid w:val="00363E41"/>
    <w:rsid w:val="0037253A"/>
    <w:rsid w:val="003739AB"/>
    <w:rsid w:val="00376AA2"/>
    <w:rsid w:val="00383C6F"/>
    <w:rsid w:val="003943C8"/>
    <w:rsid w:val="003976C3"/>
    <w:rsid w:val="003A040A"/>
    <w:rsid w:val="003B35C9"/>
    <w:rsid w:val="003C5277"/>
    <w:rsid w:val="003D24C2"/>
    <w:rsid w:val="003D3E93"/>
    <w:rsid w:val="003E03C7"/>
    <w:rsid w:val="003E36BE"/>
    <w:rsid w:val="003E7269"/>
    <w:rsid w:val="003E7274"/>
    <w:rsid w:val="003F14EB"/>
    <w:rsid w:val="003F2D74"/>
    <w:rsid w:val="003F39BA"/>
    <w:rsid w:val="00405CF6"/>
    <w:rsid w:val="00423DB2"/>
    <w:rsid w:val="004256F6"/>
    <w:rsid w:val="00425933"/>
    <w:rsid w:val="00433BA6"/>
    <w:rsid w:val="0044179D"/>
    <w:rsid w:val="00442796"/>
    <w:rsid w:val="00444546"/>
    <w:rsid w:val="00452069"/>
    <w:rsid w:val="00496E96"/>
    <w:rsid w:val="004B4005"/>
    <w:rsid w:val="00500F8F"/>
    <w:rsid w:val="00510766"/>
    <w:rsid w:val="005129A8"/>
    <w:rsid w:val="0051343D"/>
    <w:rsid w:val="00515BC1"/>
    <w:rsid w:val="005226B5"/>
    <w:rsid w:val="00526A83"/>
    <w:rsid w:val="00530F21"/>
    <w:rsid w:val="00575469"/>
    <w:rsid w:val="00583467"/>
    <w:rsid w:val="00597776"/>
    <w:rsid w:val="005B3AFD"/>
    <w:rsid w:val="005B739F"/>
    <w:rsid w:val="005C0C18"/>
    <w:rsid w:val="005C1499"/>
    <w:rsid w:val="005D0F67"/>
    <w:rsid w:val="005D2BBF"/>
    <w:rsid w:val="005E45A5"/>
    <w:rsid w:val="005E4E6D"/>
    <w:rsid w:val="005F0F4A"/>
    <w:rsid w:val="006060DB"/>
    <w:rsid w:val="00614B68"/>
    <w:rsid w:val="0063206E"/>
    <w:rsid w:val="006453D5"/>
    <w:rsid w:val="00660E3F"/>
    <w:rsid w:val="006635F2"/>
    <w:rsid w:val="00663C1D"/>
    <w:rsid w:val="00665D4A"/>
    <w:rsid w:val="00673C87"/>
    <w:rsid w:val="00681731"/>
    <w:rsid w:val="00687093"/>
    <w:rsid w:val="006A6D2F"/>
    <w:rsid w:val="006B183F"/>
    <w:rsid w:val="006B1F8B"/>
    <w:rsid w:val="006B2A9A"/>
    <w:rsid w:val="006C0526"/>
    <w:rsid w:val="006C3A5C"/>
    <w:rsid w:val="006D2324"/>
    <w:rsid w:val="006D62E4"/>
    <w:rsid w:val="006E48F6"/>
    <w:rsid w:val="006E7E4F"/>
    <w:rsid w:val="006F0D19"/>
    <w:rsid w:val="00706A59"/>
    <w:rsid w:val="0071041F"/>
    <w:rsid w:val="007148FD"/>
    <w:rsid w:val="007204E2"/>
    <w:rsid w:val="007220C7"/>
    <w:rsid w:val="00751B43"/>
    <w:rsid w:val="00753DFC"/>
    <w:rsid w:val="007572D9"/>
    <w:rsid w:val="00757363"/>
    <w:rsid w:val="007651ED"/>
    <w:rsid w:val="00767AEE"/>
    <w:rsid w:val="007A12D9"/>
    <w:rsid w:val="007A1531"/>
    <w:rsid w:val="007A31E5"/>
    <w:rsid w:val="007A588D"/>
    <w:rsid w:val="007A5970"/>
    <w:rsid w:val="007A5B9B"/>
    <w:rsid w:val="007C5690"/>
    <w:rsid w:val="007E2060"/>
    <w:rsid w:val="007E3E35"/>
    <w:rsid w:val="007F2CBA"/>
    <w:rsid w:val="00810120"/>
    <w:rsid w:val="00813C7C"/>
    <w:rsid w:val="0082273E"/>
    <w:rsid w:val="00834C80"/>
    <w:rsid w:val="00836BA4"/>
    <w:rsid w:val="00856B98"/>
    <w:rsid w:val="0086370F"/>
    <w:rsid w:val="00865757"/>
    <w:rsid w:val="008745A2"/>
    <w:rsid w:val="00876E06"/>
    <w:rsid w:val="0088457D"/>
    <w:rsid w:val="008A3DB2"/>
    <w:rsid w:val="008D3C7A"/>
    <w:rsid w:val="008D60A0"/>
    <w:rsid w:val="008E2174"/>
    <w:rsid w:val="008E3A6E"/>
    <w:rsid w:val="008E54AC"/>
    <w:rsid w:val="008F0990"/>
    <w:rsid w:val="008F26DA"/>
    <w:rsid w:val="008F4901"/>
    <w:rsid w:val="00900AE4"/>
    <w:rsid w:val="009050CA"/>
    <w:rsid w:val="00920638"/>
    <w:rsid w:val="0092448C"/>
    <w:rsid w:val="00933EDF"/>
    <w:rsid w:val="00936487"/>
    <w:rsid w:val="00951A37"/>
    <w:rsid w:val="0096050B"/>
    <w:rsid w:val="00961333"/>
    <w:rsid w:val="0096468B"/>
    <w:rsid w:val="009648C3"/>
    <w:rsid w:val="00965011"/>
    <w:rsid w:val="00975044"/>
    <w:rsid w:val="00976147"/>
    <w:rsid w:val="009871F1"/>
    <w:rsid w:val="00987533"/>
    <w:rsid w:val="009A14C7"/>
    <w:rsid w:val="009A5C71"/>
    <w:rsid w:val="009B2396"/>
    <w:rsid w:val="009B26B9"/>
    <w:rsid w:val="009C0DDE"/>
    <w:rsid w:val="009C1196"/>
    <w:rsid w:val="009C5E5B"/>
    <w:rsid w:val="009D3DE3"/>
    <w:rsid w:val="009D3EED"/>
    <w:rsid w:val="009F3F4C"/>
    <w:rsid w:val="009F4701"/>
    <w:rsid w:val="009F6594"/>
    <w:rsid w:val="00A004D2"/>
    <w:rsid w:val="00A04877"/>
    <w:rsid w:val="00A05C5B"/>
    <w:rsid w:val="00A06933"/>
    <w:rsid w:val="00A24E91"/>
    <w:rsid w:val="00A36C17"/>
    <w:rsid w:val="00A40A26"/>
    <w:rsid w:val="00A53700"/>
    <w:rsid w:val="00A64768"/>
    <w:rsid w:val="00A860C3"/>
    <w:rsid w:val="00A936FF"/>
    <w:rsid w:val="00AA5BB2"/>
    <w:rsid w:val="00AB67AC"/>
    <w:rsid w:val="00AC0A4C"/>
    <w:rsid w:val="00AC2509"/>
    <w:rsid w:val="00AC2A5B"/>
    <w:rsid w:val="00AD0B01"/>
    <w:rsid w:val="00AD362B"/>
    <w:rsid w:val="00AE1F0F"/>
    <w:rsid w:val="00AE6443"/>
    <w:rsid w:val="00AF2563"/>
    <w:rsid w:val="00B02A14"/>
    <w:rsid w:val="00B155E4"/>
    <w:rsid w:val="00B24D7C"/>
    <w:rsid w:val="00B26F8E"/>
    <w:rsid w:val="00B34D77"/>
    <w:rsid w:val="00B365C0"/>
    <w:rsid w:val="00B5509D"/>
    <w:rsid w:val="00B62057"/>
    <w:rsid w:val="00B67B5E"/>
    <w:rsid w:val="00B80387"/>
    <w:rsid w:val="00BA3EC1"/>
    <w:rsid w:val="00BA6D71"/>
    <w:rsid w:val="00BB7E79"/>
    <w:rsid w:val="00BD1E5D"/>
    <w:rsid w:val="00BD2CAC"/>
    <w:rsid w:val="00BD6270"/>
    <w:rsid w:val="00BF23C2"/>
    <w:rsid w:val="00BF2E50"/>
    <w:rsid w:val="00BF3459"/>
    <w:rsid w:val="00BF65CB"/>
    <w:rsid w:val="00C0400F"/>
    <w:rsid w:val="00C04205"/>
    <w:rsid w:val="00C0521C"/>
    <w:rsid w:val="00C07DA4"/>
    <w:rsid w:val="00C11691"/>
    <w:rsid w:val="00C17B9D"/>
    <w:rsid w:val="00C362B0"/>
    <w:rsid w:val="00C3650A"/>
    <w:rsid w:val="00C37542"/>
    <w:rsid w:val="00C500E4"/>
    <w:rsid w:val="00C52E31"/>
    <w:rsid w:val="00C61F34"/>
    <w:rsid w:val="00C678BF"/>
    <w:rsid w:val="00C85A48"/>
    <w:rsid w:val="00C86363"/>
    <w:rsid w:val="00C9080D"/>
    <w:rsid w:val="00C9491C"/>
    <w:rsid w:val="00CA588C"/>
    <w:rsid w:val="00CB4142"/>
    <w:rsid w:val="00CC3026"/>
    <w:rsid w:val="00CD68AE"/>
    <w:rsid w:val="00CF5CC6"/>
    <w:rsid w:val="00CF6879"/>
    <w:rsid w:val="00D06EBE"/>
    <w:rsid w:val="00D200E5"/>
    <w:rsid w:val="00D21199"/>
    <w:rsid w:val="00D268A0"/>
    <w:rsid w:val="00D37036"/>
    <w:rsid w:val="00D4347C"/>
    <w:rsid w:val="00D6278C"/>
    <w:rsid w:val="00D66343"/>
    <w:rsid w:val="00D738C7"/>
    <w:rsid w:val="00D906AC"/>
    <w:rsid w:val="00DA19D7"/>
    <w:rsid w:val="00DB04D2"/>
    <w:rsid w:val="00DC5E0C"/>
    <w:rsid w:val="00DD5077"/>
    <w:rsid w:val="00DE054A"/>
    <w:rsid w:val="00DF5634"/>
    <w:rsid w:val="00DF7E69"/>
    <w:rsid w:val="00E04B61"/>
    <w:rsid w:val="00E20C26"/>
    <w:rsid w:val="00E42CC2"/>
    <w:rsid w:val="00E476C9"/>
    <w:rsid w:val="00E562DB"/>
    <w:rsid w:val="00E6201E"/>
    <w:rsid w:val="00E6295D"/>
    <w:rsid w:val="00E643F2"/>
    <w:rsid w:val="00E74A01"/>
    <w:rsid w:val="00E80B22"/>
    <w:rsid w:val="00E8199D"/>
    <w:rsid w:val="00E83604"/>
    <w:rsid w:val="00E86788"/>
    <w:rsid w:val="00E9352B"/>
    <w:rsid w:val="00E97759"/>
    <w:rsid w:val="00E979BF"/>
    <w:rsid w:val="00EB3B13"/>
    <w:rsid w:val="00EC10A9"/>
    <w:rsid w:val="00EC442F"/>
    <w:rsid w:val="00ED5ED6"/>
    <w:rsid w:val="00EE3F14"/>
    <w:rsid w:val="00EE49F1"/>
    <w:rsid w:val="00F10582"/>
    <w:rsid w:val="00F24603"/>
    <w:rsid w:val="00F3488C"/>
    <w:rsid w:val="00F44A35"/>
    <w:rsid w:val="00F512F6"/>
    <w:rsid w:val="00F51B2A"/>
    <w:rsid w:val="00F618EE"/>
    <w:rsid w:val="00F72854"/>
    <w:rsid w:val="00F82086"/>
    <w:rsid w:val="00F85437"/>
    <w:rsid w:val="00F866F1"/>
    <w:rsid w:val="00F875D2"/>
    <w:rsid w:val="00FA2D86"/>
    <w:rsid w:val="00FA302F"/>
    <w:rsid w:val="00FB598E"/>
    <w:rsid w:val="00FC483E"/>
    <w:rsid w:val="00FC7468"/>
    <w:rsid w:val="00FE505A"/>
    <w:rsid w:val="00FF5741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192A2"/>
  <w15:docId w15:val="{22C44BA2-5B7B-4315-BF82-C93609A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26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3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69"/>
  </w:style>
  <w:style w:type="paragraph" w:styleId="Stopka">
    <w:name w:val="footer"/>
    <w:basedOn w:val="Normalny"/>
    <w:link w:val="StopkaZnak"/>
    <w:uiPriority w:val="99"/>
    <w:unhideWhenUsed/>
    <w:rsid w:val="00DF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69"/>
  </w:style>
  <w:style w:type="character" w:styleId="Hipercze">
    <w:name w:val="Hyperlink"/>
    <w:basedOn w:val="Domylnaczcionkaakapitu"/>
    <w:uiPriority w:val="99"/>
    <w:unhideWhenUsed/>
    <w:rsid w:val="00A40A2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BF2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3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C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7670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44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B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B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22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12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2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5736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ubelskie.pl" TargetMode="External"/><Relationship Id="rId13" Type="http://schemas.openxmlformats.org/officeDocument/2006/relationships/hyperlink" Target="mailto:rewitalizacja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witalizacja@lubel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witalizacja@lubels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po.lubelskie.pl/dowiedz-sie-wiecej-o-programie/siegnij-po-fundusze-na-rewitalizacje/rewitalizacja-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lubelskie.pl" TargetMode="External"/><Relationship Id="rId14" Type="http://schemas.openxmlformats.org/officeDocument/2006/relationships/hyperlink" Target="mailto:rewitalizacja@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45B-4A41-4BF5-B497-AA0CA902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4730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kiptae</dc:creator>
  <cp:keywords/>
  <dc:description/>
  <cp:lastModifiedBy>Jacek Skałecki</cp:lastModifiedBy>
  <cp:revision>2</cp:revision>
  <cp:lastPrinted>2020-03-06T11:30:00Z</cp:lastPrinted>
  <dcterms:created xsi:type="dcterms:W3CDTF">2020-04-23T06:39:00Z</dcterms:created>
  <dcterms:modified xsi:type="dcterms:W3CDTF">2020-04-23T06:39:00Z</dcterms:modified>
</cp:coreProperties>
</file>