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D7354" w:rsidRPr="00874DB5" w:rsidRDefault="005C18AE" w:rsidP="00874DB5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874DB5">
        <w:rPr>
          <w:rFonts w:asciiTheme="minorHAnsi" w:hAnsiTheme="minorHAnsi"/>
          <w:b/>
          <w:bCs/>
        </w:rPr>
        <w:t>11.2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874DB5" w:rsidRPr="00874DB5">
        <w:rPr>
          <w:rFonts w:asciiTheme="minorHAnsi" w:hAnsiTheme="minorHAnsi"/>
          <w:b/>
          <w:bCs/>
          <w:i/>
        </w:rPr>
        <w:t>Usługi społeczne i zdrowotne</w:t>
      </w:r>
      <w:r w:rsidR="00874DB5">
        <w:rPr>
          <w:rFonts w:asciiTheme="minorHAnsi" w:hAnsiTheme="minorHAnsi"/>
          <w:b/>
          <w:bCs/>
        </w:rPr>
        <w:t xml:space="preserve"> (typ</w:t>
      </w:r>
      <w:r w:rsidR="00562117">
        <w:rPr>
          <w:rFonts w:asciiTheme="minorHAnsi" w:hAnsiTheme="minorHAnsi"/>
          <w:b/>
          <w:bCs/>
        </w:rPr>
        <w:t>y</w:t>
      </w:r>
      <w:r w:rsidR="00874DB5">
        <w:rPr>
          <w:rFonts w:asciiTheme="minorHAnsi" w:hAnsiTheme="minorHAnsi"/>
          <w:b/>
          <w:bCs/>
        </w:rPr>
        <w:t xml:space="preserve"> projektu nr 2-5 w SZOOP)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9A3280">
        <w:rPr>
          <w:rFonts w:ascii="Calibri" w:hAnsi="Calibri" w:cs="Calibri"/>
          <w:b/>
          <w:bCs/>
          <w:color w:val="000000"/>
          <w:sz w:val="20"/>
          <w:szCs w:val="20"/>
        </w:rPr>
        <w:t>20</w:t>
      </w:r>
      <w:bookmarkStart w:id="0" w:name="_GoBack"/>
      <w:bookmarkEnd w:id="0"/>
      <w:r w:rsidR="00DC78E9">
        <w:rPr>
          <w:rFonts w:ascii="Calibri" w:hAnsi="Calibri" w:cs="Calibri"/>
          <w:b/>
          <w:bCs/>
          <w:color w:val="000000"/>
          <w:sz w:val="20"/>
          <w:szCs w:val="20"/>
        </w:rPr>
        <w:t xml:space="preserve"> marca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9A3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62117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DB5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A3280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B06014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4</cp:revision>
  <dcterms:created xsi:type="dcterms:W3CDTF">2018-03-13T11:42:00Z</dcterms:created>
  <dcterms:modified xsi:type="dcterms:W3CDTF">2018-03-13T12:55:00Z</dcterms:modified>
</cp:coreProperties>
</file>