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95A7" w14:textId="77777777" w:rsidR="00576A0D" w:rsidRPr="00151398" w:rsidRDefault="00576A0D" w:rsidP="00576A0D">
      <w:pPr>
        <w:spacing w:after="0"/>
        <w:rPr>
          <w:rStyle w:val="Odwoanieintensywne"/>
        </w:rPr>
      </w:pPr>
    </w:p>
    <w:p w14:paraId="4E4F2CE4" w14:textId="77777777" w:rsidR="001A5C88" w:rsidRPr="00CA389E" w:rsidRDefault="001A5C88" w:rsidP="001A5C88">
      <w:pPr>
        <w:spacing w:after="0"/>
        <w:rPr>
          <w:color w:val="FF0000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01"/>
        <w:gridCol w:w="1703"/>
        <w:gridCol w:w="4038"/>
      </w:tblGrid>
      <w:tr w:rsidR="001A5C88" w:rsidRPr="00CA389E" w14:paraId="393EF461" w14:textId="77777777" w:rsidTr="00F060AD">
        <w:tc>
          <w:tcPr>
            <w:tcW w:w="9994" w:type="dxa"/>
            <w:gridSpan w:val="4"/>
            <w:shd w:val="clear" w:color="auto" w:fill="FFC000"/>
            <w:vAlign w:val="center"/>
          </w:tcPr>
          <w:p w14:paraId="4E79FF2B" w14:textId="77777777" w:rsidR="001A5C88" w:rsidRPr="00163E63" w:rsidRDefault="001A5C88" w:rsidP="00F060AD">
            <w:pPr>
              <w:spacing w:before="60" w:after="6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163E63">
              <w:rPr>
                <w:b/>
                <w:bCs/>
                <w:smallCaps/>
                <w:sz w:val="28"/>
                <w:szCs w:val="28"/>
              </w:rPr>
              <w:t>Oś Priorytetowa 11 Włączenie społeczne</w:t>
            </w:r>
          </w:p>
        </w:tc>
      </w:tr>
      <w:tr w:rsidR="001A5C88" w:rsidRPr="00CA389E" w14:paraId="5408ED42" w14:textId="77777777" w:rsidTr="00F060AD">
        <w:tc>
          <w:tcPr>
            <w:tcW w:w="9994" w:type="dxa"/>
            <w:gridSpan w:val="4"/>
            <w:shd w:val="clear" w:color="auto" w:fill="auto"/>
            <w:vAlign w:val="center"/>
          </w:tcPr>
          <w:p w14:paraId="3F320C53" w14:textId="77777777" w:rsidR="001A5C88" w:rsidRPr="000377FF" w:rsidRDefault="001A5C88" w:rsidP="00F060AD">
            <w:pPr>
              <w:spacing w:before="60" w:after="60"/>
              <w:rPr>
                <w:b/>
                <w:bCs/>
                <w:i/>
                <w:smallCaps/>
                <w:sz w:val="22"/>
                <w:szCs w:val="22"/>
              </w:rPr>
            </w:pPr>
            <w:r w:rsidRPr="00163E63">
              <w:rPr>
                <w:b/>
                <w:bCs/>
                <w:smallCaps/>
                <w:sz w:val="22"/>
                <w:szCs w:val="22"/>
              </w:rPr>
              <w:t>Karta Działania 11</w:t>
            </w:r>
            <w:r w:rsidR="008176C6">
              <w:rPr>
                <w:b/>
                <w:bCs/>
                <w:smallCaps/>
                <w:sz w:val="22"/>
                <w:szCs w:val="22"/>
              </w:rPr>
              <w:t>.1</w:t>
            </w:r>
            <w:r w:rsidRPr="000377FF">
              <w:rPr>
                <w:b/>
                <w:bCs/>
                <w:i/>
                <w:smallCaps/>
                <w:sz w:val="22"/>
                <w:szCs w:val="22"/>
              </w:rPr>
              <w:t xml:space="preserve"> Aktywne włączenie</w:t>
            </w:r>
          </w:p>
          <w:p w14:paraId="7E0F92E2" w14:textId="77777777" w:rsidR="001A5C88" w:rsidRPr="000377FF" w:rsidRDefault="001A5C88" w:rsidP="00F060AD">
            <w:pPr>
              <w:spacing w:before="60" w:after="60"/>
              <w:rPr>
                <w:b/>
                <w:bCs/>
                <w:smallCaps/>
              </w:rPr>
            </w:pPr>
            <w:r w:rsidRPr="000377FF">
              <w:rPr>
                <w:b/>
                <w:bCs/>
                <w:smallCaps/>
              </w:rPr>
              <w:t xml:space="preserve">Priorytet inwestycyjny 9i  </w:t>
            </w:r>
          </w:p>
          <w:p w14:paraId="3682D3ED" w14:textId="77777777" w:rsidR="001A5C88" w:rsidRPr="00117B82" w:rsidRDefault="001A5C88" w:rsidP="00F060AD">
            <w:pPr>
              <w:spacing w:before="60" w:after="60"/>
              <w:rPr>
                <w:bCs/>
                <w:i/>
              </w:rPr>
            </w:pPr>
            <w:r w:rsidRPr="000377FF">
              <w:rPr>
                <w:bCs/>
                <w:i/>
              </w:rPr>
              <w:t>Aktywne włączenie, w tym z myślą o promowaniu równych szans oraz aktywnego uczestnictwa i zwiększaniu szans na zatrudnienie</w:t>
            </w:r>
            <w:r>
              <w:rPr>
                <w:bCs/>
                <w:i/>
              </w:rPr>
              <w:t>.</w:t>
            </w:r>
          </w:p>
        </w:tc>
      </w:tr>
      <w:tr w:rsidR="001A5C88" w:rsidRPr="00CA389E" w14:paraId="45D2D44A" w14:textId="77777777" w:rsidTr="00F060AD">
        <w:trPr>
          <w:trHeight w:val="305"/>
        </w:trPr>
        <w:tc>
          <w:tcPr>
            <w:tcW w:w="3652" w:type="dxa"/>
            <w:vMerge w:val="restart"/>
            <w:shd w:val="clear" w:color="auto" w:fill="FFC000"/>
            <w:vAlign w:val="center"/>
          </w:tcPr>
          <w:p w14:paraId="7582E5B9" w14:textId="77777777" w:rsidR="001A5C88" w:rsidRPr="00163E63" w:rsidRDefault="001A5C88" w:rsidP="001A5C88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  <w:r w:rsidRPr="00163E63">
              <w:rPr>
                <w:b/>
                <w:bCs/>
                <w:smallCaps/>
                <w:sz w:val="28"/>
                <w:szCs w:val="28"/>
              </w:rPr>
              <w:t>Nr Karty</w:t>
            </w:r>
            <w:r w:rsidRPr="00163E63">
              <w:rPr>
                <w:rStyle w:val="Odwoanieprzypisudolnego"/>
                <w:b/>
                <w:bCs/>
                <w:smallCaps/>
                <w:sz w:val="28"/>
                <w:szCs w:val="28"/>
              </w:rPr>
              <w:footnoteReference w:id="2"/>
            </w:r>
            <w:r w:rsidRPr="00163E63">
              <w:rPr>
                <w:b/>
                <w:bCs/>
                <w:smallCaps/>
                <w:sz w:val="28"/>
                <w:szCs w:val="28"/>
              </w:rPr>
              <w:t>:</w:t>
            </w:r>
            <w:r w:rsidRPr="00163E63">
              <w:rPr>
                <w:bCs/>
                <w:sz w:val="28"/>
                <w:szCs w:val="28"/>
              </w:rPr>
              <w:t xml:space="preserve"> </w:t>
            </w:r>
            <w:r w:rsidRPr="00151398">
              <w:rPr>
                <w:b/>
                <w:bCs/>
                <w:i/>
                <w:sz w:val="28"/>
                <w:szCs w:val="28"/>
              </w:rPr>
              <w:t>3</w:t>
            </w:r>
            <w:r w:rsidRPr="00084660">
              <w:rPr>
                <w:b/>
                <w:bCs/>
                <w:i/>
                <w:sz w:val="28"/>
                <w:szCs w:val="28"/>
              </w:rPr>
              <w:t>/</w:t>
            </w:r>
            <w:r w:rsidRPr="00163E63">
              <w:rPr>
                <w:b/>
                <w:bCs/>
                <w:i/>
                <w:sz w:val="28"/>
                <w:szCs w:val="28"/>
              </w:rPr>
              <w:t>11</w:t>
            </w:r>
            <w:r>
              <w:rPr>
                <w:b/>
                <w:bCs/>
                <w:i/>
                <w:sz w:val="28"/>
                <w:szCs w:val="28"/>
              </w:rPr>
              <w:t>.1</w:t>
            </w:r>
            <w:r w:rsidRPr="00163E63">
              <w:rPr>
                <w:b/>
                <w:bCs/>
                <w:i/>
                <w:sz w:val="28"/>
                <w:szCs w:val="28"/>
              </w:rPr>
              <w:t>/201</w:t>
            </w:r>
            <w:r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 w14:paraId="39B3E7DD" w14:textId="77777777" w:rsidR="001A5C88" w:rsidRPr="00163E63" w:rsidRDefault="001A5C88" w:rsidP="00F060AD">
            <w:pPr>
              <w:spacing w:before="60" w:after="60"/>
              <w:ind w:left="493"/>
              <w:rPr>
                <w:b/>
                <w:sz w:val="22"/>
                <w:szCs w:val="22"/>
              </w:rPr>
            </w:pPr>
            <w:r w:rsidRPr="00163E63">
              <w:rPr>
                <w:b/>
                <w:bCs/>
                <w:smallCaps/>
                <w:sz w:val="22"/>
                <w:szCs w:val="22"/>
              </w:rPr>
              <w:t>Tryb wyboru projektów:</w:t>
            </w:r>
            <w:r w:rsidRPr="00163E63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</w:p>
        </w:tc>
      </w:tr>
      <w:tr w:rsidR="001A5C88" w:rsidRPr="00CA389E" w14:paraId="4E7B08C3" w14:textId="77777777" w:rsidTr="00F060AD">
        <w:trPr>
          <w:trHeight w:val="412"/>
        </w:trPr>
        <w:tc>
          <w:tcPr>
            <w:tcW w:w="3652" w:type="dxa"/>
            <w:vMerge/>
            <w:shd w:val="clear" w:color="auto" w:fill="FFC000"/>
            <w:vAlign w:val="center"/>
          </w:tcPr>
          <w:p w14:paraId="4426EDE7" w14:textId="77777777" w:rsidR="001A5C88" w:rsidRPr="00163E63" w:rsidRDefault="001A5C88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4819AA6" w14:textId="77777777" w:rsidR="001A5C88" w:rsidRPr="00163E63" w:rsidRDefault="001A5C88" w:rsidP="00F060AD">
            <w:pPr>
              <w:spacing w:before="60" w:after="60"/>
              <w:jc w:val="center"/>
              <w:rPr>
                <w:rFonts w:ascii="Arial Black" w:hAnsi="Arial Black"/>
                <w:bCs/>
                <w:smallCaps/>
                <w:sz w:val="32"/>
                <w:szCs w:val="32"/>
              </w:rPr>
            </w:pPr>
            <w:r w:rsidRPr="00163E63">
              <w:rPr>
                <w:rFonts w:ascii="Arial Black" w:hAnsi="Arial Black"/>
                <w:bCs/>
                <w:smallCaps/>
                <w:sz w:val="32"/>
                <w:szCs w:val="32"/>
              </w:rPr>
              <w:t>x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1B16A314" w14:textId="77777777" w:rsidR="001A5C88" w:rsidRPr="00163E63" w:rsidRDefault="001A5C88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  <w:r w:rsidRPr="00163E63">
              <w:rPr>
                <w:b/>
                <w:sz w:val="22"/>
                <w:szCs w:val="22"/>
              </w:rPr>
              <w:t xml:space="preserve">konkursowy  </w:t>
            </w:r>
          </w:p>
        </w:tc>
      </w:tr>
      <w:tr w:rsidR="001A5C88" w:rsidRPr="00CA389E" w14:paraId="4594DF94" w14:textId="77777777" w:rsidTr="00F060AD">
        <w:trPr>
          <w:trHeight w:val="412"/>
        </w:trPr>
        <w:tc>
          <w:tcPr>
            <w:tcW w:w="3652" w:type="dxa"/>
            <w:vMerge/>
            <w:shd w:val="clear" w:color="auto" w:fill="FFC000"/>
            <w:vAlign w:val="center"/>
          </w:tcPr>
          <w:p w14:paraId="610BFA27" w14:textId="77777777" w:rsidR="001A5C88" w:rsidRPr="00163E63" w:rsidRDefault="001A5C88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38897CA" w14:textId="77777777" w:rsidR="001A5C88" w:rsidRPr="00163E63" w:rsidRDefault="001A5C88" w:rsidP="00F060AD">
            <w:pPr>
              <w:spacing w:before="60" w:after="60"/>
              <w:jc w:val="center"/>
              <w:rPr>
                <w:rFonts w:ascii="Arial Black" w:hAnsi="Arial Black"/>
                <w:bCs/>
                <w:smallCaps/>
                <w:sz w:val="32"/>
                <w:szCs w:val="32"/>
              </w:rPr>
            </w:pP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4A33F042" w14:textId="77777777" w:rsidR="001A5C88" w:rsidRPr="00163E63" w:rsidRDefault="001A5C88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  <w:r w:rsidRPr="00163E63">
              <w:rPr>
                <w:b/>
                <w:sz w:val="22"/>
                <w:szCs w:val="22"/>
              </w:rPr>
              <w:t>pozakonkursowy</w:t>
            </w:r>
          </w:p>
        </w:tc>
      </w:tr>
      <w:tr w:rsidR="001A5C88" w:rsidRPr="00CA389E" w14:paraId="6880A23B" w14:textId="77777777" w:rsidTr="00F060AD">
        <w:tc>
          <w:tcPr>
            <w:tcW w:w="5956" w:type="dxa"/>
            <w:gridSpan w:val="3"/>
            <w:shd w:val="clear" w:color="auto" w:fill="auto"/>
            <w:vAlign w:val="center"/>
          </w:tcPr>
          <w:p w14:paraId="7B52152B" w14:textId="77777777" w:rsidR="001A5C88" w:rsidRPr="00163E63" w:rsidRDefault="001A5C88" w:rsidP="00F060A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163E63">
              <w:rPr>
                <w:b/>
                <w:bCs/>
                <w:sz w:val="22"/>
                <w:szCs w:val="22"/>
              </w:rPr>
              <w:t xml:space="preserve">Planowany termin ogłoszenia naboru wniosków: 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1702FBC0" w14:textId="77777777" w:rsidR="001A5C88" w:rsidRPr="00163E63" w:rsidRDefault="001A5C88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III kwartał 2018</w:t>
            </w:r>
          </w:p>
        </w:tc>
      </w:tr>
      <w:tr w:rsidR="001A5C88" w:rsidRPr="00CA389E" w14:paraId="3709AE88" w14:textId="77777777" w:rsidTr="00F060AD">
        <w:tc>
          <w:tcPr>
            <w:tcW w:w="5956" w:type="dxa"/>
            <w:gridSpan w:val="3"/>
            <w:shd w:val="clear" w:color="auto" w:fill="auto"/>
            <w:vAlign w:val="center"/>
          </w:tcPr>
          <w:p w14:paraId="29DC9517" w14:textId="77777777" w:rsidR="001A5C88" w:rsidRPr="00163E63" w:rsidRDefault="001A5C88" w:rsidP="00F060A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163E63">
              <w:rPr>
                <w:b/>
                <w:bCs/>
                <w:sz w:val="22"/>
                <w:szCs w:val="22"/>
              </w:rPr>
              <w:t>Planowane dofinansowanie ze środków publicznych: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0E505D2A" w14:textId="77777777" w:rsidR="001A5C88" w:rsidRPr="00163E63" w:rsidRDefault="001A5C88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9 500 000,00 </w:t>
            </w:r>
            <w:r w:rsidRPr="00163E63">
              <w:rPr>
                <w:b/>
                <w:bCs/>
                <w:smallCaps/>
                <w:sz w:val="22"/>
                <w:szCs w:val="22"/>
              </w:rPr>
              <w:t>Euro</w:t>
            </w:r>
          </w:p>
          <w:p w14:paraId="3C12C483" w14:textId="77777777" w:rsidR="001A5C88" w:rsidRPr="00163E63" w:rsidRDefault="002521AC" w:rsidP="00F060AD">
            <w:pPr>
              <w:spacing w:before="60" w:after="60"/>
              <w:rPr>
                <w:b/>
                <w:bCs/>
                <w:smallCaps/>
                <w:sz w:val="22"/>
                <w:szCs w:val="22"/>
              </w:rPr>
            </w:pPr>
            <w:r w:rsidRPr="002521AC">
              <w:rPr>
                <w:b/>
                <w:bCs/>
                <w:smallCaps/>
                <w:sz w:val="22"/>
                <w:szCs w:val="22"/>
              </w:rPr>
              <w:t xml:space="preserve">39 376 550,00 </w:t>
            </w:r>
            <w:r w:rsidR="001A5C88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="001A5C88" w:rsidRPr="00163E63">
              <w:rPr>
                <w:b/>
                <w:bCs/>
                <w:smallCaps/>
                <w:sz w:val="22"/>
                <w:szCs w:val="22"/>
              </w:rPr>
              <w:t>zł</w:t>
            </w:r>
            <w:r w:rsidR="001A5C88" w:rsidRPr="00A47734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1A5C88" w:rsidRPr="00CA389E" w14:paraId="10B8898E" w14:textId="77777777" w:rsidTr="00F060AD">
        <w:tc>
          <w:tcPr>
            <w:tcW w:w="9994" w:type="dxa"/>
            <w:gridSpan w:val="4"/>
            <w:shd w:val="clear" w:color="auto" w:fill="auto"/>
            <w:vAlign w:val="center"/>
          </w:tcPr>
          <w:p w14:paraId="09796230" w14:textId="77777777" w:rsidR="001A5C88" w:rsidRPr="00E25A52" w:rsidRDefault="001A5C88" w:rsidP="001A5C88">
            <w:pPr>
              <w:spacing w:before="60" w:after="60"/>
              <w:ind w:left="360"/>
              <w:contextualSpacing/>
              <w:jc w:val="both"/>
            </w:pPr>
            <w:r w:rsidRPr="00163E63">
              <w:rPr>
                <w:b/>
                <w:bCs/>
                <w:smallCaps/>
                <w:sz w:val="22"/>
                <w:szCs w:val="22"/>
              </w:rPr>
              <w:t>Typy projektów przewidziane do realizacji w ramach naboru:</w:t>
            </w:r>
            <w:r w:rsidR="00753FD0">
              <w:t xml:space="preserve"> </w:t>
            </w:r>
            <w:r w:rsidR="00084660">
              <w:rPr>
                <w:b/>
              </w:rPr>
              <w:t>T</w:t>
            </w:r>
            <w:r w:rsidR="00753FD0" w:rsidRPr="00151398">
              <w:rPr>
                <w:b/>
              </w:rPr>
              <w:t xml:space="preserve">yp projektu nr 1 lit. a </w:t>
            </w:r>
            <w:r w:rsidR="00753FD0">
              <w:rPr>
                <w:b/>
              </w:rPr>
              <w:br/>
            </w:r>
            <w:r w:rsidR="00753FD0" w:rsidRPr="00151398">
              <w:rPr>
                <w:b/>
              </w:rPr>
              <w:t>w SZOOP</w:t>
            </w:r>
          </w:p>
        </w:tc>
      </w:tr>
      <w:tr w:rsidR="001A5C88" w:rsidRPr="00CA389E" w14:paraId="1A07B114" w14:textId="77777777" w:rsidTr="00F060AD">
        <w:tc>
          <w:tcPr>
            <w:tcW w:w="9994" w:type="dxa"/>
            <w:gridSpan w:val="4"/>
            <w:shd w:val="clear" w:color="auto" w:fill="auto"/>
            <w:vAlign w:val="center"/>
          </w:tcPr>
          <w:p w14:paraId="1281D652" w14:textId="77777777" w:rsidR="001A5C88" w:rsidRPr="00F029EE" w:rsidRDefault="001A5C88" w:rsidP="00F060A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029EE">
              <w:rPr>
                <w:b/>
                <w:bCs/>
                <w:sz w:val="22"/>
                <w:szCs w:val="22"/>
              </w:rPr>
              <w:t>Wskaźniki planowane do osiągnięcia w ramach naboru:</w:t>
            </w:r>
          </w:p>
        </w:tc>
      </w:tr>
      <w:tr w:rsidR="001A5C88" w:rsidRPr="00CA389E" w14:paraId="113C843A" w14:textId="77777777" w:rsidTr="00F060AD">
        <w:tc>
          <w:tcPr>
            <w:tcW w:w="9994" w:type="dxa"/>
            <w:gridSpan w:val="4"/>
            <w:shd w:val="clear" w:color="auto" w:fill="auto"/>
            <w:vAlign w:val="center"/>
          </w:tcPr>
          <w:p w14:paraId="342102F7" w14:textId="77777777" w:rsidR="001A5C88" w:rsidRPr="00F029EE" w:rsidRDefault="001A5C88" w:rsidP="00F060AD">
            <w:pPr>
              <w:numPr>
                <w:ilvl w:val="0"/>
                <w:numId w:val="19"/>
              </w:numPr>
              <w:spacing w:before="60" w:after="60"/>
              <w:rPr>
                <w:b/>
                <w:bCs/>
              </w:rPr>
            </w:pPr>
            <w:r w:rsidRPr="00F029EE">
              <w:rPr>
                <w:b/>
                <w:bCs/>
              </w:rPr>
              <w:t>Wskaźniki rezultatu bezpośredniego:</w:t>
            </w:r>
          </w:p>
          <w:p w14:paraId="717B8822" w14:textId="77777777" w:rsidR="001A5C88" w:rsidRDefault="001A5C88" w:rsidP="00F060AD">
            <w:pPr>
              <w:numPr>
                <w:ilvl w:val="0"/>
                <w:numId w:val="20"/>
              </w:numPr>
              <w:spacing w:before="60" w:after="60"/>
              <w:ind w:left="284" w:hanging="284"/>
              <w:jc w:val="both"/>
            </w:pPr>
            <w:r>
              <w:t>Liczba osób zagrożonych ubóstwem lub wykluczeniem społecznym, które uzyskały kwalifikacje po opuszczeniu programu:  32%;</w:t>
            </w:r>
          </w:p>
          <w:p w14:paraId="2B22685B" w14:textId="77777777" w:rsidR="001A5C88" w:rsidRDefault="001A5C88" w:rsidP="00F060AD">
            <w:pPr>
              <w:numPr>
                <w:ilvl w:val="0"/>
                <w:numId w:val="20"/>
              </w:numPr>
              <w:spacing w:before="60" w:after="60"/>
              <w:ind w:left="318" w:hanging="284"/>
              <w:jc w:val="both"/>
            </w:pPr>
            <w:r>
              <w:t>Liczba osób zagrożonych ubóstwem lub wykluczeniem społecznym poszukujących pracy po opuszczeniu programu: 45%;</w:t>
            </w:r>
          </w:p>
          <w:p w14:paraId="620A2307" w14:textId="77777777" w:rsidR="001A5C88" w:rsidRDefault="001A5C88" w:rsidP="00F060AD">
            <w:pPr>
              <w:numPr>
                <w:ilvl w:val="0"/>
                <w:numId w:val="20"/>
              </w:numPr>
              <w:spacing w:before="60" w:after="60"/>
              <w:ind w:left="318" w:hanging="284"/>
              <w:jc w:val="both"/>
            </w:pPr>
            <w:r>
              <w:t>Liczba osób zagrożonych ubóstwem lub wykluczeniem społecznym pracujących po opuszczeniu programu (łącznie z pracującymi na własny rachunek): 25%.</w:t>
            </w:r>
          </w:p>
          <w:p w14:paraId="39EEB7AF" w14:textId="77777777" w:rsidR="001A5C88" w:rsidRPr="00713021" w:rsidRDefault="001A5C88" w:rsidP="00F060AD">
            <w:pPr>
              <w:spacing w:before="60" w:after="60"/>
              <w:jc w:val="both"/>
            </w:pPr>
          </w:p>
          <w:p w14:paraId="16097CE2" w14:textId="77777777" w:rsidR="001A5C88" w:rsidRPr="00F029EE" w:rsidRDefault="001A5C88" w:rsidP="00F060AD">
            <w:pPr>
              <w:numPr>
                <w:ilvl w:val="0"/>
                <w:numId w:val="19"/>
              </w:numPr>
              <w:spacing w:before="60" w:after="60"/>
              <w:rPr>
                <w:b/>
                <w:bCs/>
              </w:rPr>
            </w:pPr>
            <w:r w:rsidRPr="00F029EE">
              <w:rPr>
                <w:b/>
                <w:bCs/>
              </w:rPr>
              <w:t>Wskaźniki produktu:</w:t>
            </w:r>
          </w:p>
          <w:p w14:paraId="0508A872" w14:textId="77777777" w:rsidR="001A5C88" w:rsidRPr="00360098" w:rsidRDefault="001A5C88" w:rsidP="00F060AD">
            <w:pPr>
              <w:numPr>
                <w:ilvl w:val="0"/>
                <w:numId w:val="21"/>
              </w:numPr>
              <w:spacing w:before="60" w:after="60"/>
              <w:ind w:left="426"/>
              <w:jc w:val="both"/>
            </w:pPr>
            <w:r w:rsidRPr="00360098">
              <w:t>Liczba osób zagrożonych ubóstwem lub wykluczeniem społecznym ob</w:t>
            </w:r>
            <w:r>
              <w:t xml:space="preserve">jętych wsparciem w programie: </w:t>
            </w:r>
            <w:r w:rsidR="00283B97">
              <w:t>3 115</w:t>
            </w:r>
            <w:r>
              <w:t>,</w:t>
            </w:r>
          </w:p>
          <w:p w14:paraId="3832D5B0" w14:textId="77777777" w:rsidR="001A5C88" w:rsidRPr="00F65BCF" w:rsidRDefault="001A5C88" w:rsidP="00151398">
            <w:pPr>
              <w:numPr>
                <w:ilvl w:val="0"/>
                <w:numId w:val="21"/>
              </w:numPr>
              <w:spacing w:before="60" w:after="60"/>
              <w:ind w:left="426"/>
              <w:jc w:val="both"/>
              <w:rPr>
                <w:iCs/>
                <w:u w:val="single"/>
              </w:rPr>
            </w:pPr>
            <w:r w:rsidRPr="00360098">
              <w:t xml:space="preserve">Liczba osób z niepełnosprawnościami objętych wsparciem w programie: </w:t>
            </w:r>
            <w:r w:rsidR="00283B97">
              <w:t>280</w:t>
            </w:r>
            <w:r w:rsidRPr="00360098">
              <w:t>.</w:t>
            </w:r>
          </w:p>
        </w:tc>
      </w:tr>
    </w:tbl>
    <w:p w14:paraId="59A95CE4" w14:textId="77777777" w:rsidR="001A5C88" w:rsidRDefault="001A5C88" w:rsidP="001A5C88"/>
    <w:tbl>
      <w:tblPr>
        <w:tblW w:w="10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8"/>
        <w:gridCol w:w="4111"/>
        <w:gridCol w:w="1205"/>
        <w:gridCol w:w="1206"/>
        <w:gridCol w:w="14"/>
      </w:tblGrid>
      <w:tr w:rsidR="001A5C88" w:rsidRPr="00CA389E" w14:paraId="0A926C75" w14:textId="77777777" w:rsidTr="00F060AD">
        <w:tc>
          <w:tcPr>
            <w:tcW w:w="10221" w:type="dxa"/>
            <w:gridSpan w:val="6"/>
            <w:shd w:val="clear" w:color="auto" w:fill="F79646"/>
          </w:tcPr>
          <w:p w14:paraId="515D7D08" w14:textId="77777777" w:rsidR="001A5C88" w:rsidRPr="0099244E" w:rsidRDefault="001A5C88" w:rsidP="00F060AD">
            <w:pPr>
              <w:spacing w:before="60" w:after="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99244E">
              <w:rPr>
                <w:b/>
                <w:bCs/>
                <w:smallCaps/>
                <w:sz w:val="22"/>
                <w:szCs w:val="22"/>
              </w:rPr>
              <w:t>I OCENA FORMALN</w:t>
            </w:r>
            <w:r w:rsidRPr="00611B29">
              <w:rPr>
                <w:b/>
                <w:bCs/>
                <w:smallCaps/>
                <w:sz w:val="22"/>
                <w:szCs w:val="22"/>
              </w:rPr>
              <w:t>O-MERYTORYCZNA</w:t>
            </w:r>
          </w:p>
        </w:tc>
      </w:tr>
      <w:tr w:rsidR="001A5C88" w:rsidRPr="00CA389E" w14:paraId="5E7CE730" w14:textId="77777777" w:rsidTr="00F060AD">
        <w:tc>
          <w:tcPr>
            <w:tcW w:w="10221" w:type="dxa"/>
            <w:gridSpan w:val="6"/>
            <w:shd w:val="clear" w:color="auto" w:fill="FFC000"/>
          </w:tcPr>
          <w:p w14:paraId="2E578219" w14:textId="77777777" w:rsidR="001A5C88" w:rsidRPr="0099244E" w:rsidRDefault="001A5C88" w:rsidP="00DE5D69">
            <w:pPr>
              <w:numPr>
                <w:ilvl w:val="0"/>
                <w:numId w:val="38"/>
              </w:numPr>
              <w:spacing w:before="60" w:after="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99244E">
              <w:rPr>
                <w:b/>
                <w:bCs/>
                <w:smallCaps/>
                <w:sz w:val="22"/>
                <w:szCs w:val="22"/>
              </w:rPr>
              <w:t>KRYTERIA FORMALNE DOSTĘPU</w:t>
            </w:r>
          </w:p>
          <w:p w14:paraId="6E26B865" w14:textId="77777777" w:rsidR="001A5C88" w:rsidRPr="0099244E" w:rsidRDefault="001A5C88" w:rsidP="00F060AD">
            <w:pPr>
              <w:spacing w:before="60" w:after="60"/>
              <w:ind w:left="176" w:right="104"/>
              <w:jc w:val="both"/>
              <w:rPr>
                <w:b/>
                <w:i/>
                <w:sz w:val="18"/>
                <w:szCs w:val="18"/>
              </w:rPr>
            </w:pPr>
            <w:r w:rsidRPr="0099244E">
              <w:rPr>
                <w:b/>
                <w:i/>
                <w:sz w:val="18"/>
                <w:szCs w:val="18"/>
              </w:rPr>
              <w:lastRenderedPageBreak/>
              <w:t>Kryteria formalne dostępu wskazane są w załączniku 3a- Kryteria wyboru projektów dla wszystkich Działań współfinansowanych z EFS w ramach RPO WL 2014-2020 do Szczegółowego Opisu Osi Priorytetowych Regionalnego Programu Operacyjnego Województwa Lubelskiego na lata 2014-2020.</w:t>
            </w:r>
          </w:p>
        </w:tc>
      </w:tr>
      <w:tr w:rsidR="001A5C88" w:rsidRPr="00CA389E" w14:paraId="2AB4D26F" w14:textId="77777777" w:rsidTr="00F060AD">
        <w:tc>
          <w:tcPr>
            <w:tcW w:w="10221" w:type="dxa"/>
            <w:gridSpan w:val="6"/>
            <w:shd w:val="clear" w:color="auto" w:fill="FFC000"/>
          </w:tcPr>
          <w:p w14:paraId="78BDF6DF" w14:textId="77777777" w:rsidR="001A5C88" w:rsidRPr="0099244E" w:rsidRDefault="001A5C88" w:rsidP="00DE5D69">
            <w:pPr>
              <w:numPr>
                <w:ilvl w:val="0"/>
                <w:numId w:val="38"/>
              </w:numPr>
              <w:spacing w:before="60" w:after="60"/>
              <w:ind w:left="0" w:firstLine="318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99244E">
              <w:rPr>
                <w:b/>
                <w:bCs/>
                <w:smallCaps/>
                <w:sz w:val="22"/>
                <w:szCs w:val="22"/>
              </w:rPr>
              <w:lastRenderedPageBreak/>
              <w:t>KRYTERIA FORMALNE SPECYFICZNE</w:t>
            </w:r>
            <w:r w:rsidRPr="0099244E">
              <w:rPr>
                <w:rStyle w:val="Odwoanieprzypisudolnego"/>
                <w:b/>
                <w:bCs/>
                <w:smallCaps/>
                <w:sz w:val="22"/>
                <w:szCs w:val="22"/>
              </w:rPr>
              <w:footnoteReference w:id="4"/>
            </w:r>
          </w:p>
        </w:tc>
      </w:tr>
      <w:tr w:rsidR="001A5C88" w:rsidRPr="00A91B91" w14:paraId="52E7D7D5" w14:textId="77777777" w:rsidTr="00F060AD">
        <w:trPr>
          <w:gridAfter w:val="1"/>
          <w:wAfter w:w="14" w:type="dxa"/>
        </w:trPr>
        <w:tc>
          <w:tcPr>
            <w:tcW w:w="567" w:type="dxa"/>
            <w:shd w:val="clear" w:color="auto" w:fill="FFFF00"/>
            <w:vAlign w:val="center"/>
          </w:tcPr>
          <w:p w14:paraId="75F9A4E4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A91B9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0537C45B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A91B91">
              <w:rPr>
                <w:b/>
                <w:bCs/>
                <w:sz w:val="16"/>
                <w:szCs w:val="16"/>
              </w:rPr>
              <w:t>Nazwa kryterium (treść)</w:t>
            </w:r>
          </w:p>
        </w:tc>
        <w:tc>
          <w:tcPr>
            <w:tcW w:w="4111" w:type="dxa"/>
            <w:shd w:val="clear" w:color="auto" w:fill="FFFF00"/>
            <w:vAlign w:val="center"/>
          </w:tcPr>
          <w:p w14:paraId="47747E8C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91B91">
              <w:rPr>
                <w:b/>
                <w:sz w:val="16"/>
                <w:szCs w:val="16"/>
              </w:rPr>
              <w:t>Uzasadnienie kryterium</w:t>
            </w:r>
          </w:p>
        </w:tc>
        <w:tc>
          <w:tcPr>
            <w:tcW w:w="1205" w:type="dxa"/>
            <w:shd w:val="clear" w:color="auto" w:fill="FFFF00"/>
            <w:vAlign w:val="center"/>
          </w:tcPr>
          <w:p w14:paraId="5B279022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91B91">
              <w:rPr>
                <w:b/>
                <w:sz w:val="16"/>
                <w:szCs w:val="16"/>
              </w:rPr>
              <w:t>Zastosowanie kryterium do typów projektów w ramach naboru</w:t>
            </w:r>
          </w:p>
        </w:tc>
        <w:tc>
          <w:tcPr>
            <w:tcW w:w="1206" w:type="dxa"/>
            <w:shd w:val="clear" w:color="auto" w:fill="FFFF00"/>
            <w:vAlign w:val="center"/>
          </w:tcPr>
          <w:p w14:paraId="17D148F0" w14:textId="77777777" w:rsidR="001A5C88" w:rsidRPr="0023480A" w:rsidRDefault="001A5C88" w:rsidP="00F060A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3480A">
              <w:rPr>
                <w:b/>
                <w:bCs/>
                <w:sz w:val="16"/>
                <w:szCs w:val="16"/>
              </w:rPr>
              <w:t xml:space="preserve">Możliwość poprawy/ uzupełnienia </w:t>
            </w:r>
            <w:r>
              <w:rPr>
                <w:b/>
                <w:bCs/>
                <w:sz w:val="16"/>
                <w:szCs w:val="16"/>
              </w:rPr>
              <w:t>projektu</w:t>
            </w:r>
            <w:r w:rsidRPr="00616403"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</w:p>
        </w:tc>
      </w:tr>
      <w:tr w:rsidR="001A5C88" w14:paraId="270FFB7B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EC82" w14:textId="77777777" w:rsidR="001A5C88" w:rsidRPr="00DC136E" w:rsidRDefault="001A5C88" w:rsidP="00DC136E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00CE" w14:textId="77777777" w:rsidR="001A5C88" w:rsidRPr="00DC136E" w:rsidRDefault="001A5C88" w:rsidP="00DC136E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136E">
              <w:rPr>
                <w:rFonts w:ascii="Arial" w:hAnsi="Arial" w:cs="Arial"/>
                <w:b/>
                <w:sz w:val="18"/>
                <w:szCs w:val="18"/>
                <w:u w:val="single"/>
              </w:rPr>
              <w:t>Zgodność z programem rewitalizacji</w:t>
            </w:r>
            <w:r w:rsidRPr="00DC136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EF8C6EA" w14:textId="77777777" w:rsidR="001A5C88" w:rsidRPr="00DC136E" w:rsidRDefault="001A5C88" w:rsidP="00DC136E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78F3BDF2" w14:textId="77777777" w:rsidR="001A5C88" w:rsidRPr="00DC136E" w:rsidRDefault="002B3D62" w:rsidP="00DC136E">
            <w:pPr>
              <w:tabs>
                <w:tab w:val="left" w:pos="1453"/>
              </w:tabs>
              <w:spacing w:after="120"/>
              <w:jc w:val="both"/>
              <w:rPr>
                <w:i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 xml:space="preserve">Działania w ramach projektu realizowane są </w:t>
            </w:r>
            <w:r w:rsidR="00FA3FE5">
              <w:rPr>
                <w:bCs/>
                <w:i/>
                <w:iCs/>
                <w:sz w:val="18"/>
                <w:szCs w:val="18"/>
              </w:rPr>
              <w:t xml:space="preserve">na </w:t>
            </w:r>
            <w:r w:rsidRPr="00DC136E">
              <w:rPr>
                <w:bCs/>
                <w:i/>
                <w:iCs/>
                <w:sz w:val="18"/>
                <w:szCs w:val="18"/>
              </w:rPr>
              <w:t>rzecz grupy docelowej i na obszarze objętym rewitalizacją, przy czym projekt wynika z aktualnego programu rewitalizacji dla tego obszaru.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DCEF" w14:textId="77777777" w:rsidR="001A5C88" w:rsidRPr="00DC136E" w:rsidRDefault="001A5C88" w:rsidP="00DC136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Zgodnie z RPO WL 2014-2020.</w:t>
            </w:r>
          </w:p>
          <w:p w14:paraId="368A8595" w14:textId="1FBDFA86" w:rsidR="001A5C88" w:rsidRPr="00DC136E" w:rsidRDefault="001A5C88" w:rsidP="00DC136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Zastosowanie kryterium przyczyni się do wsparcia procesu rewitalizacji</w:t>
            </w:r>
            <w:r w:rsidR="001A1050">
              <w:rPr>
                <w:sz w:val="18"/>
                <w:szCs w:val="18"/>
              </w:rPr>
              <w:t>,</w:t>
            </w:r>
            <w:r w:rsidRPr="00DC136E">
              <w:rPr>
                <w:sz w:val="18"/>
                <w:szCs w:val="18"/>
              </w:rPr>
              <w:t xml:space="preserve"> mającego na celu pobudzenie aktywności środowisk lokalnych, stymulowanie współpracy na rzecz rozwoju społeczno-gospodarczego oraz przeciwdziałanie zjawisku wykluczenia społecznego na obszarach degradowanych i zmarginalizowanych. W celu uzyskania korzystnych efektów działań rewitalizacyjnych niezbędna jest koordynacja i synergia projektów finansowanych w ramach EFS i EFRR.</w:t>
            </w:r>
          </w:p>
          <w:p w14:paraId="7B3366EA" w14:textId="77496369" w:rsidR="002160E6" w:rsidRPr="00DC136E" w:rsidRDefault="001A5C88" w:rsidP="00DC136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Program rewitalizacji powinien znajdować się </w:t>
            </w:r>
            <w:r w:rsidR="00FA3FE5" w:rsidRPr="00FA3FE5">
              <w:rPr>
                <w:sz w:val="18"/>
                <w:szCs w:val="18"/>
              </w:rPr>
              <w:t xml:space="preserve">w </w:t>
            </w:r>
            <w:r w:rsidR="00FA3FE5" w:rsidRPr="00651117">
              <w:rPr>
                <w:i/>
                <w:sz w:val="18"/>
                <w:szCs w:val="18"/>
              </w:rPr>
              <w:t>Wykazie gminnych programów rewitalizacji województwa lubelskiego</w:t>
            </w:r>
            <w:r w:rsidR="00FA3FE5" w:rsidRPr="00FA3FE5">
              <w:rPr>
                <w:sz w:val="18"/>
                <w:szCs w:val="18"/>
              </w:rPr>
              <w:t xml:space="preserve"> </w:t>
            </w:r>
            <w:r w:rsidRPr="00DC136E">
              <w:rPr>
                <w:sz w:val="18"/>
                <w:szCs w:val="18"/>
              </w:rPr>
              <w:t xml:space="preserve"> prowadzonym przez IZ RPO.</w:t>
            </w:r>
            <w:r w:rsidR="002160E6" w:rsidRPr="00DC136E">
              <w:rPr>
                <w:sz w:val="18"/>
                <w:szCs w:val="18"/>
              </w:rPr>
              <w:t xml:space="preserve"> Wnioskodawca powinien zawrzeć zapisy świadczące o zakresie zgodności projektu z LPR.</w:t>
            </w:r>
          </w:p>
          <w:p w14:paraId="7E000B47" w14:textId="77777777" w:rsidR="001A5C88" w:rsidRPr="00DC136E" w:rsidRDefault="00BC0AC5" w:rsidP="00DC136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Spełnienie kryterium 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8EC3" w14:textId="77777777" w:rsidR="001A5C88" w:rsidRPr="00DC136E" w:rsidRDefault="001A5C88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</w:t>
            </w:r>
            <w:r w:rsidR="00753FD0" w:rsidRPr="00DC136E">
              <w:rPr>
                <w:sz w:val="18"/>
                <w:szCs w:val="18"/>
              </w:rPr>
              <w:t xml:space="preserve"> </w:t>
            </w:r>
            <w:r w:rsidR="00F05278" w:rsidRPr="00DC136E">
              <w:rPr>
                <w:sz w:val="18"/>
                <w:szCs w:val="18"/>
              </w:rPr>
              <w:t xml:space="preserve">lit. </w:t>
            </w:r>
            <w:r w:rsidR="00753FD0" w:rsidRPr="00DC136E">
              <w:rPr>
                <w:sz w:val="18"/>
                <w:szCs w:val="18"/>
              </w:rPr>
              <w:t>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C54E" w14:textId="77777777" w:rsidR="001A5C88" w:rsidRPr="00DC136E" w:rsidRDefault="00AD5192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F442CB" w14:paraId="229E748D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75BA" w14:textId="77777777" w:rsidR="00F442CB" w:rsidRPr="00DC136E" w:rsidRDefault="00F442CB" w:rsidP="00DC136E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2474" w14:textId="77777777" w:rsidR="00F442CB" w:rsidRPr="00DC136E" w:rsidRDefault="00F442CB" w:rsidP="00DC136E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136E">
              <w:rPr>
                <w:rFonts w:ascii="Arial" w:hAnsi="Arial" w:cs="Arial"/>
                <w:b/>
                <w:sz w:val="18"/>
                <w:szCs w:val="18"/>
                <w:u w:val="single"/>
              </w:rPr>
              <w:t>Wnioskodawca</w:t>
            </w:r>
            <w:r w:rsidR="00B77EE6" w:rsidRPr="00DC136E">
              <w:rPr>
                <w:rFonts w:ascii="Arial" w:hAnsi="Arial" w:cs="Arial"/>
                <w:b/>
                <w:sz w:val="18"/>
                <w:szCs w:val="18"/>
                <w:u w:val="single"/>
              </w:rPr>
              <w:t>/partner</w:t>
            </w:r>
            <w:r w:rsidRPr="00DC136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DB765B6" w14:textId="77777777" w:rsidR="00F442CB" w:rsidRPr="00DC136E" w:rsidRDefault="00F442CB" w:rsidP="00DC136E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FC5BC5A" w14:textId="77777777" w:rsidR="00F442CB" w:rsidRPr="00DC136E" w:rsidRDefault="00F442CB" w:rsidP="00DC136E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DC136E">
              <w:rPr>
                <w:rFonts w:ascii="Arial" w:hAnsi="Arial" w:cs="Arial"/>
                <w:i/>
                <w:sz w:val="18"/>
                <w:szCs w:val="18"/>
              </w:rPr>
              <w:t>Wnioskodawcą</w:t>
            </w:r>
            <w:r w:rsidR="00D44099" w:rsidRPr="00DC136E">
              <w:rPr>
                <w:rFonts w:ascii="Arial" w:hAnsi="Arial" w:cs="Arial"/>
                <w:i/>
                <w:sz w:val="18"/>
                <w:szCs w:val="18"/>
              </w:rPr>
              <w:t xml:space="preserve"> lub partnerem </w:t>
            </w:r>
            <w:r w:rsidRPr="00DC136E">
              <w:rPr>
                <w:rFonts w:ascii="Arial" w:hAnsi="Arial" w:cs="Arial"/>
                <w:i/>
                <w:sz w:val="18"/>
                <w:szCs w:val="18"/>
              </w:rPr>
              <w:t>jest gmina lub jej jednostka organizacyjna z terenu województwa lubelskiego.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9C3E" w14:textId="77777777" w:rsidR="00F442CB" w:rsidRPr="00DC136E" w:rsidRDefault="00F442CB" w:rsidP="00DC136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Zastosowanie kryterium ma na celu zwiększenie dostępu do środków RPO WL na lata 2014-2020 klientom pomocy społecznej w związku z realizowanym przez gminę programem rewitalizacji.</w:t>
            </w:r>
          </w:p>
          <w:p w14:paraId="2D91BE4E" w14:textId="77777777" w:rsidR="00F442CB" w:rsidRPr="00DC136E" w:rsidRDefault="00F442CB" w:rsidP="00DC136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Spełnienie kryterium zostanie zweryfikowane na podstawie zapisów we wniosku </w:t>
            </w:r>
            <w:r w:rsidRPr="00DC136E">
              <w:rPr>
                <w:sz w:val="18"/>
                <w:szCs w:val="18"/>
              </w:rPr>
              <w:br/>
              <w:t>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90A0" w14:textId="77777777" w:rsidR="00F442CB" w:rsidRPr="00DC136E" w:rsidRDefault="00F442CB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1F3F" w14:textId="77777777" w:rsidR="00F442CB" w:rsidRPr="00DC136E" w:rsidRDefault="00F442CB" w:rsidP="00DC136E">
            <w:pPr>
              <w:spacing w:before="60" w:after="60"/>
              <w:jc w:val="center"/>
              <w:rPr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049245F9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FBB13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657" w14:textId="77777777" w:rsidR="001A1050" w:rsidRPr="00EC619C" w:rsidRDefault="001A1050" w:rsidP="001A1050">
            <w:pPr>
              <w:pStyle w:val="Default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C619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Grupa docelowa:</w:t>
            </w:r>
          </w:p>
          <w:p w14:paraId="13DC0B7E" w14:textId="77777777" w:rsidR="001A1050" w:rsidRPr="00EC619C" w:rsidRDefault="001A1050" w:rsidP="001A1050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EC619C">
              <w:rPr>
                <w:bCs/>
                <w:i/>
                <w:sz w:val="18"/>
                <w:szCs w:val="18"/>
              </w:rPr>
              <w:t>Projekty nie mogą być skoncentrowane na wsparciu dzieci (osoby poniżej 18. roku życia)</w:t>
            </w:r>
            <w:r>
              <w:rPr>
                <w:bCs/>
                <w:i/>
                <w:sz w:val="18"/>
                <w:szCs w:val="18"/>
              </w:rPr>
              <w:t>,</w:t>
            </w:r>
            <w:r w:rsidRPr="00EC619C">
              <w:rPr>
                <w:bCs/>
                <w:i/>
                <w:sz w:val="18"/>
                <w:szCs w:val="18"/>
              </w:rPr>
              <w:t xml:space="preserve">  tj. osoby w wieku poniżej 18 roku życia nie mogą stanowić więcej niż 50% grupy docelowej w projekcie, z </w:t>
            </w:r>
            <w:r w:rsidRPr="00EC619C">
              <w:rPr>
                <w:bCs/>
                <w:i/>
                <w:sz w:val="18"/>
                <w:szCs w:val="18"/>
              </w:rPr>
              <w:lastRenderedPageBreak/>
              <w:t xml:space="preserve">wyłączeniem projektów </w:t>
            </w:r>
            <w:r w:rsidRPr="00EC619C">
              <w:rPr>
                <w:i/>
                <w:sz w:val="18"/>
                <w:szCs w:val="18"/>
              </w:rPr>
              <w:t>przeznaczonych dla osób:</w:t>
            </w:r>
          </w:p>
          <w:p w14:paraId="7BB1A9FA" w14:textId="77777777" w:rsidR="001A1050" w:rsidRPr="00EC619C" w:rsidRDefault="001A1050" w:rsidP="001A1050">
            <w:pPr>
              <w:numPr>
                <w:ilvl w:val="0"/>
                <w:numId w:val="49"/>
              </w:numPr>
              <w:spacing w:after="0"/>
              <w:ind w:left="320"/>
              <w:jc w:val="both"/>
              <w:rPr>
                <w:i/>
                <w:sz w:val="18"/>
                <w:szCs w:val="18"/>
              </w:rPr>
            </w:pPr>
            <w:r w:rsidRPr="00EC619C">
              <w:rPr>
                <w:i/>
                <w:sz w:val="18"/>
                <w:szCs w:val="18"/>
              </w:rPr>
              <w:t xml:space="preserve"> wspieranych w ramach placówek wsparcia dziennego, o których mowa w ustawie z dnia 9 czerwca 2011 r. o wspieraniu rodziny i systemie pieczy zastępczej;</w:t>
            </w:r>
          </w:p>
          <w:p w14:paraId="69D2C76A" w14:textId="77777777" w:rsidR="001A1050" w:rsidRPr="00EC619C" w:rsidRDefault="001A1050" w:rsidP="001A1050">
            <w:pPr>
              <w:numPr>
                <w:ilvl w:val="0"/>
                <w:numId w:val="49"/>
              </w:numPr>
              <w:spacing w:after="0"/>
              <w:ind w:left="320"/>
              <w:jc w:val="both"/>
              <w:rPr>
                <w:i/>
                <w:sz w:val="18"/>
                <w:szCs w:val="18"/>
              </w:rPr>
            </w:pPr>
            <w:r w:rsidRPr="00EC619C">
              <w:rPr>
                <w:i/>
                <w:sz w:val="18"/>
                <w:szCs w:val="18"/>
              </w:rPr>
              <w:t>przebywających w pieczy zastępczej i opuszczających tę pieczę, o których mowa w ustawie z dnia 9 czerwca 2011 r. o wspieraniu rodziny i systemie pieczy zastępczej;</w:t>
            </w:r>
          </w:p>
          <w:p w14:paraId="5639276A" w14:textId="3B6E5519" w:rsidR="001A1050" w:rsidRDefault="001A1050" w:rsidP="001A1050">
            <w:pPr>
              <w:numPr>
                <w:ilvl w:val="0"/>
                <w:numId w:val="49"/>
              </w:numPr>
              <w:spacing w:after="0"/>
              <w:ind w:left="320"/>
              <w:jc w:val="both"/>
              <w:rPr>
                <w:i/>
                <w:sz w:val="18"/>
                <w:szCs w:val="18"/>
              </w:rPr>
            </w:pPr>
            <w:r w:rsidRPr="00EC619C">
              <w:rPr>
                <w:i/>
                <w:sz w:val="18"/>
                <w:szCs w:val="18"/>
              </w:rPr>
              <w:t>nieletnich, wobec których zastosowano środki zapobiegania i zwalczania demoralizacji i przestępczości zgodnie z ustawą z dnia 26 października 1982 r. o postępowaniu w sprawach nieletnich;</w:t>
            </w:r>
          </w:p>
          <w:p w14:paraId="1608935C" w14:textId="69A9FBA6" w:rsidR="001A1050" w:rsidRPr="005332F2" w:rsidRDefault="001A1050" w:rsidP="00651117">
            <w:pPr>
              <w:numPr>
                <w:ilvl w:val="0"/>
                <w:numId w:val="49"/>
              </w:numPr>
              <w:spacing w:after="0"/>
              <w:ind w:left="32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5332F2">
              <w:rPr>
                <w:i/>
                <w:sz w:val="18"/>
                <w:szCs w:val="18"/>
              </w:rPr>
              <w:t>przebywających w młodzieżowych ośrodkach wychowawczych, młodzieżowych ośrodkach socjoterapii i specjalnych ośrodkach szkolno-wychowawczych, o których mowa w ustawie z dnia 7 września 1991 r. o systemie oświaty</w:t>
            </w:r>
            <w:r w:rsidRPr="005332F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3C03" w14:textId="77777777" w:rsidR="001A1050" w:rsidRPr="001A1050" w:rsidRDefault="001A1050" w:rsidP="001A105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A1050">
              <w:rPr>
                <w:sz w:val="18"/>
                <w:szCs w:val="18"/>
              </w:rPr>
              <w:lastRenderedPageBreak/>
              <w:t xml:space="preserve">Zgodnie z </w:t>
            </w:r>
            <w:r w:rsidRPr="001A1050">
              <w:rPr>
                <w:i/>
                <w:sz w:val="18"/>
                <w:szCs w:val="18"/>
              </w:rPr>
              <w:t>Wytycznymi w zakresie realizacji przedsięwzięć w obszarze włączenia społecznego i zwalczania ubóstwa z wykorzystaniem środków EFS i EFRR na lata 2014-2020</w:t>
            </w:r>
            <w:r w:rsidRPr="001A1050">
              <w:rPr>
                <w:sz w:val="18"/>
                <w:szCs w:val="18"/>
              </w:rPr>
              <w:t xml:space="preserve">. </w:t>
            </w:r>
          </w:p>
          <w:p w14:paraId="4A9D2C1C" w14:textId="77777777" w:rsidR="001A1050" w:rsidRPr="001A1050" w:rsidRDefault="001A1050" w:rsidP="001A105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  <w:p w14:paraId="6209E086" w14:textId="0AB2131B" w:rsidR="001A1050" w:rsidRPr="00DC136E" w:rsidRDefault="001A1050" w:rsidP="001A105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A1050">
              <w:rPr>
                <w:sz w:val="18"/>
                <w:szCs w:val="18"/>
              </w:rPr>
              <w:lastRenderedPageBreak/>
              <w:t xml:space="preserve">Spełnienie kryterium zostanie zweryfikowane na podstawie zapisów we wniosku </w:t>
            </w:r>
            <w:r w:rsidRPr="001A1050">
              <w:rPr>
                <w:sz w:val="18"/>
                <w:szCs w:val="18"/>
              </w:rPr>
              <w:br/>
              <w:t>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660C" w14:textId="4C97325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lastRenderedPageBreak/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AD61" w14:textId="56DD4F31" w:rsidR="001A1050" w:rsidRPr="00DC136E" w:rsidRDefault="001A1050" w:rsidP="001A1050">
            <w:pPr>
              <w:spacing w:before="60" w:after="60"/>
              <w:jc w:val="center"/>
              <w:rPr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55CAEC2F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A15B2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AA7" w14:textId="77777777" w:rsidR="001A1050" w:rsidRPr="00DC136E" w:rsidRDefault="001A1050" w:rsidP="001A1050">
            <w:pPr>
              <w:spacing w:before="60" w:after="60"/>
              <w:jc w:val="both"/>
              <w:rPr>
                <w:bCs/>
                <w:sz w:val="18"/>
                <w:szCs w:val="18"/>
                <w:u w:val="single"/>
              </w:rPr>
            </w:pPr>
            <w:r w:rsidRPr="00DC136E">
              <w:rPr>
                <w:b/>
                <w:bCs/>
                <w:sz w:val="18"/>
                <w:szCs w:val="18"/>
                <w:u w:val="single"/>
              </w:rPr>
              <w:t xml:space="preserve">Efektywność społeczna i efektywność zatrudnieniowa: </w:t>
            </w:r>
          </w:p>
          <w:p w14:paraId="16240C1B" w14:textId="77777777" w:rsidR="001A1050" w:rsidRPr="00DC136E" w:rsidRDefault="001A1050" w:rsidP="001A1050">
            <w:pPr>
              <w:spacing w:before="60" w:after="60"/>
              <w:jc w:val="both"/>
              <w:rPr>
                <w:bCs/>
                <w:i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 xml:space="preserve">Projekt zakłada realizację minimalnych poziomów efektywności społecznej i zatrudnieniowej: </w:t>
            </w:r>
          </w:p>
          <w:p w14:paraId="7FF12D90" w14:textId="77777777" w:rsidR="001A1050" w:rsidRPr="00DC136E" w:rsidRDefault="001A1050" w:rsidP="001A1050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a) w odniesieniu do osób z niepełnosprawnościami minimalny poziom </w:t>
            </w:r>
            <w:r w:rsidRPr="00DC136E">
              <w:rPr>
                <w:rFonts w:ascii="Arial" w:hAnsi="Arial" w:cs="Arial"/>
                <w:i/>
                <w:sz w:val="18"/>
                <w:szCs w:val="18"/>
              </w:rPr>
              <w:t>efektywności</w:t>
            </w: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społecznej wynosi 34%, a minimalny poziom efektywności zatrudnieniowej – 12%;</w:t>
            </w:r>
          </w:p>
          <w:p w14:paraId="626DF1A2" w14:textId="77777777" w:rsidR="001A1050" w:rsidRPr="00DC136E" w:rsidRDefault="001A1050" w:rsidP="001A1050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>b) w odniesieniu do pozostałych osób zagrożonych ubóstwem lub wykluczeniem społecznym minimalny poziom efektywności społecznej wynosi 34%, a minimalny poziom efektywności zatrudnieniowej – 25%.</w:t>
            </w:r>
            <w:r w:rsidRPr="00DC13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</w:t>
            </w:r>
          </w:p>
          <w:p w14:paraId="2EDBCBAA" w14:textId="77777777" w:rsidR="001A1050" w:rsidRPr="00DC136E" w:rsidRDefault="001A1050" w:rsidP="001A1050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D3E" w14:textId="77777777" w:rsidR="001A1050" w:rsidRPr="00DC136E" w:rsidRDefault="001A1050" w:rsidP="001A105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Zgodnie z RPO WL 2014-2020. </w:t>
            </w:r>
          </w:p>
          <w:p w14:paraId="29A00E1D" w14:textId="77777777" w:rsidR="001A1050" w:rsidRPr="00DC136E" w:rsidRDefault="001A1050" w:rsidP="001A105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Zgodnie z </w:t>
            </w:r>
            <w:r w:rsidRPr="00DC136E">
              <w:rPr>
                <w:i/>
                <w:sz w:val="18"/>
                <w:szCs w:val="18"/>
              </w:rPr>
              <w:t>Wytycznymi w zakresie realizacji przedsięwzięć w obszarze włączenia społecznego i zwalczania ubóstwa z wykorzystaniem środków EFS i EFRR na lata 2014-2020</w:t>
            </w:r>
            <w:r w:rsidRPr="00DC136E">
              <w:rPr>
                <w:sz w:val="18"/>
                <w:szCs w:val="18"/>
              </w:rPr>
              <w:t xml:space="preserve"> beneficjent ma obowiązek pomiaru </w:t>
            </w:r>
            <w:r w:rsidRPr="00DC136E">
              <w:rPr>
                <w:iCs/>
                <w:sz w:val="18"/>
                <w:szCs w:val="18"/>
              </w:rPr>
              <w:t>efektywności społecznej i efektywności-zatrudnieniowej z</w:t>
            </w:r>
            <w:r w:rsidRPr="00DC136E">
              <w:rPr>
                <w:sz w:val="18"/>
                <w:szCs w:val="18"/>
              </w:rPr>
              <w:t xml:space="preserve"> uwzględnieniem wyłączeń wskazanych w ww. </w:t>
            </w:r>
            <w:r w:rsidRPr="00DC136E">
              <w:rPr>
                <w:i/>
                <w:sz w:val="18"/>
                <w:szCs w:val="18"/>
              </w:rPr>
              <w:t>Wytycznych</w:t>
            </w:r>
            <w:r w:rsidRPr="00DC136E">
              <w:rPr>
                <w:sz w:val="18"/>
                <w:szCs w:val="18"/>
              </w:rPr>
              <w:t>. Minister właściwy do spraw rozwoju regionalnego określa, na podstawie badań, minimalne poziomy efektywności społecznej i efektywności zatrudnieniowej.</w:t>
            </w:r>
          </w:p>
          <w:p w14:paraId="7C4A3929" w14:textId="77777777" w:rsidR="001A1050" w:rsidRPr="00DC136E" w:rsidRDefault="001A1050" w:rsidP="001A105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Spełnienie kryterium zostanie zweryfikowane na podstawie zapisów we wniosku </w:t>
            </w:r>
            <w:r w:rsidRPr="00DC136E">
              <w:rPr>
                <w:sz w:val="18"/>
                <w:szCs w:val="18"/>
              </w:rPr>
              <w:br/>
              <w:t>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D6CD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4885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7C040328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A70E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814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b/>
                <w:bCs/>
                <w:sz w:val="18"/>
                <w:szCs w:val="18"/>
                <w:u w:val="single"/>
              </w:rPr>
              <w:t xml:space="preserve">Diagnoza potrzeb uczestników:  </w:t>
            </w:r>
          </w:p>
          <w:p w14:paraId="30EE91A3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sz w:val="18"/>
                <w:szCs w:val="18"/>
              </w:rPr>
              <w:t xml:space="preserve">Projekt zakłada przeprowadzenie diagnozy potrzeb uczestników (w przypadku projektów dotyczących stosowania instrumentów </w:t>
            </w:r>
            <w:r w:rsidRPr="00DC136E">
              <w:rPr>
                <w:bCs/>
                <w:i/>
                <w:sz w:val="18"/>
                <w:szCs w:val="18"/>
              </w:rPr>
              <w:lastRenderedPageBreak/>
              <w:t xml:space="preserve">aktywizacji zawodowej w przygotowaniu diagnozy musi uczestniczyć doradca zawodowy) oraz stworzenie </w:t>
            </w:r>
            <w:r w:rsidRPr="00DC136E">
              <w:rPr>
                <w:bCs/>
                <w:i/>
                <w:iCs/>
                <w:sz w:val="18"/>
                <w:szCs w:val="18"/>
              </w:rPr>
              <w:t>dla osób, rodzin i środowisk zagrożonych ubóstwem lub wykluczeniem społecznym ścieżki reintegracji, stworzonej indywidualnie dla każdej osoby, rodziny, środowiska zagrożonych ubóstwem lub wykluczeniem społecznym, z uwzględnieniem diagnozy sytuacji problemowej, zasobów, potencjału, predyspozycji, potrzeb.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0CC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lastRenderedPageBreak/>
              <w:t xml:space="preserve">Zgodnie z RPO WL 2014-2020. </w:t>
            </w:r>
          </w:p>
          <w:p w14:paraId="389DCFFF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Zgodnie z </w:t>
            </w:r>
            <w:r w:rsidRPr="00DC136E">
              <w:rPr>
                <w:i/>
                <w:sz w:val="18"/>
                <w:szCs w:val="18"/>
              </w:rPr>
              <w:t xml:space="preserve">Wytycznymi w zakresie realizacji przedsięwzięć w obszarze włączenia społecznego i zwalczania ubóstwa z wykorzystaniem środków EFS i EFRR na lata </w:t>
            </w:r>
            <w:r w:rsidRPr="00DC136E">
              <w:rPr>
                <w:i/>
                <w:sz w:val="18"/>
                <w:szCs w:val="18"/>
              </w:rPr>
              <w:lastRenderedPageBreak/>
              <w:t>2014-2020</w:t>
            </w:r>
            <w:r w:rsidRPr="00DC136E">
              <w:rPr>
                <w:sz w:val="18"/>
                <w:szCs w:val="18"/>
              </w:rPr>
              <w:t>.  Przeprowadzenie diagnozy potrzeb uczestników projektu umożliwi wnioskodawcy dostosowanie form i tematyki wsparcia zgodnie ze zdiagnozowanymi potrzebami uczestników, którzy w pierwszej kolejności korzystać będą z instrumentów aktywnej integracji o charakterze społecznym. Kryterium odnosi się do grupy docelowej, która jest wskazana w projekcie, tj. zapisy odnośnie rodzin odnoszą się wyłącznie do projektów, w których grupę docelową stanowią rodziny.</w:t>
            </w:r>
          </w:p>
          <w:p w14:paraId="194133F8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Spełnienie kryterium zostanie zweryfikowane na podstawie zapisów we wniosku o dofinansowanie projektu.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BC2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lastRenderedPageBreak/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FA4B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171CF08E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15A9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F3F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b/>
                <w:bCs/>
                <w:sz w:val="18"/>
                <w:szCs w:val="18"/>
                <w:u w:val="single"/>
              </w:rPr>
              <w:t>Wsparcie w zakresie usług aktywnej integracji:</w:t>
            </w:r>
          </w:p>
          <w:p w14:paraId="713EBF55" w14:textId="77777777" w:rsidR="001A1050" w:rsidRPr="00DC136E" w:rsidRDefault="001A1050" w:rsidP="001A1050">
            <w:pPr>
              <w:numPr>
                <w:ilvl w:val="0"/>
                <w:numId w:val="47"/>
              </w:numPr>
              <w:tabs>
                <w:tab w:val="left" w:pos="0"/>
                <w:tab w:val="left" w:pos="320"/>
              </w:tabs>
              <w:spacing w:after="120"/>
              <w:ind w:left="-105" w:firstLine="65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Wsparcie grup docelowych odbywa się z wykorzystaniem usług aktywnej integracji o charakterze społecznym lub zawodowym lub edukacyjnym lub zdrowotnym,</w:t>
            </w:r>
          </w:p>
          <w:p w14:paraId="0F3F0BDB" w14:textId="77777777" w:rsidR="001A1050" w:rsidRPr="00DC136E" w:rsidRDefault="001A1050" w:rsidP="001A1050">
            <w:pPr>
              <w:numPr>
                <w:ilvl w:val="0"/>
                <w:numId w:val="47"/>
              </w:numPr>
              <w:tabs>
                <w:tab w:val="left" w:pos="0"/>
                <w:tab w:val="left" w:pos="320"/>
              </w:tabs>
              <w:spacing w:after="120"/>
              <w:ind w:left="-105" w:firstLine="65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Usługi aktywnej integracji o charakterze zawodowym nie mogą stanowić pierwszego elementu wsparcia w ramach ścieżki reintegracyjnej.</w:t>
            </w:r>
          </w:p>
          <w:p w14:paraId="00B67A4C" w14:textId="77777777" w:rsidR="001A1050" w:rsidRPr="00DC136E" w:rsidRDefault="001A1050" w:rsidP="001A1050">
            <w:pPr>
              <w:numPr>
                <w:ilvl w:val="0"/>
                <w:numId w:val="47"/>
              </w:numPr>
              <w:tabs>
                <w:tab w:val="left" w:pos="0"/>
                <w:tab w:val="left" w:pos="320"/>
              </w:tabs>
              <w:spacing w:after="120"/>
              <w:ind w:left="-105" w:firstLine="65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Projekty obejmujące wyłącznie pracę socjalną nie są wybierane do dofinansowania.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A9" w14:textId="77777777" w:rsidR="009C739B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Zgodnie z </w:t>
            </w:r>
            <w:r w:rsidRPr="00651117">
              <w:rPr>
                <w:i/>
                <w:sz w:val="18"/>
                <w:szCs w:val="18"/>
              </w:rPr>
              <w:t>Wytycznymi w zakresie realizacji przedsięwzięć w obszarze włączenia społecznego i zwalczania ubóstwa z wykorzystaniem środków EFS i EFRR na lata 2014-2020</w:t>
            </w:r>
            <w:r w:rsidRPr="00DC136E">
              <w:rPr>
                <w:sz w:val="18"/>
                <w:szCs w:val="18"/>
              </w:rPr>
              <w:t xml:space="preserve">. </w:t>
            </w:r>
          </w:p>
          <w:p w14:paraId="54921727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Spełnienie kryterium 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2909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E708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45D5E2F7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3879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5F56" w14:textId="15E9E8B4" w:rsidR="001A1050" w:rsidRPr="00DC136E" w:rsidRDefault="001A1050" w:rsidP="001A1050">
            <w:pPr>
              <w:tabs>
                <w:tab w:val="left" w:pos="1453"/>
              </w:tabs>
              <w:spacing w:after="120"/>
              <w:rPr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b/>
                <w:bCs/>
                <w:sz w:val="18"/>
                <w:szCs w:val="18"/>
                <w:u w:val="single"/>
              </w:rPr>
              <w:t xml:space="preserve">Doświadczenie </w:t>
            </w:r>
            <w:r>
              <w:rPr>
                <w:b/>
                <w:bCs/>
                <w:sz w:val="18"/>
                <w:szCs w:val="18"/>
                <w:u w:val="single"/>
              </w:rPr>
              <w:t>wnioskodawcy/partnera</w:t>
            </w:r>
            <w:r w:rsidRPr="00DC136E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14:paraId="551A36DD" w14:textId="49910AF8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Wnioskodawca</w:t>
            </w:r>
            <w:r w:rsidRPr="00DC136E">
              <w:rPr>
                <w:bCs/>
                <w:i/>
                <w:iCs/>
                <w:sz w:val="18"/>
                <w:szCs w:val="18"/>
              </w:rPr>
              <w:t xml:space="preserve"> lub Partner posiada co najmniej 2 letnie doświadczenie</w:t>
            </w:r>
            <w:r>
              <w:rPr>
                <w:bCs/>
                <w:i/>
                <w:iCs/>
                <w:sz w:val="18"/>
                <w:szCs w:val="18"/>
              </w:rPr>
              <w:t xml:space="preserve"> w realizacji wsparcia</w:t>
            </w:r>
            <w:r w:rsidRPr="00DC136E">
              <w:rPr>
                <w:bCs/>
                <w:i/>
                <w:iCs/>
                <w:sz w:val="18"/>
                <w:szCs w:val="18"/>
              </w:rPr>
              <w:t>:</w:t>
            </w:r>
          </w:p>
          <w:p w14:paraId="69B7A735" w14:textId="77777777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w obszarze merytorycznym, którego dotyczy projekt oraz</w:t>
            </w:r>
          </w:p>
          <w:p w14:paraId="45967DCF" w14:textId="77777777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na terenie, na którym realizowany będzie projekt.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B12" w14:textId="0D39DFC1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 xml:space="preserve">Kryterium ma na celu zapewnienie prawidłowej realizacji projektu poprzez podmioty posiadające niezbędne doświadczenie Specyfika projektów będących przedmiotem konkursu powoduje, że ich realizacja w dużym stopniu zależy od doświadczenia </w:t>
            </w:r>
            <w:r w:rsidR="00785838">
              <w:rPr>
                <w:sz w:val="18"/>
                <w:szCs w:val="18"/>
              </w:rPr>
              <w:t>wnioskodawcy/partnera</w:t>
            </w:r>
            <w:r w:rsidR="00785838" w:rsidRPr="00DC136E">
              <w:rPr>
                <w:sz w:val="18"/>
                <w:szCs w:val="18"/>
              </w:rPr>
              <w:t xml:space="preserve"> </w:t>
            </w:r>
            <w:r w:rsidRPr="00DC136E">
              <w:rPr>
                <w:sz w:val="18"/>
                <w:szCs w:val="18"/>
              </w:rPr>
              <w:t xml:space="preserve">i jego znajomości problemów na obszarze objętym programem rewitalizacji. Wnioskodawca powinien </w:t>
            </w:r>
            <w:r>
              <w:rPr>
                <w:sz w:val="18"/>
                <w:szCs w:val="18"/>
              </w:rPr>
              <w:t xml:space="preserve">precyzyjnie </w:t>
            </w:r>
            <w:r w:rsidRPr="00DC136E">
              <w:rPr>
                <w:sz w:val="18"/>
                <w:szCs w:val="18"/>
              </w:rPr>
              <w:t>wskazać informacje potwierdzające  spełnianie kryterium.</w:t>
            </w:r>
          </w:p>
          <w:p w14:paraId="00639876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Spełnienie kryterium 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8EF5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074D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104BB6A3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EBB2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23F" w14:textId="77777777" w:rsidR="001A1050" w:rsidRPr="00DC136E" w:rsidRDefault="001A1050" w:rsidP="001A1050">
            <w:pPr>
              <w:tabs>
                <w:tab w:val="left" w:pos="1453"/>
              </w:tabs>
              <w:spacing w:after="120"/>
              <w:rPr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b/>
                <w:bCs/>
                <w:sz w:val="18"/>
                <w:szCs w:val="18"/>
                <w:u w:val="single"/>
              </w:rPr>
              <w:t>Wkład własny:</w:t>
            </w:r>
          </w:p>
          <w:p w14:paraId="1FA498C6" w14:textId="0049B7CC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Wnioskodawca lub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>artner wnosi wkład własny w wysokości</w:t>
            </w:r>
            <w:r w:rsidRPr="00DC13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15 % wartości projektu.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E43" w14:textId="271CC7EE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 xml:space="preserve">Kryterium wynika z Kontraktu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C136E">
              <w:rPr>
                <w:rFonts w:ascii="Arial" w:hAnsi="Arial" w:cs="Arial"/>
                <w:sz w:val="18"/>
                <w:szCs w:val="18"/>
              </w:rPr>
              <w:t xml:space="preserve">erytorialnego dla Województwa Lubelskiego. Obowiązek wniesienia wkładu własnego jest niezbędny do zapewnienia wymaganego poziomu wkładu własnego w ramach wdrażanych Działań RPO WL 2014-2020. </w:t>
            </w:r>
          </w:p>
          <w:p w14:paraId="07FC5E30" w14:textId="1ADB677B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 xml:space="preserve">. Wkład własny jest obligatoryjny dla każdego wnioskodawcy (bez względu na formę prawną). </w:t>
            </w:r>
          </w:p>
          <w:p w14:paraId="77B5FE79" w14:textId="7E80D24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 xml:space="preserve">Partycypacja </w:t>
            </w:r>
            <w:r w:rsidR="00916B94">
              <w:rPr>
                <w:rFonts w:ascii="Arial" w:hAnsi="Arial" w:cs="Arial"/>
                <w:sz w:val="18"/>
                <w:szCs w:val="18"/>
              </w:rPr>
              <w:t>wnioskodawcy/partnera</w:t>
            </w:r>
            <w:r w:rsidR="00916B94" w:rsidRPr="00DC13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136E">
              <w:rPr>
                <w:rFonts w:ascii="Arial" w:hAnsi="Arial" w:cs="Arial"/>
                <w:sz w:val="18"/>
                <w:szCs w:val="18"/>
              </w:rPr>
              <w:t>w finansowaniu projektu zwiększy</w:t>
            </w:r>
            <w:r w:rsidR="00916B94">
              <w:rPr>
                <w:rFonts w:ascii="Arial" w:hAnsi="Arial" w:cs="Arial"/>
                <w:sz w:val="18"/>
                <w:szCs w:val="18"/>
              </w:rPr>
              <w:t xml:space="preserve"> ich</w:t>
            </w:r>
            <w:r w:rsidRPr="00DC136E">
              <w:rPr>
                <w:rFonts w:ascii="Arial" w:hAnsi="Arial" w:cs="Arial"/>
                <w:sz w:val="18"/>
                <w:szCs w:val="18"/>
              </w:rPr>
              <w:t xml:space="preserve"> odpowiedzialność i dbałość o jakość </w:t>
            </w:r>
            <w:r w:rsidRPr="00DC136E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realizowanych działań, jak również pozwoli na zapewnienie większej trwałości działań finansowanych z EFS. Wprowadzenie takiego rozwiązania – w powiązaniu z oceną potencjału wnioskodawcy – powinno doprowadzić w efekcie do wzmocnienia roli podmiotów obecnych w lokalnej społeczności i ograniczyć liczbę podmiotów realizujących projekty w obszarach niezwiązanych z ich podstawową działalnością. </w:t>
            </w:r>
          </w:p>
          <w:p w14:paraId="1BF05A26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>Spełnienie kryterium</w:t>
            </w:r>
            <w:r w:rsidRPr="00DC136E" w:rsidDel="003A3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136E">
              <w:rPr>
                <w:rFonts w:ascii="Arial" w:hAnsi="Arial" w:cs="Arial"/>
                <w:sz w:val="18"/>
                <w:szCs w:val="18"/>
              </w:rPr>
              <w:t xml:space="preserve">zostanie zweryfikowane na podstawie zapisów we wniosku o dofinansowanie projektu.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36BF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lastRenderedPageBreak/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4083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  <w:tr w:rsidR="001A1050" w14:paraId="77D5018A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44E9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33C" w14:textId="77777777" w:rsidR="001A1050" w:rsidRPr="00DC136E" w:rsidRDefault="001A1050" w:rsidP="001A1050">
            <w:pPr>
              <w:tabs>
                <w:tab w:val="left" w:pos="1453"/>
              </w:tabs>
              <w:spacing w:before="60" w:after="6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b/>
                <w:bCs/>
                <w:sz w:val="18"/>
                <w:szCs w:val="18"/>
                <w:u w:val="single"/>
              </w:rPr>
              <w:t xml:space="preserve">Wymogi w zakresie szkoleń: </w:t>
            </w:r>
          </w:p>
          <w:p w14:paraId="22ABC7C6" w14:textId="77777777" w:rsidR="001A1050" w:rsidRPr="00DC136E" w:rsidRDefault="001A1050" w:rsidP="001A1050">
            <w:pPr>
              <w:tabs>
                <w:tab w:val="left" w:pos="1453"/>
              </w:tabs>
              <w:spacing w:before="60" w:after="60"/>
              <w:jc w:val="both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Szkolenia realizowane w ramach projektu kończą się uzyskaniem dokumentu potwierdzającego kompetencje lub kwalifikacje uczestników.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DE3" w14:textId="5E6EFD05" w:rsidR="001A1050" w:rsidRPr="00DC136E" w:rsidRDefault="001A1050" w:rsidP="001A1050">
            <w:pPr>
              <w:tabs>
                <w:tab w:val="left" w:pos="1453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125382">
              <w:rPr>
                <w:sz w:val="18"/>
                <w:szCs w:val="18"/>
              </w:rPr>
              <w:t xml:space="preserve">Kryterium przyczyni się do podniesienia jakości szkoleń oferowanych w ramach RPO WL 2014-2020. Kryterium ma zapewnić, że uczestnicy szkolenia nabędą kompetencje lub kwalifikacje rozumiane zgodnie z definicjami zawartymi w </w:t>
            </w:r>
            <w:r w:rsidRPr="00125382">
              <w:rPr>
                <w:i/>
                <w:sz w:val="18"/>
                <w:szCs w:val="18"/>
              </w:rPr>
              <w:t>Wytycznych w zakresie monitorowania postępu rzeczowego realizacji programów operacyjnych na lata 2014-2020</w:t>
            </w:r>
            <w:r w:rsidRPr="00DC136E">
              <w:rPr>
                <w:sz w:val="18"/>
                <w:szCs w:val="18"/>
              </w:rPr>
              <w:t xml:space="preserve">. </w:t>
            </w:r>
          </w:p>
          <w:p w14:paraId="4A5087D4" w14:textId="77777777" w:rsidR="001A1050" w:rsidRPr="00DC136E" w:rsidRDefault="001A1050" w:rsidP="001A1050">
            <w:pPr>
              <w:tabs>
                <w:tab w:val="left" w:pos="1453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Spełnienie kryterium</w:t>
            </w:r>
            <w:r w:rsidRPr="00DC136E" w:rsidDel="003A3F2E">
              <w:rPr>
                <w:sz w:val="18"/>
                <w:szCs w:val="18"/>
              </w:rPr>
              <w:t xml:space="preserve"> </w:t>
            </w:r>
            <w:r w:rsidRPr="00DC136E">
              <w:rPr>
                <w:sz w:val="18"/>
                <w:szCs w:val="18"/>
              </w:rPr>
              <w:t>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AC1B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445A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bCs/>
                <w:smallCaps/>
                <w:sz w:val="18"/>
                <w:szCs w:val="18"/>
              </w:rPr>
              <w:t>tak</w:t>
            </w:r>
          </w:p>
        </w:tc>
      </w:tr>
      <w:tr w:rsidR="001A1050" w14:paraId="5728C54D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0AF6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4B7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Kontrakt socjalny:</w:t>
            </w:r>
          </w:p>
          <w:p w14:paraId="2CBC9FB0" w14:textId="62ED8593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 wszystkimi uczestnikami projektu podpisywane są umowy, na wzór kontraktu socjalnego, o którym mowa w ustawie z dnia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12</w:t>
            </w: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marca 2004 r. o pomocy społecznej. W przypadku projektów realizowanych przez ośrodek pomocy społecznej, z wszystkimi uczestnikami projektu podpisywane są kontrakty socjalne.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70C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>Zastosowanie kontraktu socjalnego lub umowy równoważnej  ma na celu przezwyciężenie trudnej sytuacji życiowej uczestników projektu.</w:t>
            </w:r>
          </w:p>
          <w:p w14:paraId="4A1A9578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>Spełnienie kryterium 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FBD3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C8B0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bCs/>
                <w:smallCaps/>
                <w:sz w:val="18"/>
                <w:szCs w:val="18"/>
              </w:rPr>
              <w:t>tak</w:t>
            </w:r>
          </w:p>
        </w:tc>
      </w:tr>
      <w:tr w:rsidR="001A1050" w14:paraId="60B2D60C" w14:textId="77777777" w:rsidTr="00F06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121C" w14:textId="77777777" w:rsidR="001A1050" w:rsidRPr="00DC136E" w:rsidRDefault="001A1050" w:rsidP="001A1050">
            <w:pPr>
              <w:numPr>
                <w:ilvl w:val="0"/>
                <w:numId w:val="22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EAC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Kryteria rekrutacji do projektu: </w:t>
            </w:r>
          </w:p>
          <w:p w14:paraId="001B0F71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Projekt zakłada kryteria rekrutacji uczestników do projektu zapewniające </w:t>
            </w:r>
            <w:r w:rsidRPr="00DC136E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preferencje dla każdej z poniższych grup</w:t>
            </w:r>
            <w:r w:rsidRPr="00DC136E">
              <w:rPr>
                <w:rFonts w:ascii="Arial" w:hAnsi="Arial" w:cs="Arial"/>
                <w:bCs/>
                <w:i/>
                <w:sz w:val="18"/>
                <w:szCs w:val="18"/>
              </w:rPr>
              <w:t>: (jeżeli taka grupa występuje na danym obszarze rewitalizowanym):</w:t>
            </w:r>
          </w:p>
          <w:p w14:paraId="292C02F2" w14:textId="77777777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 xml:space="preserve">osoby lub rodziny zagrożone ubóstwem lub wykluczeniem społecznym w związku </w:t>
            </w:r>
            <w:r w:rsidRPr="00DC136E">
              <w:rPr>
                <w:bCs/>
                <w:i/>
                <w:iCs/>
                <w:sz w:val="18"/>
                <w:szCs w:val="18"/>
              </w:rPr>
              <w:br/>
              <w:t>z rewitalizacją obszarów zdegradowanych, o której mowa w Wytycznych w zakresie rewitalizacji w programach operacyjnych na lata 2014 -2020,</w:t>
            </w:r>
          </w:p>
          <w:p w14:paraId="1879CDCB" w14:textId="5F4E6151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członkowie gospodarstw domowych sprawujący opiekę nad osobą z niepełnosprawnością</w:t>
            </w:r>
            <w:r w:rsidRPr="00DC136E">
              <w:rPr>
                <w:bCs/>
                <w:i/>
                <w:iCs/>
                <w:sz w:val="18"/>
                <w:szCs w:val="18"/>
              </w:rPr>
              <w:t xml:space="preserve">, o ile co najmniej jeden z </w:t>
            </w:r>
            <w:r>
              <w:rPr>
                <w:bCs/>
                <w:i/>
                <w:iCs/>
                <w:sz w:val="18"/>
                <w:szCs w:val="18"/>
              </w:rPr>
              <w:t>nich</w:t>
            </w:r>
            <w:r w:rsidRPr="00DC136E">
              <w:rPr>
                <w:bCs/>
                <w:i/>
                <w:iCs/>
                <w:sz w:val="18"/>
                <w:szCs w:val="18"/>
              </w:rPr>
              <w:t xml:space="preserve"> nie pracuje </w:t>
            </w:r>
            <w:r w:rsidRPr="00DC136E">
              <w:rPr>
                <w:bCs/>
                <w:i/>
                <w:iCs/>
                <w:sz w:val="18"/>
                <w:szCs w:val="18"/>
              </w:rPr>
              <w:lastRenderedPageBreak/>
              <w:t xml:space="preserve">ze względu na konieczność sprawowania opieki nad </w:t>
            </w:r>
            <w:r>
              <w:rPr>
                <w:bCs/>
                <w:i/>
                <w:iCs/>
                <w:sz w:val="18"/>
                <w:szCs w:val="18"/>
              </w:rPr>
              <w:t>osobą</w:t>
            </w:r>
            <w:r w:rsidRPr="00DC136E">
              <w:rPr>
                <w:bCs/>
                <w:i/>
                <w:iCs/>
                <w:sz w:val="18"/>
                <w:szCs w:val="18"/>
              </w:rPr>
              <w:t xml:space="preserve"> z niepełnosprawnością,</w:t>
            </w:r>
          </w:p>
          <w:p w14:paraId="13D89860" w14:textId="77777777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 xml:space="preserve">osoby lub rodziny zagrożone ubóstwem lub wykluczeniem społecznym doświadczające wielokrotnego wykluczenia społecznego rozumianego jako wykluczenie z powodu więcej niż jednej z przesłanek, o których mowa w rozdziale 3 pkt 15 Wytycznych w zakresie realizacji przedsięwzięć w obszarze włączenia społecznego i zwalczania ubóstwa z wykorzystaniem środków Europejskiego Funduszu Społecznego i Europejskiego Funduszu Rozwoju Regionalnego na lata 2014 – 2020, </w:t>
            </w:r>
          </w:p>
          <w:p w14:paraId="775A541E" w14:textId="77777777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osoby o znacznym lub umiarkowanym stopniu niepełnosprawności,</w:t>
            </w:r>
          </w:p>
          <w:p w14:paraId="5F59FA68" w14:textId="77777777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2" w:hanging="284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>osoby z niepełnosprawnością sprzężoną oraz osoby z zaburzeniami psychicznymi, w tym osoby z niepełnosprawnością intelektualną i osoby z całościowymi zaburzeniami rozwojowymi (w rozumieniu zgodnym z Międzynarodową Klasyfikacją Chorób i Problemów Zdrowotnych),</w:t>
            </w:r>
          </w:p>
          <w:p w14:paraId="19E85D32" w14:textId="5CF85BC2" w:rsidR="001A1050" w:rsidRPr="00DC136E" w:rsidRDefault="001A1050" w:rsidP="001A1050">
            <w:pPr>
              <w:numPr>
                <w:ilvl w:val="0"/>
                <w:numId w:val="24"/>
              </w:numPr>
              <w:tabs>
                <w:tab w:val="left" w:pos="312"/>
              </w:tabs>
              <w:spacing w:after="120"/>
              <w:ind w:left="315" w:hanging="284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C136E">
              <w:rPr>
                <w:bCs/>
                <w:i/>
                <w:iCs/>
                <w:sz w:val="18"/>
                <w:szCs w:val="18"/>
              </w:rPr>
              <w:t xml:space="preserve">osoby lub rodziny korzystające z Programu Operacyjnego Pomoc </w:t>
            </w:r>
            <w:r>
              <w:rPr>
                <w:bCs/>
                <w:i/>
                <w:iCs/>
                <w:sz w:val="18"/>
                <w:szCs w:val="18"/>
              </w:rPr>
              <w:t>Ż</w:t>
            </w:r>
            <w:r w:rsidRPr="00DC136E">
              <w:rPr>
                <w:bCs/>
                <w:i/>
                <w:iCs/>
                <w:sz w:val="18"/>
                <w:szCs w:val="18"/>
              </w:rPr>
              <w:t>ywnościowa 2014-2020 -  zakres wsparcia dla tych osób lub rodzin w ramach projektu nie będzie powielał działań, które dana osoba lub rodzina otrzymała lub otrzymuje z PO PŻ w ramach działań towarzyszących, o których mowa w PO PŻ.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2D9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lastRenderedPageBreak/>
              <w:t xml:space="preserve">Diagnoza zawarta w </w:t>
            </w:r>
            <w:r w:rsidRPr="00651117">
              <w:rPr>
                <w:rFonts w:ascii="Arial" w:hAnsi="Arial" w:cs="Arial"/>
                <w:i/>
                <w:sz w:val="18"/>
                <w:szCs w:val="18"/>
              </w:rPr>
              <w:t>Regionalnym Programie Operacyjnym Województwa Lubelskiego na lata 2014 – 2020</w:t>
            </w:r>
            <w:r w:rsidRPr="00DC136E">
              <w:rPr>
                <w:rFonts w:ascii="Arial" w:hAnsi="Arial" w:cs="Arial"/>
                <w:sz w:val="18"/>
                <w:szCs w:val="18"/>
              </w:rPr>
              <w:t xml:space="preserve"> jednoznacznie wskazuje na konieczność wsparcia osób i rodzin znajdujących się w szczególnie trudnej sytuacji życiowej.    </w:t>
            </w:r>
          </w:p>
          <w:p w14:paraId="3B7BAD7A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 xml:space="preserve">Kryterium ma na celu zapewnienie preferencji w dostępie do wsparcia dla osób i rodzin wskazanych w kryterium, a dodatkowo pozwoli na zachowanie komplementarności z Programem Operacyjnym Pomoc Żywnościowa 2014-2020, zgodnie z </w:t>
            </w:r>
            <w:r w:rsidRPr="00DC136E">
              <w:rPr>
                <w:rFonts w:ascii="Arial" w:hAnsi="Arial" w:cs="Arial"/>
                <w:i/>
                <w:sz w:val="18"/>
                <w:szCs w:val="18"/>
              </w:rPr>
              <w:t>Wytycznymi w zakresie realizacji przedsięwzięć w obszarze włączenia społecznego i zwalczania ubóstwa z wykorzystaniem środków EFS i EFRR na lata 2014-2020.</w:t>
            </w:r>
            <w:r w:rsidRPr="00DC136E">
              <w:rPr>
                <w:rFonts w:ascii="Arial" w:hAnsi="Arial" w:cs="Arial"/>
                <w:sz w:val="18"/>
                <w:szCs w:val="18"/>
              </w:rPr>
              <w:t xml:space="preserve"> Kryterium zostanie uznane za spełnione w przypadku, gdy Wnioskodawca wskaże zgodność grupy docelowej z konkretnym programem rewitalizacji.</w:t>
            </w:r>
          </w:p>
          <w:p w14:paraId="12BB0654" w14:textId="77777777" w:rsidR="001A1050" w:rsidRPr="00DC136E" w:rsidRDefault="001A1050" w:rsidP="001A1050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36E">
              <w:rPr>
                <w:rFonts w:ascii="Arial" w:hAnsi="Arial" w:cs="Arial"/>
                <w:sz w:val="18"/>
                <w:szCs w:val="18"/>
              </w:rPr>
              <w:t>Spełnienie kryterium 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94D" w14:textId="77777777" w:rsidR="001A1050" w:rsidRPr="00DC136E" w:rsidRDefault="001A1050" w:rsidP="001A105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C136E">
              <w:rPr>
                <w:sz w:val="18"/>
                <w:szCs w:val="18"/>
              </w:rPr>
              <w:t>1 lit.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1F11" w14:textId="77777777" w:rsidR="001A1050" w:rsidRPr="00DC136E" w:rsidRDefault="001A1050" w:rsidP="001A1050">
            <w:pPr>
              <w:spacing w:before="60" w:after="60"/>
              <w:jc w:val="center"/>
              <w:rPr>
                <w:bCs/>
                <w:smallCaps/>
                <w:sz w:val="18"/>
                <w:szCs w:val="18"/>
              </w:rPr>
            </w:pPr>
            <w:r w:rsidRPr="00DC136E">
              <w:rPr>
                <w:smallCaps/>
                <w:sz w:val="18"/>
                <w:szCs w:val="18"/>
              </w:rPr>
              <w:t>tak</w:t>
            </w:r>
          </w:p>
        </w:tc>
      </w:tr>
    </w:tbl>
    <w:p w14:paraId="47CA6266" w14:textId="77777777" w:rsidR="001A5C88" w:rsidRDefault="001A5C88" w:rsidP="001A5C88"/>
    <w:tbl>
      <w:tblPr>
        <w:tblW w:w="10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402"/>
        <w:gridCol w:w="3969"/>
        <w:gridCol w:w="992"/>
        <w:gridCol w:w="1290"/>
      </w:tblGrid>
      <w:tr w:rsidR="001A5C88" w:rsidRPr="00CA389E" w14:paraId="064A83BC" w14:textId="77777777" w:rsidTr="00F060AD">
        <w:tc>
          <w:tcPr>
            <w:tcW w:w="10221" w:type="dxa"/>
            <w:gridSpan w:val="5"/>
            <w:shd w:val="clear" w:color="auto" w:fill="FFC000"/>
          </w:tcPr>
          <w:p w14:paraId="3A2DCD4E" w14:textId="77777777" w:rsidR="001A5C88" w:rsidRPr="00DC4A82" w:rsidRDefault="001A5C88" w:rsidP="00DE5D69">
            <w:pPr>
              <w:numPr>
                <w:ilvl w:val="0"/>
                <w:numId w:val="40"/>
              </w:numPr>
              <w:spacing w:before="60" w:after="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DC4A82">
              <w:rPr>
                <w:b/>
                <w:bCs/>
                <w:smallCaps/>
                <w:sz w:val="22"/>
                <w:szCs w:val="22"/>
              </w:rPr>
              <w:t>KRYTERIA OGÓLNE ZEROJEDYNKOWE</w:t>
            </w:r>
          </w:p>
          <w:p w14:paraId="0A29F28B" w14:textId="77777777" w:rsidR="001A5C88" w:rsidRPr="00DC4A82" w:rsidRDefault="001A5C88" w:rsidP="00F060AD">
            <w:pPr>
              <w:spacing w:before="60" w:after="60"/>
              <w:ind w:left="176" w:right="104"/>
              <w:jc w:val="both"/>
              <w:rPr>
                <w:b/>
                <w:i/>
                <w:sz w:val="18"/>
                <w:szCs w:val="18"/>
              </w:rPr>
            </w:pPr>
            <w:r w:rsidRPr="00DC4A82">
              <w:rPr>
                <w:b/>
                <w:i/>
                <w:sz w:val="18"/>
                <w:szCs w:val="18"/>
              </w:rPr>
              <w:t>Kryteria ogólne zerojedynkowe wskazane są w załączniku 3a- Kryteria wyboru projektów dla wszystkich Działań współfinansowanych z EFS w ramach RPO WL 2014-2020 do Szczegółowego Opisu Osi Priorytetowych Regionalnego Programu Operacyjnego Województwa Lubelskiego na lata 2014-2020.</w:t>
            </w:r>
          </w:p>
        </w:tc>
      </w:tr>
      <w:tr w:rsidR="001A5C88" w:rsidRPr="00CA389E" w14:paraId="488D3DAB" w14:textId="77777777" w:rsidTr="00F060AD">
        <w:tc>
          <w:tcPr>
            <w:tcW w:w="10221" w:type="dxa"/>
            <w:gridSpan w:val="5"/>
            <w:shd w:val="clear" w:color="auto" w:fill="FFC000"/>
          </w:tcPr>
          <w:p w14:paraId="73AC707A" w14:textId="77777777" w:rsidR="001A5C88" w:rsidRPr="00DC4A82" w:rsidRDefault="001A5C88" w:rsidP="00DE5D69">
            <w:pPr>
              <w:numPr>
                <w:ilvl w:val="0"/>
                <w:numId w:val="40"/>
              </w:numPr>
              <w:spacing w:before="60" w:after="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DC4A82">
              <w:rPr>
                <w:b/>
                <w:bCs/>
                <w:smallCaps/>
                <w:sz w:val="22"/>
                <w:szCs w:val="22"/>
              </w:rPr>
              <w:t>KRYTERIA OGÓLNE PUNKTOWE</w:t>
            </w:r>
          </w:p>
          <w:p w14:paraId="3963E677" w14:textId="77777777" w:rsidR="001A5C88" w:rsidRPr="00DC4A82" w:rsidRDefault="001A5C88" w:rsidP="00F060AD">
            <w:pPr>
              <w:spacing w:before="60" w:after="60"/>
              <w:ind w:left="176" w:right="104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DC4A82">
              <w:rPr>
                <w:b/>
                <w:i/>
                <w:sz w:val="18"/>
                <w:szCs w:val="18"/>
              </w:rPr>
              <w:lastRenderedPageBreak/>
              <w:t>Kryteria ogólne punktowe wskazane są w załączniku 3a- Kryteria wyboru projektów dla wszystkich Działań współfinansowanych z EFS w ramach RPO WL 2014-2020 do Szczegółowego Opisu Osi Priorytetowych Regionalnego Programu Operacyjnego Województwa Lubelskiego na lata 2014-2020</w:t>
            </w:r>
            <w:r w:rsidRPr="00DC4A82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</w:tr>
      <w:tr w:rsidR="001A5C88" w:rsidRPr="00CA389E" w14:paraId="60DDFEA6" w14:textId="77777777" w:rsidTr="00F060AD">
        <w:tc>
          <w:tcPr>
            <w:tcW w:w="10221" w:type="dxa"/>
            <w:gridSpan w:val="5"/>
            <w:shd w:val="clear" w:color="auto" w:fill="FFC000"/>
          </w:tcPr>
          <w:p w14:paraId="6D83AC2D" w14:textId="77777777" w:rsidR="001A5C88" w:rsidRPr="00BC0EFE" w:rsidRDefault="001A5C88" w:rsidP="00DE5D69">
            <w:pPr>
              <w:numPr>
                <w:ilvl w:val="0"/>
                <w:numId w:val="40"/>
              </w:numPr>
              <w:spacing w:before="60" w:after="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C0EFE">
              <w:rPr>
                <w:b/>
                <w:bCs/>
                <w:smallCaps/>
                <w:sz w:val="22"/>
                <w:szCs w:val="22"/>
              </w:rPr>
              <w:lastRenderedPageBreak/>
              <w:t>KRYTERIA PREMIUJĄCE</w:t>
            </w:r>
            <w:r w:rsidRPr="00BC0EFE">
              <w:rPr>
                <w:b/>
                <w:bCs/>
                <w:smallCaps/>
                <w:sz w:val="22"/>
                <w:szCs w:val="22"/>
                <w:vertAlign w:val="superscript"/>
              </w:rPr>
              <w:t xml:space="preserve"> </w:t>
            </w:r>
            <w:r w:rsidRPr="00BC0EFE">
              <w:rPr>
                <w:rStyle w:val="Odwoanieprzypisudolnego"/>
                <w:b/>
                <w:bCs/>
                <w:smallCaps/>
                <w:sz w:val="22"/>
                <w:szCs w:val="22"/>
              </w:rPr>
              <w:footnoteReference w:id="6"/>
            </w:r>
            <w:r w:rsidRPr="00BC0EFE">
              <w:rPr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6F711921" w14:textId="77777777" w:rsidR="001A5C88" w:rsidRPr="00BC0EFE" w:rsidRDefault="001A5C88" w:rsidP="00F060AD">
            <w:pPr>
              <w:spacing w:before="60" w:after="60"/>
              <w:ind w:firstLine="4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C0EFE">
              <w:rPr>
                <w:b/>
                <w:bCs/>
                <w:smallCaps/>
                <w:sz w:val="22"/>
                <w:szCs w:val="22"/>
              </w:rPr>
              <w:t>nie dotyczy projektów pozakonkursowych</w:t>
            </w:r>
          </w:p>
        </w:tc>
      </w:tr>
      <w:tr w:rsidR="001A5C88" w:rsidRPr="00A91B91" w14:paraId="48F73D54" w14:textId="77777777" w:rsidTr="00F060AD">
        <w:tc>
          <w:tcPr>
            <w:tcW w:w="568" w:type="dxa"/>
            <w:shd w:val="clear" w:color="auto" w:fill="FFFF00"/>
            <w:vAlign w:val="center"/>
          </w:tcPr>
          <w:p w14:paraId="3F7F034B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A91B9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06AE17AF" w14:textId="77777777" w:rsidR="001A5C88" w:rsidRPr="00A91B91" w:rsidRDefault="001A5C88" w:rsidP="00F060A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A91B91">
              <w:rPr>
                <w:b/>
                <w:bCs/>
                <w:sz w:val="16"/>
                <w:szCs w:val="16"/>
              </w:rPr>
              <w:t>Nazwa kryterium (treść)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FCF5A55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91B91">
              <w:rPr>
                <w:b/>
                <w:sz w:val="16"/>
                <w:szCs w:val="16"/>
              </w:rPr>
              <w:t>Uzasadnienie kryterium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0C94CD7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91B91">
              <w:rPr>
                <w:b/>
                <w:sz w:val="16"/>
                <w:szCs w:val="16"/>
              </w:rPr>
              <w:t>Liczba punktów</w:t>
            </w:r>
          </w:p>
        </w:tc>
        <w:tc>
          <w:tcPr>
            <w:tcW w:w="1290" w:type="dxa"/>
            <w:shd w:val="clear" w:color="auto" w:fill="FFFF00"/>
            <w:vAlign w:val="center"/>
          </w:tcPr>
          <w:p w14:paraId="3595A567" w14:textId="77777777" w:rsidR="001A5C88" w:rsidRPr="00A91B91" w:rsidRDefault="001A5C88" w:rsidP="00F060A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91B91">
              <w:rPr>
                <w:b/>
                <w:sz w:val="16"/>
                <w:szCs w:val="16"/>
              </w:rPr>
              <w:t>Zastosowanie kryterium do typów projektów w ramach naboru</w:t>
            </w:r>
          </w:p>
        </w:tc>
      </w:tr>
      <w:tr w:rsidR="001A5C88" w:rsidRPr="00CA389E" w14:paraId="6AB02E0B" w14:textId="77777777" w:rsidTr="00F060AD">
        <w:tc>
          <w:tcPr>
            <w:tcW w:w="568" w:type="dxa"/>
            <w:shd w:val="clear" w:color="auto" w:fill="auto"/>
          </w:tcPr>
          <w:p w14:paraId="4FF8A258" w14:textId="77777777" w:rsidR="001A5C88" w:rsidRDefault="001A5C88" w:rsidP="00DC136E">
            <w:pPr>
              <w:numPr>
                <w:ilvl w:val="0"/>
                <w:numId w:val="25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A37" w14:textId="77777777" w:rsidR="001A5C88" w:rsidRDefault="005F4483" w:rsidP="00DC136E">
            <w:pPr>
              <w:suppressAutoHyphens/>
              <w:autoSpaceDN w:val="0"/>
              <w:spacing w:after="0"/>
              <w:jc w:val="both"/>
              <w:textAlignment w:val="baseline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b/>
                <w:iCs/>
                <w:sz w:val="18"/>
                <w:szCs w:val="18"/>
                <w:u w:val="single"/>
              </w:rPr>
              <w:t>Komplementarność</w:t>
            </w:r>
            <w:r w:rsidR="001A5C88" w:rsidRPr="002560BA">
              <w:rPr>
                <w:b/>
                <w:iCs/>
                <w:sz w:val="18"/>
                <w:szCs w:val="18"/>
                <w:u w:val="single"/>
              </w:rPr>
              <w:t xml:space="preserve"> projektu:</w:t>
            </w:r>
          </w:p>
          <w:p w14:paraId="0C23C735" w14:textId="77777777" w:rsidR="005F4483" w:rsidRPr="00F05278" w:rsidRDefault="005F4483" w:rsidP="00DC136E">
            <w:pPr>
              <w:pStyle w:val="Default"/>
              <w:numPr>
                <w:ilvl w:val="0"/>
                <w:numId w:val="48"/>
              </w:numPr>
              <w:spacing w:after="120" w:line="276" w:lineRule="auto"/>
              <w:ind w:left="31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162E4">
              <w:rPr>
                <w:rFonts w:ascii="Arial" w:hAnsi="Arial" w:cs="Arial"/>
                <w:bCs/>
                <w:i/>
                <w:sz w:val="18"/>
                <w:szCs w:val="18"/>
              </w:rPr>
              <w:t>Projekt jest komplementarny z innymi projektami zrealizowanymi, realizowanymi lub planowanymi do realizacji (zgodnie z aktualnym programem rewitalizacji) na obszarze objętym proj</w:t>
            </w:r>
            <w:r w:rsidRPr="00F05278">
              <w:rPr>
                <w:rFonts w:ascii="Arial" w:hAnsi="Arial" w:cs="Arial"/>
                <w:bCs/>
                <w:i/>
                <w:sz w:val="18"/>
                <w:szCs w:val="18"/>
              </w:rPr>
              <w:t>ektem</w:t>
            </w:r>
          </w:p>
          <w:p w14:paraId="539DEAB5" w14:textId="77777777" w:rsidR="005F4483" w:rsidRPr="00735D7E" w:rsidRDefault="005F4483" w:rsidP="00DC136E">
            <w:pPr>
              <w:pStyle w:val="Default"/>
              <w:spacing w:after="120" w:line="276" w:lineRule="auto"/>
              <w:ind w:left="31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5D7E">
              <w:rPr>
                <w:rFonts w:ascii="Arial" w:hAnsi="Arial" w:cs="Arial"/>
                <w:bCs/>
                <w:i/>
                <w:sz w:val="18"/>
                <w:szCs w:val="18"/>
              </w:rPr>
              <w:t>lub</w:t>
            </w:r>
          </w:p>
          <w:p w14:paraId="6C421345" w14:textId="77777777" w:rsidR="00C75FB3" w:rsidRDefault="005F4483" w:rsidP="00DC136E">
            <w:pPr>
              <w:pStyle w:val="Default"/>
              <w:numPr>
                <w:ilvl w:val="0"/>
                <w:numId w:val="48"/>
              </w:numPr>
              <w:spacing w:after="120" w:line="276" w:lineRule="auto"/>
              <w:ind w:left="31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207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zakłada wykorzystanie rozwiązań lub produktów wypracowanych w ramach: </w:t>
            </w:r>
          </w:p>
          <w:p w14:paraId="3DEA1F06" w14:textId="77777777" w:rsidR="00C75FB3" w:rsidRDefault="00C75FB3" w:rsidP="00DC136E">
            <w:pPr>
              <w:pStyle w:val="Default"/>
              <w:spacing w:after="120" w:line="276" w:lineRule="auto"/>
              <w:ind w:left="31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="005F4483" w:rsidRPr="000207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projektów systemowych Programu Operacyjnego Kapitał Ludzki;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14:paraId="59B504D1" w14:textId="77777777" w:rsidR="001A5C88" w:rsidRPr="007F0866" w:rsidRDefault="00C75FB3" w:rsidP="00DC136E">
            <w:pPr>
              <w:pStyle w:val="Default"/>
              <w:spacing w:after="120" w:line="276" w:lineRule="auto"/>
              <w:ind w:left="315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- </w:t>
            </w:r>
            <w:r w:rsidR="005F4483" w:rsidRPr="000207FE">
              <w:rPr>
                <w:rFonts w:ascii="Arial" w:hAnsi="Arial" w:cs="Arial"/>
                <w:bCs/>
                <w:i/>
                <w:sz w:val="18"/>
                <w:szCs w:val="18"/>
              </w:rPr>
              <w:t>projektów innowacyjnych Programu Inicjatywy Wspólnotowej EQUAL, Programu Operacyjnego Kapitał Ludzki lub PO WER.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563" w14:textId="77777777" w:rsidR="005F4483" w:rsidRPr="005F4483" w:rsidRDefault="005F4483" w:rsidP="00DC136E">
            <w:pPr>
              <w:spacing w:after="0"/>
              <w:jc w:val="both"/>
              <w:rPr>
                <w:sz w:val="18"/>
                <w:szCs w:val="18"/>
              </w:rPr>
            </w:pPr>
            <w:r w:rsidRPr="005F4483">
              <w:rPr>
                <w:sz w:val="18"/>
                <w:szCs w:val="18"/>
              </w:rPr>
              <w:t xml:space="preserve">Zgodnie z </w:t>
            </w:r>
            <w:r w:rsidRPr="00151398">
              <w:rPr>
                <w:i/>
                <w:sz w:val="18"/>
                <w:szCs w:val="18"/>
              </w:rPr>
              <w:t>Wytycznymi w zakresie rewitalizacji</w:t>
            </w:r>
            <w:r w:rsidRPr="00151398">
              <w:rPr>
                <w:i/>
              </w:rPr>
              <w:t xml:space="preserve"> </w:t>
            </w:r>
            <w:r w:rsidRPr="00151398">
              <w:rPr>
                <w:i/>
                <w:sz w:val="18"/>
                <w:szCs w:val="18"/>
              </w:rPr>
              <w:t>w programach operacyjnych na lata 2014-2020</w:t>
            </w:r>
            <w:r w:rsidR="00C75FB3">
              <w:rPr>
                <w:i/>
                <w:sz w:val="18"/>
                <w:szCs w:val="18"/>
              </w:rPr>
              <w:t xml:space="preserve"> </w:t>
            </w:r>
            <w:r w:rsidR="00C75FB3">
              <w:rPr>
                <w:sz w:val="18"/>
                <w:szCs w:val="18"/>
              </w:rPr>
              <w:t xml:space="preserve">oraz z </w:t>
            </w:r>
            <w:r w:rsidR="00C75FB3" w:rsidRPr="00186A7C">
              <w:rPr>
                <w:i/>
                <w:sz w:val="18"/>
                <w:szCs w:val="18"/>
              </w:rPr>
              <w:t>Wytycznymi w zakresie realizacji przedsięwzięć w obszarze włączenia społecznego i zwalczania ubóstwa z wykorzystaniem środków EFS i EFRR na lata 2014-2020</w:t>
            </w:r>
            <w:r w:rsidRPr="005F4483">
              <w:rPr>
                <w:sz w:val="18"/>
                <w:szCs w:val="18"/>
              </w:rPr>
              <w:t>.</w:t>
            </w:r>
          </w:p>
          <w:p w14:paraId="18838A2E" w14:textId="004F48CA" w:rsidR="005F4483" w:rsidRPr="005F4483" w:rsidRDefault="005F4483" w:rsidP="00DC136E">
            <w:pPr>
              <w:spacing w:after="0"/>
              <w:jc w:val="both"/>
              <w:rPr>
                <w:sz w:val="18"/>
                <w:szCs w:val="18"/>
              </w:rPr>
            </w:pPr>
            <w:r w:rsidRPr="005F4483">
              <w:rPr>
                <w:sz w:val="18"/>
                <w:szCs w:val="18"/>
              </w:rPr>
              <w:t xml:space="preserve">Istotnym elementem projektów rewitalizacyjnych jest zapewnienie ich komplementarności w różnych wymiarach. W szczególności dotyczy to komplementarności: przestrzennej, problemowej, proceduralno-instytucjonalnej, międzyokresowej oraz źródeł </w:t>
            </w:r>
            <w:r w:rsidR="00CA271F" w:rsidRPr="005F4483">
              <w:rPr>
                <w:sz w:val="18"/>
                <w:szCs w:val="18"/>
              </w:rPr>
              <w:t>finansowania.</w:t>
            </w:r>
            <w:r w:rsidR="00CA271F">
              <w:rPr>
                <w:sz w:val="18"/>
                <w:szCs w:val="18"/>
              </w:rPr>
              <w:t xml:space="preserve"> Kryterium uznaje się za spełnione w przypadku, gdy </w:t>
            </w:r>
            <w:r w:rsidR="005A7048">
              <w:rPr>
                <w:sz w:val="18"/>
                <w:szCs w:val="18"/>
              </w:rPr>
              <w:t>w</w:t>
            </w:r>
            <w:r w:rsidR="00CA271F">
              <w:rPr>
                <w:sz w:val="18"/>
                <w:szCs w:val="18"/>
              </w:rPr>
              <w:t xml:space="preserve">nioskodawca wskaże konkretnie projekt i zakres komplementarności z tym projektem. </w:t>
            </w:r>
          </w:p>
          <w:p w14:paraId="0958B791" w14:textId="77777777" w:rsidR="001A5C88" w:rsidRPr="004E2F03" w:rsidRDefault="00C75FB3" w:rsidP="00DC136E">
            <w:pPr>
              <w:spacing w:after="0"/>
              <w:jc w:val="both"/>
              <w:rPr>
                <w:sz w:val="18"/>
                <w:szCs w:val="18"/>
              </w:rPr>
            </w:pPr>
            <w:r w:rsidRPr="004E2F03">
              <w:rPr>
                <w:sz w:val="18"/>
                <w:szCs w:val="18"/>
              </w:rPr>
              <w:t>Spełnienie kryterium</w:t>
            </w:r>
            <w:r w:rsidRPr="003A3F2E">
              <w:rPr>
                <w:sz w:val="18"/>
                <w:szCs w:val="18"/>
              </w:rPr>
              <w:t xml:space="preserve"> zostanie zweryfikowane na podstawie zapisów we wniosku o dofinansowanie projektu.</w:t>
            </w:r>
          </w:p>
        </w:tc>
        <w:tc>
          <w:tcPr>
            <w:tcW w:w="992" w:type="dxa"/>
            <w:shd w:val="clear" w:color="auto" w:fill="auto"/>
          </w:tcPr>
          <w:p w14:paraId="2B86F9A3" w14:textId="77777777" w:rsidR="001A5C88" w:rsidRDefault="001A5C88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14:paraId="7423B263" w14:textId="77777777" w:rsidR="001A5C88" w:rsidRDefault="001A5C88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0DD1">
              <w:rPr>
                <w:sz w:val="18"/>
                <w:szCs w:val="18"/>
              </w:rPr>
              <w:t xml:space="preserve"> lit. a</w:t>
            </w:r>
          </w:p>
          <w:p w14:paraId="187F6772" w14:textId="77777777" w:rsidR="001A5C88" w:rsidRDefault="001A5C88" w:rsidP="00DC13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AE0" w:rsidRPr="00CA389E" w14:paraId="6C99C295" w14:textId="77777777" w:rsidTr="00F060AD">
        <w:tc>
          <w:tcPr>
            <w:tcW w:w="568" w:type="dxa"/>
            <w:shd w:val="clear" w:color="auto" w:fill="auto"/>
          </w:tcPr>
          <w:p w14:paraId="03E34D97" w14:textId="77777777" w:rsidR="00334AE0" w:rsidRDefault="00334AE0" w:rsidP="00DC136E">
            <w:pPr>
              <w:numPr>
                <w:ilvl w:val="0"/>
                <w:numId w:val="25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B6B" w14:textId="77777777" w:rsidR="00334AE0" w:rsidRPr="003A3F2E" w:rsidRDefault="00334AE0" w:rsidP="00DC136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Realizacja</w:t>
            </w:r>
            <w:r w:rsidRPr="003A3F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projektu: </w:t>
            </w:r>
          </w:p>
          <w:p w14:paraId="07D3EF3E" w14:textId="77777777" w:rsidR="00334AE0" w:rsidRPr="00334AE0" w:rsidRDefault="00334AE0" w:rsidP="00DC136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00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 realizacji projektu przewiduje się wykorzystanie zasobów lokalnej społeczności, w tym infrastruktury dofinansowanej ze środków wspólnotowych i innych, m.in. świetlice wiejskie, biblioteki, domy kultury, przedszkola itp.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90E" w14:textId="77777777" w:rsidR="00334AE0" w:rsidRPr="00334AE0" w:rsidRDefault="00334AE0" w:rsidP="00DC136E">
            <w:pPr>
              <w:spacing w:after="0"/>
              <w:jc w:val="both"/>
              <w:rPr>
                <w:sz w:val="18"/>
                <w:szCs w:val="18"/>
              </w:rPr>
            </w:pPr>
            <w:r w:rsidRPr="00334AE0">
              <w:rPr>
                <w:sz w:val="18"/>
                <w:szCs w:val="18"/>
              </w:rPr>
              <w:t xml:space="preserve">Kryterium ma na celu wykorzystanie zasobów lokalnej społeczności, co może pozytywnie wpłynąć na integrację oraz włączenie osób zagrożonych wykluczeniem w działalność takich placówek. </w:t>
            </w:r>
          </w:p>
          <w:p w14:paraId="22670C62" w14:textId="77777777" w:rsidR="00334AE0" w:rsidRPr="008800D5" w:rsidRDefault="00C75FB3" w:rsidP="00DC136E">
            <w:pPr>
              <w:spacing w:after="0"/>
              <w:jc w:val="both"/>
              <w:rPr>
                <w:sz w:val="18"/>
                <w:szCs w:val="18"/>
              </w:rPr>
            </w:pPr>
            <w:r w:rsidRPr="004E2F03">
              <w:rPr>
                <w:sz w:val="18"/>
                <w:szCs w:val="18"/>
              </w:rPr>
              <w:t>Spełnienie kryterium</w:t>
            </w:r>
            <w:r w:rsidRPr="003A3F2E">
              <w:rPr>
                <w:sz w:val="18"/>
                <w:szCs w:val="18"/>
              </w:rPr>
              <w:t xml:space="preserve"> zostanie zweryfikowane na podstawie zapisów we wniosku o dofinansowanie projektu.</w:t>
            </w:r>
          </w:p>
        </w:tc>
        <w:tc>
          <w:tcPr>
            <w:tcW w:w="992" w:type="dxa"/>
            <w:shd w:val="clear" w:color="auto" w:fill="auto"/>
          </w:tcPr>
          <w:p w14:paraId="6652CD76" w14:textId="77777777" w:rsidR="00334AE0" w:rsidRDefault="00334AE0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14:paraId="11A11B1C" w14:textId="77777777" w:rsidR="00334AE0" w:rsidRDefault="00334AE0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0DD1">
              <w:rPr>
                <w:sz w:val="18"/>
                <w:szCs w:val="18"/>
              </w:rPr>
              <w:t xml:space="preserve"> lit. a</w:t>
            </w:r>
          </w:p>
        </w:tc>
      </w:tr>
      <w:tr w:rsidR="00237AD9" w:rsidRPr="00CA389E" w14:paraId="06566739" w14:textId="77777777" w:rsidTr="00F060AD">
        <w:tc>
          <w:tcPr>
            <w:tcW w:w="568" w:type="dxa"/>
            <w:shd w:val="clear" w:color="auto" w:fill="auto"/>
          </w:tcPr>
          <w:p w14:paraId="61CABDEC" w14:textId="77777777" w:rsidR="00237AD9" w:rsidRDefault="00237AD9" w:rsidP="00DC136E">
            <w:pPr>
              <w:numPr>
                <w:ilvl w:val="0"/>
                <w:numId w:val="25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0E0" w14:textId="77777777" w:rsidR="00237AD9" w:rsidRDefault="00237AD9" w:rsidP="00DC136E">
            <w:pPr>
              <w:suppressAutoHyphens/>
              <w:autoSpaceDN w:val="0"/>
              <w:spacing w:after="0"/>
              <w:jc w:val="both"/>
              <w:textAlignment w:val="baseline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b/>
                <w:iCs/>
                <w:sz w:val="18"/>
                <w:szCs w:val="18"/>
                <w:u w:val="single"/>
              </w:rPr>
              <w:t xml:space="preserve">Komplementarność z Programem Operacyjnym Pomoc Żywnościowa 2014-2020: </w:t>
            </w:r>
          </w:p>
          <w:p w14:paraId="1C93B88F" w14:textId="77777777" w:rsidR="00237AD9" w:rsidRDefault="00237AD9" w:rsidP="00DC136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 najmniej 50% uczestników projektu to osoby korzystające z Programu Operacyjnego Pomoc Żywnościowa 2014-2020 (PO PŻ), a </w:t>
            </w:r>
            <w:r w:rsidR="00286CE1" w:rsidRPr="00286C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zakres wsparcia dla tych osób lub rodzin w ramach </w:t>
            </w:r>
            <w:r w:rsidR="00286CE1" w:rsidRPr="00286CE1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projektu nie będzie powielał działań, które dana osoba lub rodzina otrzymała lub otrzymuje z PO PŻ w ramach działań towarzyszących, o których mowa w PO PŻ</w:t>
            </w:r>
            <w:r w:rsidR="00286CE1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EDA" w14:textId="77777777" w:rsidR="00237AD9" w:rsidRDefault="00237AD9" w:rsidP="00DC136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Zgodnie z RPO WL 2014-2020 oraz z </w:t>
            </w:r>
            <w:r w:rsidRPr="00151398">
              <w:rPr>
                <w:rFonts w:ascii="Arial" w:hAnsi="Arial" w:cs="Arial"/>
                <w:i/>
                <w:sz w:val="18"/>
                <w:szCs w:val="18"/>
              </w:rPr>
              <w:t>Wytycznymi w zakresie realizacji przedsięwzięć w obszarze włączenia społecznego i zwalczania ubóstwa z wykorzystaniem środków EFS i EFRR na lata 2014-2020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172B748" w14:textId="77777777" w:rsidR="00237AD9" w:rsidRPr="008800D5" w:rsidRDefault="00237AD9" w:rsidP="00DC136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Spełnienie kryterium zostanie zweryfikowane na podstawie zapisów we wniosku o dofinansowanie projektu.</w:t>
            </w:r>
          </w:p>
        </w:tc>
        <w:tc>
          <w:tcPr>
            <w:tcW w:w="992" w:type="dxa"/>
            <w:shd w:val="clear" w:color="auto" w:fill="auto"/>
          </w:tcPr>
          <w:p w14:paraId="38EE2930" w14:textId="77777777" w:rsidR="00237AD9" w:rsidRDefault="00237AD9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90" w:type="dxa"/>
            <w:shd w:val="clear" w:color="auto" w:fill="auto"/>
          </w:tcPr>
          <w:p w14:paraId="23AEDCB9" w14:textId="77777777" w:rsidR="00237AD9" w:rsidRDefault="00237AD9" w:rsidP="00DC136E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0DD1">
              <w:rPr>
                <w:sz w:val="18"/>
                <w:szCs w:val="18"/>
              </w:rPr>
              <w:t xml:space="preserve"> lit. a</w:t>
            </w:r>
          </w:p>
        </w:tc>
      </w:tr>
      <w:tr w:rsidR="00E12511" w:rsidRPr="00CA389E" w14:paraId="41695743" w14:textId="77777777" w:rsidTr="00F060AD">
        <w:tc>
          <w:tcPr>
            <w:tcW w:w="568" w:type="dxa"/>
            <w:shd w:val="clear" w:color="auto" w:fill="auto"/>
          </w:tcPr>
          <w:p w14:paraId="3BC2AA28" w14:textId="77777777" w:rsidR="00E12511" w:rsidRDefault="00E12511" w:rsidP="00E12511">
            <w:pPr>
              <w:numPr>
                <w:ilvl w:val="0"/>
                <w:numId w:val="25"/>
              </w:num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011" w14:textId="77777777" w:rsidR="00E12511" w:rsidRPr="00C75FB3" w:rsidRDefault="00E12511" w:rsidP="00E12511">
            <w:pPr>
              <w:spacing w:before="60" w:after="60"/>
              <w:jc w:val="both"/>
              <w:rPr>
                <w:b/>
                <w:bCs/>
                <w:iCs/>
                <w:sz w:val="18"/>
                <w:szCs w:val="18"/>
                <w:u w:val="single"/>
              </w:rPr>
            </w:pPr>
            <w:r w:rsidRPr="00C75FB3">
              <w:rPr>
                <w:b/>
                <w:bCs/>
                <w:iCs/>
                <w:sz w:val="18"/>
                <w:szCs w:val="18"/>
                <w:u w:val="single"/>
              </w:rPr>
              <w:t>Partnerstwo:</w:t>
            </w:r>
          </w:p>
          <w:p w14:paraId="3737765B" w14:textId="77777777" w:rsidR="00E12511" w:rsidRPr="0057446B" w:rsidRDefault="00C75FB3" w:rsidP="00E12511">
            <w:pPr>
              <w:suppressAutoHyphens/>
              <w:autoSpaceDN w:val="0"/>
              <w:spacing w:after="0"/>
              <w:jc w:val="both"/>
              <w:textAlignment w:val="baseline"/>
              <w:rPr>
                <w:b/>
                <w:iCs/>
                <w:sz w:val="18"/>
                <w:szCs w:val="18"/>
                <w:u w:val="single"/>
              </w:rPr>
            </w:pPr>
            <w:r w:rsidRPr="00151398">
              <w:rPr>
                <w:bCs/>
                <w:i/>
                <w:iCs/>
                <w:sz w:val="18"/>
                <w:szCs w:val="18"/>
              </w:rPr>
              <w:t>P</w:t>
            </w:r>
            <w:r w:rsidR="00E12511" w:rsidRPr="00C75FB3">
              <w:rPr>
                <w:i/>
                <w:sz w:val="18"/>
                <w:szCs w:val="18"/>
              </w:rPr>
              <w:t xml:space="preserve">rojekt zakłada </w:t>
            </w:r>
            <w:r w:rsidR="00E12511" w:rsidRPr="00C75FB3">
              <w:rPr>
                <w:bCs/>
                <w:i/>
                <w:sz w:val="18"/>
                <w:szCs w:val="18"/>
              </w:rPr>
              <w:t>realizację działań</w:t>
            </w:r>
            <w:r w:rsidR="00E12511" w:rsidRPr="007670D6">
              <w:rPr>
                <w:i/>
                <w:sz w:val="18"/>
                <w:szCs w:val="18"/>
              </w:rPr>
              <w:t xml:space="preserve"> w </w:t>
            </w:r>
            <w:r w:rsidR="00E12511" w:rsidRPr="00800688">
              <w:rPr>
                <w:bCs/>
                <w:i/>
                <w:sz w:val="18"/>
                <w:szCs w:val="18"/>
              </w:rPr>
              <w:t>partnerstwie z podmiotem ekonomii społecznej z terenu województwa lubelskiego.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427" w14:textId="7CA80B47" w:rsidR="00E12511" w:rsidRPr="00151398" w:rsidRDefault="00724495" w:rsidP="00E1251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151398">
              <w:rPr>
                <w:sz w:val="18"/>
                <w:szCs w:val="18"/>
              </w:rPr>
              <w:t xml:space="preserve">Kryterium wynika z zapisów </w:t>
            </w:r>
            <w:r w:rsidR="0004469C">
              <w:rPr>
                <w:sz w:val="18"/>
                <w:szCs w:val="18"/>
              </w:rPr>
              <w:t>RPO W</w:t>
            </w:r>
            <w:bookmarkStart w:id="0" w:name="_GoBack"/>
            <w:bookmarkEnd w:id="0"/>
            <w:r w:rsidR="0004469C">
              <w:rPr>
                <w:sz w:val="18"/>
                <w:szCs w:val="18"/>
              </w:rPr>
              <w:t>L</w:t>
            </w:r>
            <w:r w:rsidRPr="00151398">
              <w:rPr>
                <w:sz w:val="18"/>
                <w:szCs w:val="18"/>
              </w:rPr>
              <w:t xml:space="preserve"> 2014 – 2020. </w:t>
            </w:r>
            <w:r w:rsidR="00E12511" w:rsidRPr="00151398">
              <w:rPr>
                <w:sz w:val="18"/>
                <w:szCs w:val="18"/>
              </w:rPr>
              <w:t xml:space="preserve">Celem kryterium jest powiązanie projektu z sektorem ekonomii społecznej, wykorzystanie potencjału tego sektora i tym samym jego rozwój. Zapewni to również zwiększenie efektywności działań podejmowanych przez j.s.t. w ramach realizowanych projektów. Kryterium realizuje zalecenia wynikające z </w:t>
            </w:r>
            <w:r w:rsidR="00E12511" w:rsidRPr="00151398">
              <w:rPr>
                <w:i/>
                <w:sz w:val="18"/>
                <w:szCs w:val="18"/>
              </w:rPr>
              <w:t xml:space="preserve">Wytycznych w zakresie realizacji przedsięwzięć w obszarze włączenia społecznego i zwalczania ubóstwa </w:t>
            </w:r>
            <w:r w:rsidR="00E12511" w:rsidRPr="00151398">
              <w:rPr>
                <w:i/>
                <w:sz w:val="18"/>
                <w:szCs w:val="18"/>
              </w:rPr>
              <w:br/>
              <w:t>z wykorzystaniem środków Europejskiego Funduszu Społecznego i Europejskiego Funduszu Rozwoju Regionalnego na lata 2014-2020</w:t>
            </w:r>
            <w:r w:rsidR="00E12511" w:rsidRPr="00151398">
              <w:rPr>
                <w:sz w:val="18"/>
                <w:szCs w:val="18"/>
              </w:rPr>
              <w:t>.</w:t>
            </w:r>
          </w:p>
          <w:p w14:paraId="37DD46DE" w14:textId="77777777" w:rsidR="00E12511" w:rsidRPr="00151398" w:rsidRDefault="00E12511" w:rsidP="00E12511">
            <w:pPr>
              <w:pStyle w:val="Default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398">
              <w:rPr>
                <w:rFonts w:ascii="Arial" w:hAnsi="Arial" w:cs="Arial"/>
                <w:sz w:val="18"/>
                <w:szCs w:val="18"/>
              </w:rPr>
              <w:t xml:space="preserve">Spełnienie kryterium zostanie zweryfikowane na podstawie zapisów we wniosku </w:t>
            </w:r>
            <w:r w:rsidRPr="00151398">
              <w:rPr>
                <w:rFonts w:ascii="Arial" w:hAnsi="Arial" w:cs="Arial"/>
                <w:sz w:val="18"/>
                <w:szCs w:val="18"/>
              </w:rPr>
              <w:br/>
              <w:t>o dofinansowanie projektu.</w:t>
            </w:r>
          </w:p>
        </w:tc>
        <w:tc>
          <w:tcPr>
            <w:tcW w:w="992" w:type="dxa"/>
            <w:shd w:val="clear" w:color="auto" w:fill="auto"/>
          </w:tcPr>
          <w:p w14:paraId="3EF47F4D" w14:textId="77777777" w:rsidR="00E12511" w:rsidRDefault="00E12511" w:rsidP="00E1251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14:paraId="44C47FD8" w14:textId="77777777" w:rsidR="00E12511" w:rsidRDefault="00E12511" w:rsidP="00E1251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0DD1">
              <w:rPr>
                <w:sz w:val="18"/>
                <w:szCs w:val="18"/>
              </w:rPr>
              <w:t xml:space="preserve"> lit. a</w:t>
            </w:r>
          </w:p>
        </w:tc>
      </w:tr>
    </w:tbl>
    <w:p w14:paraId="01457E5C" w14:textId="77777777" w:rsidR="00663597" w:rsidRDefault="00663597" w:rsidP="003130AB">
      <w:pPr>
        <w:spacing w:after="0"/>
        <w:rPr>
          <w:color w:val="FF0000"/>
        </w:rPr>
      </w:pPr>
    </w:p>
    <w:p w14:paraId="620D3ACE" w14:textId="77777777" w:rsidR="00F837D9" w:rsidRPr="000F73B4" w:rsidRDefault="00F837D9" w:rsidP="000F73B4">
      <w:pPr>
        <w:spacing w:after="0"/>
        <w:rPr>
          <w:color w:val="FF0000"/>
        </w:rPr>
      </w:pPr>
    </w:p>
    <w:p w14:paraId="3095D132" w14:textId="77777777" w:rsidR="00F837D9" w:rsidRDefault="00F837D9" w:rsidP="00F837D9"/>
    <w:p w14:paraId="7E8740BB" w14:textId="77777777" w:rsidR="00B053FF" w:rsidRPr="00CA389E" w:rsidRDefault="00B053FF" w:rsidP="003130AB">
      <w:pPr>
        <w:spacing w:after="0"/>
        <w:rPr>
          <w:color w:val="FF0000"/>
        </w:rPr>
      </w:pPr>
    </w:p>
    <w:sectPr w:rsidR="00B053FF" w:rsidRPr="00CA389E" w:rsidSect="008E5B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3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71BC" w14:textId="77777777" w:rsidR="0085539A" w:rsidRDefault="0085539A" w:rsidP="00F6284F">
      <w:pPr>
        <w:spacing w:after="0" w:line="240" w:lineRule="auto"/>
      </w:pPr>
      <w:r>
        <w:separator/>
      </w:r>
    </w:p>
  </w:endnote>
  <w:endnote w:type="continuationSeparator" w:id="0">
    <w:p w14:paraId="43DD9B23" w14:textId="77777777" w:rsidR="0085539A" w:rsidRDefault="0085539A" w:rsidP="00F6284F">
      <w:pPr>
        <w:spacing w:after="0" w:line="240" w:lineRule="auto"/>
      </w:pPr>
      <w:r>
        <w:continuationSeparator/>
      </w:r>
    </w:p>
  </w:endnote>
  <w:endnote w:type="continuationNotice" w:id="1">
    <w:p w14:paraId="2A4ADD68" w14:textId="77777777" w:rsidR="0085539A" w:rsidRDefault="00855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4D5F" w14:textId="7239962E" w:rsidR="009E46CC" w:rsidRDefault="009E46CC" w:rsidP="00401028">
    <w:pPr>
      <w:pStyle w:val="Stopka"/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819">
      <w:rPr>
        <w:noProof/>
      </w:rPr>
      <w:t>8</w:t>
    </w:r>
    <w:r>
      <w:fldChar w:fldCharType="end"/>
    </w:r>
  </w:p>
  <w:p w14:paraId="43682AD9" w14:textId="77777777" w:rsidR="009E46CC" w:rsidRPr="00430835" w:rsidRDefault="009E46CC" w:rsidP="00430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2DFD" w14:textId="0FD02713" w:rsidR="00401028" w:rsidRDefault="00C90599" w:rsidP="00151398">
    <w:pPr>
      <w:pStyle w:val="Stopka"/>
      <w:jc w:val="center"/>
    </w:pPr>
    <w:r>
      <w:rPr>
        <w:noProof/>
      </w:rPr>
      <w:drawing>
        <wp:inline distT="0" distB="0" distL="0" distR="0" wp14:anchorId="48E7CBE7" wp14:editId="614E318F">
          <wp:extent cx="6666865" cy="1152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18F94" w14:textId="77777777" w:rsidR="0085539A" w:rsidRDefault="0085539A" w:rsidP="00F6284F">
      <w:pPr>
        <w:spacing w:after="0" w:line="240" w:lineRule="auto"/>
      </w:pPr>
      <w:r>
        <w:separator/>
      </w:r>
    </w:p>
  </w:footnote>
  <w:footnote w:type="continuationSeparator" w:id="0">
    <w:p w14:paraId="4F309076" w14:textId="77777777" w:rsidR="0085539A" w:rsidRDefault="0085539A" w:rsidP="00F6284F">
      <w:pPr>
        <w:spacing w:after="0" w:line="240" w:lineRule="auto"/>
      </w:pPr>
      <w:r>
        <w:continuationSeparator/>
      </w:r>
    </w:p>
  </w:footnote>
  <w:footnote w:type="continuationNotice" w:id="1">
    <w:p w14:paraId="733F9C2D" w14:textId="77777777" w:rsidR="0085539A" w:rsidRDefault="0085539A">
      <w:pPr>
        <w:spacing w:after="0" w:line="240" w:lineRule="auto"/>
      </w:pPr>
    </w:p>
  </w:footnote>
  <w:footnote w:id="2">
    <w:p w14:paraId="5D3707E5" w14:textId="77777777" w:rsidR="001A5C88" w:rsidRPr="00183C53" w:rsidRDefault="001A5C88" w:rsidP="001A5C88">
      <w:pPr>
        <w:pStyle w:val="Tekstprzypisudolnego"/>
        <w:spacing w:after="0"/>
        <w:jc w:val="both"/>
        <w:rPr>
          <w:sz w:val="16"/>
          <w:szCs w:val="16"/>
        </w:rPr>
      </w:pPr>
      <w:r w:rsidRPr="00183C53">
        <w:rPr>
          <w:rStyle w:val="Odwoanieprzypisudolnego"/>
          <w:sz w:val="16"/>
          <w:szCs w:val="16"/>
        </w:rPr>
        <w:footnoteRef/>
      </w:r>
      <w:r w:rsidRPr="00183C53">
        <w:rPr>
          <w:sz w:val="16"/>
          <w:szCs w:val="16"/>
        </w:rPr>
        <w:t xml:space="preserve"> </w:t>
      </w:r>
      <w:r w:rsidRPr="00183C53">
        <w:rPr>
          <w:bCs/>
          <w:sz w:val="16"/>
          <w:szCs w:val="16"/>
        </w:rPr>
        <w:t>W formacie:</w:t>
      </w:r>
      <w:r w:rsidRPr="00183C53">
        <w:rPr>
          <w:bCs/>
          <w:i/>
          <w:sz w:val="16"/>
          <w:szCs w:val="16"/>
        </w:rPr>
        <w:t xml:space="preserve"> nr porządkowy/nr działania/rok</w:t>
      </w:r>
      <w:r w:rsidRPr="00183C53">
        <w:rPr>
          <w:bCs/>
          <w:sz w:val="16"/>
          <w:szCs w:val="16"/>
        </w:rPr>
        <w:t>. Nr karty nie jest równoznaczny z numerem konkursu/naboru projektów pozakonkursowych.</w:t>
      </w:r>
    </w:p>
  </w:footnote>
  <w:footnote w:id="3">
    <w:p w14:paraId="2336BD13" w14:textId="77777777" w:rsidR="001A5C88" w:rsidRPr="00E5128B" w:rsidRDefault="001A5C88" w:rsidP="001A5C88">
      <w:pPr>
        <w:pStyle w:val="Tekstprzypisudolnego"/>
        <w:spacing w:after="0"/>
        <w:jc w:val="both"/>
        <w:rPr>
          <w:sz w:val="16"/>
          <w:szCs w:val="16"/>
        </w:rPr>
      </w:pPr>
      <w:r w:rsidRPr="00E5128B">
        <w:rPr>
          <w:rStyle w:val="Odwoanieprzypisudolnego"/>
          <w:sz w:val="16"/>
          <w:szCs w:val="16"/>
        </w:rPr>
        <w:footnoteRef/>
      </w:r>
      <w:r w:rsidRPr="00E5128B">
        <w:rPr>
          <w:sz w:val="16"/>
          <w:szCs w:val="16"/>
        </w:rPr>
        <w:t xml:space="preserve"> Kwota podana w zł jest kwotą orientacyjną. Kwota środków przeznaczonych na dofinansowanie projektów w konkursie zależeć będzie od aktualnego kursu EURO i określona zostanie w Regulaminie konkursu.  </w:t>
      </w:r>
    </w:p>
  </w:footnote>
  <w:footnote w:id="4">
    <w:p w14:paraId="0600566D" w14:textId="77777777" w:rsidR="001A5C88" w:rsidRPr="00982531" w:rsidRDefault="001A5C88" w:rsidP="001A5C88">
      <w:pPr>
        <w:spacing w:after="0" w:line="240" w:lineRule="auto"/>
        <w:jc w:val="both"/>
        <w:rPr>
          <w:b/>
          <w:sz w:val="16"/>
          <w:szCs w:val="16"/>
        </w:rPr>
      </w:pPr>
      <w:r w:rsidRPr="00183C53">
        <w:rPr>
          <w:rStyle w:val="Odwoanieprzypisudolnego"/>
          <w:sz w:val="16"/>
          <w:szCs w:val="16"/>
        </w:rPr>
        <w:footnoteRef/>
      </w:r>
      <w:r w:rsidRPr="00183C53">
        <w:rPr>
          <w:sz w:val="16"/>
          <w:szCs w:val="16"/>
        </w:rPr>
        <w:t xml:space="preserve"> </w:t>
      </w:r>
      <w:r w:rsidRPr="00302921">
        <w:rPr>
          <w:b/>
          <w:sz w:val="16"/>
          <w:szCs w:val="16"/>
        </w:rPr>
        <w:t xml:space="preserve">Definicja kryterium: </w:t>
      </w:r>
      <w:r w:rsidRPr="00302921">
        <w:rPr>
          <w:sz w:val="16"/>
          <w:szCs w:val="16"/>
        </w:rPr>
        <w:t>Kryteria zerojedynkowe. Ocena spełnienia kryterium będzie polegała na przyznaniu wartości logicznych „TAK”, „NIE– do uzupełnienia/poprawy na etapie negocjacji”, „NIE</w:t>
      </w:r>
      <w:r>
        <w:rPr>
          <w:sz w:val="16"/>
          <w:szCs w:val="16"/>
        </w:rPr>
        <w:t>”, „NIE</w:t>
      </w:r>
      <w:r w:rsidRPr="00302921">
        <w:rPr>
          <w:sz w:val="16"/>
          <w:szCs w:val="16"/>
        </w:rPr>
        <w:t xml:space="preserve"> DOTYCZY”. Kryteria indywidualne - weryfikowane w odniesieniu do danego projektu. Kryteria będą oceniane na etapie oceny formalno-merytorycznej. Kryteria zostaną zweryfikowane na podstawie zapisów we wniosku o dofinansowanie projektu. Wnioskodawca może zostać zobowiązany do uzasadnienia w treści wniosku spełnienia wybranych kryteriów. Wnioskodawca ma możliwość uzupełnienia/ poprawy </w:t>
      </w:r>
      <w:r>
        <w:rPr>
          <w:sz w:val="16"/>
          <w:szCs w:val="16"/>
        </w:rPr>
        <w:t>projektu</w:t>
      </w:r>
      <w:r w:rsidRPr="00302921">
        <w:rPr>
          <w:sz w:val="16"/>
          <w:szCs w:val="16"/>
        </w:rPr>
        <w:t xml:space="preserve"> w zakresie spełniania kryterium określonym w regulaminie konkursu – na etapie negocjacji</w:t>
      </w:r>
      <w:r>
        <w:rPr>
          <w:sz w:val="16"/>
          <w:szCs w:val="16"/>
        </w:rPr>
        <w:t xml:space="preserve"> (</w:t>
      </w:r>
      <w:r w:rsidRPr="001444BF">
        <w:rPr>
          <w:sz w:val="16"/>
          <w:szCs w:val="16"/>
        </w:rPr>
        <w:t>jeżeli zostało to przewidziane w przypadku danego kryterium</w:t>
      </w:r>
      <w:r>
        <w:rPr>
          <w:sz w:val="16"/>
          <w:szCs w:val="16"/>
        </w:rPr>
        <w:t>)</w:t>
      </w:r>
      <w:r w:rsidRPr="00302921">
        <w:rPr>
          <w:sz w:val="16"/>
          <w:szCs w:val="16"/>
        </w:rPr>
        <w:t>.</w:t>
      </w:r>
    </w:p>
    <w:p w14:paraId="560042E0" w14:textId="77777777" w:rsidR="001A5C88" w:rsidRPr="00183C53" w:rsidRDefault="001A5C88" w:rsidP="001A5C88">
      <w:pPr>
        <w:spacing w:after="0"/>
        <w:jc w:val="both"/>
        <w:rPr>
          <w:sz w:val="16"/>
          <w:szCs w:val="16"/>
        </w:rPr>
      </w:pPr>
      <w:r w:rsidRPr="00183C53">
        <w:rPr>
          <w:b/>
          <w:sz w:val="16"/>
          <w:szCs w:val="16"/>
        </w:rPr>
        <w:t xml:space="preserve">Opis znaczenia kryterium: </w:t>
      </w:r>
      <w:r w:rsidRPr="00183C53">
        <w:rPr>
          <w:sz w:val="16"/>
          <w:szCs w:val="16"/>
        </w:rPr>
        <w:t xml:space="preserve">Kryteria obligatoryjne – ich spełnienie jest </w:t>
      </w:r>
      <w:r w:rsidRPr="00183C53">
        <w:rPr>
          <w:b/>
          <w:sz w:val="16"/>
          <w:szCs w:val="16"/>
        </w:rPr>
        <w:t>niezbędne do przyznania dofinansowania</w:t>
      </w:r>
      <w:r w:rsidRPr="00183C53">
        <w:rPr>
          <w:sz w:val="16"/>
          <w:szCs w:val="16"/>
        </w:rPr>
        <w:t>.</w:t>
      </w:r>
    </w:p>
  </w:footnote>
  <w:footnote w:id="5">
    <w:p w14:paraId="63127CD1" w14:textId="77777777" w:rsidR="001A5C88" w:rsidRDefault="001A5C88" w:rsidP="001A5C88">
      <w:pPr>
        <w:pStyle w:val="Tekstprzypisudolnego"/>
      </w:pPr>
      <w:r w:rsidRPr="00982531">
        <w:rPr>
          <w:rStyle w:val="Odwoanieprzypisudolnego"/>
          <w:sz w:val="16"/>
          <w:szCs w:val="16"/>
        </w:rPr>
        <w:footnoteRef/>
      </w:r>
      <w:r w:rsidRPr="00982531">
        <w:rPr>
          <w:sz w:val="16"/>
          <w:szCs w:val="16"/>
        </w:rPr>
        <w:t xml:space="preserve"> Projekt podlega uzupełnieniu/ poprawie tylko w sytuacji, gdy spełnia wymogi przystąpienia do etapu negocjacji określone w regulaminie konkursu</w:t>
      </w:r>
      <w:r w:rsidRPr="0009504B">
        <w:rPr>
          <w:sz w:val="16"/>
          <w:szCs w:val="16"/>
        </w:rPr>
        <w:t>.</w:t>
      </w:r>
    </w:p>
  </w:footnote>
  <w:footnote w:id="6">
    <w:p w14:paraId="574B37EA" w14:textId="77777777" w:rsidR="001A5C88" w:rsidRPr="00183C53" w:rsidRDefault="001A5C88" w:rsidP="001A5C88">
      <w:pPr>
        <w:spacing w:after="0"/>
        <w:jc w:val="both"/>
        <w:rPr>
          <w:sz w:val="16"/>
          <w:szCs w:val="16"/>
        </w:rPr>
      </w:pPr>
      <w:r w:rsidRPr="00183C53">
        <w:rPr>
          <w:rStyle w:val="Odwoanieprzypisudolnego"/>
          <w:sz w:val="16"/>
          <w:szCs w:val="16"/>
        </w:rPr>
        <w:footnoteRef/>
      </w:r>
      <w:r w:rsidRPr="00183C53">
        <w:rPr>
          <w:sz w:val="16"/>
          <w:szCs w:val="16"/>
        </w:rPr>
        <w:t xml:space="preserve"> </w:t>
      </w:r>
      <w:r w:rsidRPr="00183C53">
        <w:rPr>
          <w:b/>
          <w:sz w:val="16"/>
          <w:szCs w:val="16"/>
        </w:rPr>
        <w:t xml:space="preserve">Definicja kryterium: </w:t>
      </w:r>
      <w:r w:rsidRPr="00183C53">
        <w:rPr>
          <w:sz w:val="16"/>
          <w:szCs w:val="16"/>
        </w:rPr>
        <w:t xml:space="preserve">Kryteria punktowe. Kryteria indywidualne - weryfikowane w odniesieniu do danego projektu. Kryteria będą oceniane na etapie oceny </w:t>
      </w:r>
      <w:r>
        <w:rPr>
          <w:sz w:val="16"/>
          <w:szCs w:val="16"/>
        </w:rPr>
        <w:t>formalno-</w:t>
      </w:r>
      <w:r w:rsidRPr="00183C53">
        <w:rPr>
          <w:sz w:val="16"/>
          <w:szCs w:val="16"/>
        </w:rPr>
        <w:t xml:space="preserve">merytorycznej. Kryteria zostaną zweryfikowane na podstawie zapisów we wniosku o dofinansowanie projektu. Wnioskodawca może zostać zobowiązany do uzasadnienia w treści wniosku spełnienia wybranych kryteriów. </w:t>
      </w:r>
      <w:r w:rsidRPr="00183C53">
        <w:rPr>
          <w:b/>
          <w:sz w:val="16"/>
          <w:szCs w:val="16"/>
        </w:rPr>
        <w:t xml:space="preserve">Opis znaczenia kryterium: </w:t>
      </w:r>
      <w:r w:rsidRPr="00183C53">
        <w:rPr>
          <w:sz w:val="16"/>
          <w:szCs w:val="16"/>
        </w:rPr>
        <w:t xml:space="preserve">Kryteria fakultatywne – spełnienie kryterium nie jest konieczne do przyznania dofinansowania (tj. przyznanie 0 punktów nie dyskwalifikuje z możliwości uzyskania dofinansowania). Ocena </w:t>
      </w:r>
      <w:r>
        <w:rPr>
          <w:sz w:val="16"/>
          <w:szCs w:val="16"/>
        </w:rPr>
        <w:t xml:space="preserve">spełnienia </w:t>
      </w:r>
      <w:r w:rsidRPr="00183C53">
        <w:rPr>
          <w:sz w:val="16"/>
          <w:szCs w:val="16"/>
        </w:rPr>
        <w:t>kryterium będzie polegała na:</w:t>
      </w:r>
    </w:p>
    <w:p w14:paraId="7BACEB9D" w14:textId="77777777" w:rsidR="001A5C88" w:rsidRPr="00183C53" w:rsidRDefault="001A5C88" w:rsidP="001A5C88">
      <w:pPr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183C53">
        <w:rPr>
          <w:sz w:val="16"/>
          <w:szCs w:val="16"/>
        </w:rPr>
        <w:t xml:space="preserve">przyznaniu zdefiniowanej z góry liczby punktów zgodnej z </w:t>
      </w:r>
      <w:r w:rsidRPr="00611B29">
        <w:rPr>
          <w:sz w:val="16"/>
          <w:szCs w:val="16"/>
        </w:rPr>
        <w:t xml:space="preserve">właściwą uchwałą KM RPO WL </w:t>
      </w:r>
      <w:r w:rsidRPr="00183C53">
        <w:rPr>
          <w:sz w:val="16"/>
          <w:szCs w:val="16"/>
        </w:rPr>
        <w:t>– w przypadku spełnienia kryterium albo</w:t>
      </w:r>
    </w:p>
    <w:p w14:paraId="33D7DD8C" w14:textId="77777777" w:rsidR="001A5C88" w:rsidRPr="00183C53" w:rsidRDefault="001A5C88" w:rsidP="001A5C88">
      <w:pPr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183C53">
        <w:rPr>
          <w:sz w:val="16"/>
          <w:szCs w:val="16"/>
        </w:rPr>
        <w:t>przyznaniu 0 punktów – w przypadku niespełnienia kryterium.</w:t>
      </w:r>
    </w:p>
    <w:p w14:paraId="7B5B12E8" w14:textId="77777777" w:rsidR="001A5C88" w:rsidRPr="00183C53" w:rsidRDefault="001A5C88" w:rsidP="001A5C88">
      <w:pPr>
        <w:spacing w:after="0"/>
        <w:jc w:val="both"/>
        <w:rPr>
          <w:sz w:val="16"/>
          <w:szCs w:val="16"/>
        </w:rPr>
      </w:pPr>
      <w:r w:rsidRPr="00183C53">
        <w:rPr>
          <w:b/>
          <w:bCs/>
          <w:sz w:val="16"/>
          <w:szCs w:val="16"/>
        </w:rPr>
        <w:t>Maksymalna liczba punktów możliwych do uzyskania za kryteria premiujące: 40 punktów ogółem</w:t>
      </w:r>
      <w:r w:rsidRPr="00183C53" w:rsidDel="006678E5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5CC20" w14:textId="77777777" w:rsidR="006645C9" w:rsidRDefault="006645C9" w:rsidP="006645C9">
    <w:pPr>
      <w:pStyle w:val="Nagwek"/>
      <w:tabs>
        <w:tab w:val="clear" w:pos="4536"/>
        <w:tab w:val="center" w:pos="6379"/>
      </w:tabs>
      <w:ind w:left="4820" w:right="-709"/>
      <w:jc w:val="both"/>
      <w:rPr>
        <w:sz w:val="18"/>
        <w:szCs w:val="18"/>
      </w:rPr>
    </w:pPr>
    <w:r>
      <w:rPr>
        <w:sz w:val="18"/>
        <w:szCs w:val="18"/>
      </w:rPr>
      <w:t>Załącznik do Uchwały nr ………….Komitetu Monitorującego Regionalny Program Operacyjny Województwa Lubelskiego na lata 2014-2020 z dnia ………………………</w:t>
    </w:r>
  </w:p>
  <w:p w14:paraId="7604922E" w14:textId="77777777" w:rsidR="002B09B0" w:rsidRDefault="002B09B0" w:rsidP="002B09B0">
    <w:pPr>
      <w:tabs>
        <w:tab w:val="right" w:pos="9780"/>
      </w:tabs>
      <w:spacing w:after="0"/>
      <w:ind w:left="4395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DA69" w14:textId="77777777" w:rsidR="006645C9" w:rsidRDefault="006645C9" w:rsidP="006645C9">
    <w:pPr>
      <w:pStyle w:val="Nagwek"/>
      <w:tabs>
        <w:tab w:val="clear" w:pos="4536"/>
        <w:tab w:val="center" w:pos="6379"/>
      </w:tabs>
      <w:ind w:left="4820" w:right="-709"/>
      <w:jc w:val="both"/>
      <w:rPr>
        <w:sz w:val="18"/>
        <w:szCs w:val="18"/>
      </w:rPr>
    </w:pPr>
    <w:bookmarkStart w:id="1" w:name="_Hlk494973391"/>
    <w:bookmarkStart w:id="2" w:name="_Hlk501453937"/>
    <w:bookmarkStart w:id="3" w:name="_Hlk501453938"/>
    <w:bookmarkStart w:id="4" w:name="_Hlk501453939"/>
    <w:r>
      <w:rPr>
        <w:sz w:val="18"/>
        <w:szCs w:val="18"/>
      </w:rPr>
      <w:t>Załącznik do Uchwały nr ………….Komitetu Monitorującego Regionalny Program Operacyjny Województwa Lubelskiego na lata 2014-2020 z dnia ………………………</w:t>
    </w:r>
  </w:p>
  <w:bookmarkEnd w:id="1"/>
  <w:bookmarkEnd w:id="2"/>
  <w:bookmarkEnd w:id="3"/>
  <w:bookmarkEnd w:id="4"/>
  <w:p w14:paraId="0CC8D2C7" w14:textId="77777777" w:rsidR="00A62795" w:rsidRDefault="00A62795" w:rsidP="00151398">
    <w:pPr>
      <w:tabs>
        <w:tab w:val="right" w:pos="9780"/>
      </w:tabs>
      <w:spacing w:after="0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7148870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6E343A7A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1770" w:hanging="360"/>
      </w:pPr>
      <w:rPr>
        <w:b/>
      </w:rPr>
    </w:lvl>
  </w:abstractNum>
  <w:abstractNum w:abstractNumId="6" w15:restartNumberingAfterBreak="0">
    <w:nsid w:val="007A6F3F"/>
    <w:multiLevelType w:val="hybridMultilevel"/>
    <w:tmpl w:val="0E0E9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20313"/>
    <w:multiLevelType w:val="hybridMultilevel"/>
    <w:tmpl w:val="5032E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D445D"/>
    <w:multiLevelType w:val="hybridMultilevel"/>
    <w:tmpl w:val="D88884E0"/>
    <w:lvl w:ilvl="0" w:tplc="319EE4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0B43348F"/>
    <w:multiLevelType w:val="hybridMultilevel"/>
    <w:tmpl w:val="2B04A016"/>
    <w:lvl w:ilvl="0" w:tplc="1DEA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05771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F126C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55504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77158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D537D8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03BDE"/>
    <w:multiLevelType w:val="hybridMultilevel"/>
    <w:tmpl w:val="0A4C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90EEF"/>
    <w:multiLevelType w:val="hybridMultilevel"/>
    <w:tmpl w:val="13C6EB54"/>
    <w:lvl w:ilvl="0" w:tplc="69C411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F723E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676111"/>
    <w:multiLevelType w:val="hybridMultilevel"/>
    <w:tmpl w:val="13C6EB54"/>
    <w:lvl w:ilvl="0" w:tplc="69C411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93819"/>
    <w:multiLevelType w:val="hybridMultilevel"/>
    <w:tmpl w:val="DC38DDA6"/>
    <w:lvl w:ilvl="0" w:tplc="E9A29C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5510C"/>
    <w:multiLevelType w:val="hybridMultilevel"/>
    <w:tmpl w:val="45D42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96280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0226C"/>
    <w:multiLevelType w:val="hybridMultilevel"/>
    <w:tmpl w:val="0E0E9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C62F3"/>
    <w:multiLevelType w:val="hybridMultilevel"/>
    <w:tmpl w:val="A6AEFD4E"/>
    <w:lvl w:ilvl="0" w:tplc="04150017">
      <w:start w:val="1"/>
      <w:numFmt w:val="lowerLetter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357E62F2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D3375"/>
    <w:multiLevelType w:val="hybridMultilevel"/>
    <w:tmpl w:val="B5228216"/>
    <w:lvl w:ilvl="0" w:tplc="1DEA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32338"/>
    <w:multiLevelType w:val="hybridMultilevel"/>
    <w:tmpl w:val="AB4E44F4"/>
    <w:lvl w:ilvl="0" w:tplc="B7EC8368">
      <w:start w:val="1"/>
      <w:numFmt w:val="lowerLetter"/>
      <w:lvlText w:val="%1)"/>
      <w:lvlJc w:val="left"/>
      <w:pPr>
        <w:ind w:left="6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7" w15:restartNumberingAfterBreak="0">
    <w:nsid w:val="3B821977"/>
    <w:multiLevelType w:val="hybridMultilevel"/>
    <w:tmpl w:val="C0260F5C"/>
    <w:lvl w:ilvl="0" w:tplc="8E9C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039AE"/>
    <w:multiLevelType w:val="hybridMultilevel"/>
    <w:tmpl w:val="2E4EC13C"/>
    <w:lvl w:ilvl="0" w:tplc="F142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61422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562B1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662D7B"/>
    <w:multiLevelType w:val="hybridMultilevel"/>
    <w:tmpl w:val="0D1E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8797E"/>
    <w:multiLevelType w:val="hybridMultilevel"/>
    <w:tmpl w:val="F1D62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E1048F"/>
    <w:multiLevelType w:val="hybridMultilevel"/>
    <w:tmpl w:val="280A7A84"/>
    <w:name w:val="WW8Num32"/>
    <w:lvl w:ilvl="0" w:tplc="C6D204DA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E7FE3"/>
    <w:multiLevelType w:val="hybridMultilevel"/>
    <w:tmpl w:val="C0260F5C"/>
    <w:lvl w:ilvl="0" w:tplc="8E9C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1394"/>
    <w:multiLevelType w:val="hybridMultilevel"/>
    <w:tmpl w:val="62A6D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F6489"/>
    <w:multiLevelType w:val="hybridMultilevel"/>
    <w:tmpl w:val="13C6EB54"/>
    <w:lvl w:ilvl="0" w:tplc="69C411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41F56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0517D"/>
    <w:multiLevelType w:val="hybridMultilevel"/>
    <w:tmpl w:val="DC38DDA6"/>
    <w:lvl w:ilvl="0" w:tplc="E9A29C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B2E70"/>
    <w:multiLevelType w:val="hybridMultilevel"/>
    <w:tmpl w:val="45D42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F617F"/>
    <w:multiLevelType w:val="hybridMultilevel"/>
    <w:tmpl w:val="DC38DDA6"/>
    <w:lvl w:ilvl="0" w:tplc="E9A29C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31744"/>
    <w:multiLevelType w:val="hybridMultilevel"/>
    <w:tmpl w:val="45D42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11242"/>
    <w:multiLevelType w:val="hybridMultilevel"/>
    <w:tmpl w:val="3210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92621"/>
    <w:multiLevelType w:val="hybridMultilevel"/>
    <w:tmpl w:val="DC38DDA6"/>
    <w:lvl w:ilvl="0" w:tplc="E9A29C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93AC9"/>
    <w:multiLevelType w:val="hybridMultilevel"/>
    <w:tmpl w:val="2E4EC13C"/>
    <w:lvl w:ilvl="0" w:tplc="F142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4084C"/>
    <w:multiLevelType w:val="hybridMultilevel"/>
    <w:tmpl w:val="B1549470"/>
    <w:lvl w:ilvl="0" w:tplc="21F89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86548"/>
    <w:multiLevelType w:val="hybridMultilevel"/>
    <w:tmpl w:val="AB4E44F4"/>
    <w:lvl w:ilvl="0" w:tplc="B7EC8368">
      <w:start w:val="1"/>
      <w:numFmt w:val="lowerLetter"/>
      <w:lvlText w:val="%1)"/>
      <w:lvlJc w:val="left"/>
      <w:pPr>
        <w:ind w:left="6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7" w15:restartNumberingAfterBreak="0">
    <w:nsid w:val="63AC1080"/>
    <w:multiLevelType w:val="hybridMultilevel"/>
    <w:tmpl w:val="7D3CF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F0AE2"/>
    <w:multiLevelType w:val="hybridMultilevel"/>
    <w:tmpl w:val="45D42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E0170"/>
    <w:multiLevelType w:val="hybridMultilevel"/>
    <w:tmpl w:val="07CEB5D8"/>
    <w:lvl w:ilvl="0" w:tplc="D05C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267D9"/>
    <w:multiLevelType w:val="hybridMultilevel"/>
    <w:tmpl w:val="AAFA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C380D"/>
    <w:multiLevelType w:val="hybridMultilevel"/>
    <w:tmpl w:val="13C6EB54"/>
    <w:lvl w:ilvl="0" w:tplc="69C411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CF2FF7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FE798C"/>
    <w:multiLevelType w:val="hybridMultilevel"/>
    <w:tmpl w:val="339C7076"/>
    <w:lvl w:ilvl="0" w:tplc="5554FE52">
      <w:start w:val="1"/>
      <w:numFmt w:val="decimal"/>
      <w:lvlText w:val="%1)"/>
      <w:lvlJc w:val="left"/>
      <w:pPr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FE5693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3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31"/>
  </w:num>
  <w:num w:numId="12">
    <w:abstractNumId w:val="12"/>
  </w:num>
  <w:num w:numId="13">
    <w:abstractNumId w:val="39"/>
  </w:num>
  <w:num w:numId="14">
    <w:abstractNumId w:val="29"/>
  </w:num>
  <w:num w:numId="15">
    <w:abstractNumId w:val="17"/>
  </w:num>
  <w:num w:numId="16">
    <w:abstractNumId w:val="52"/>
  </w:num>
  <w:num w:numId="17">
    <w:abstractNumId w:val="30"/>
  </w:num>
  <w:num w:numId="18">
    <w:abstractNumId w:val="44"/>
  </w:num>
  <w:num w:numId="19">
    <w:abstractNumId w:val="48"/>
  </w:num>
  <w:num w:numId="20">
    <w:abstractNumId w:val="24"/>
  </w:num>
  <w:num w:numId="21">
    <w:abstractNumId w:val="21"/>
  </w:num>
  <w:num w:numId="22">
    <w:abstractNumId w:val="54"/>
  </w:num>
  <w:num w:numId="23">
    <w:abstractNumId w:val="6"/>
  </w:num>
  <w:num w:numId="24">
    <w:abstractNumId w:val="25"/>
  </w:num>
  <w:num w:numId="25">
    <w:abstractNumId w:val="14"/>
  </w:num>
  <w:num w:numId="26">
    <w:abstractNumId w:val="50"/>
  </w:num>
  <w:num w:numId="27">
    <w:abstractNumId w:val="32"/>
  </w:num>
  <w:num w:numId="28">
    <w:abstractNumId w:val="42"/>
  </w:num>
  <w:num w:numId="29">
    <w:abstractNumId w:val="35"/>
  </w:num>
  <w:num w:numId="30">
    <w:abstractNumId w:val="41"/>
  </w:num>
  <w:num w:numId="31">
    <w:abstractNumId w:val="27"/>
  </w:num>
  <w:num w:numId="32">
    <w:abstractNumId w:val="49"/>
  </w:num>
  <w:num w:numId="33">
    <w:abstractNumId w:val="34"/>
  </w:num>
  <w:num w:numId="34">
    <w:abstractNumId w:val="53"/>
  </w:num>
  <w:num w:numId="35">
    <w:abstractNumId w:val="22"/>
  </w:num>
  <w:num w:numId="36">
    <w:abstractNumId w:val="9"/>
  </w:num>
  <w:num w:numId="37">
    <w:abstractNumId w:val="13"/>
  </w:num>
  <w:num w:numId="38">
    <w:abstractNumId w:val="40"/>
  </w:num>
  <w:num w:numId="39">
    <w:abstractNumId w:val="23"/>
  </w:num>
  <w:num w:numId="40">
    <w:abstractNumId w:val="16"/>
  </w:num>
  <w:num w:numId="41">
    <w:abstractNumId w:val="19"/>
  </w:num>
  <w:num w:numId="42">
    <w:abstractNumId w:val="36"/>
  </w:num>
  <w:num w:numId="43">
    <w:abstractNumId w:val="43"/>
  </w:num>
  <w:num w:numId="44">
    <w:abstractNumId w:val="51"/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6"/>
  </w:num>
  <w:num w:numId="48">
    <w:abstractNumId w:val="47"/>
  </w:num>
  <w:num w:numId="49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4F"/>
    <w:rsid w:val="00003594"/>
    <w:rsid w:val="00004819"/>
    <w:rsid w:val="00004CA7"/>
    <w:rsid w:val="000059CF"/>
    <w:rsid w:val="000110EA"/>
    <w:rsid w:val="0001110B"/>
    <w:rsid w:val="0001216E"/>
    <w:rsid w:val="00013ECB"/>
    <w:rsid w:val="00015909"/>
    <w:rsid w:val="000207FE"/>
    <w:rsid w:val="00020BAF"/>
    <w:rsid w:val="0002292E"/>
    <w:rsid w:val="00024CAD"/>
    <w:rsid w:val="00025071"/>
    <w:rsid w:val="00031A51"/>
    <w:rsid w:val="000346B3"/>
    <w:rsid w:val="00034F44"/>
    <w:rsid w:val="000369B3"/>
    <w:rsid w:val="000377FF"/>
    <w:rsid w:val="00040432"/>
    <w:rsid w:val="00040DD1"/>
    <w:rsid w:val="000416B4"/>
    <w:rsid w:val="00041CD5"/>
    <w:rsid w:val="00041F4C"/>
    <w:rsid w:val="000440E3"/>
    <w:rsid w:val="0004469C"/>
    <w:rsid w:val="000451DF"/>
    <w:rsid w:val="0004531A"/>
    <w:rsid w:val="000475F1"/>
    <w:rsid w:val="0005642F"/>
    <w:rsid w:val="00056F90"/>
    <w:rsid w:val="00060F33"/>
    <w:rsid w:val="00061952"/>
    <w:rsid w:val="00062977"/>
    <w:rsid w:val="00066F61"/>
    <w:rsid w:val="000732DE"/>
    <w:rsid w:val="00075BE5"/>
    <w:rsid w:val="00080396"/>
    <w:rsid w:val="00080730"/>
    <w:rsid w:val="00080EF3"/>
    <w:rsid w:val="00081D1A"/>
    <w:rsid w:val="000829B9"/>
    <w:rsid w:val="00084660"/>
    <w:rsid w:val="000863CB"/>
    <w:rsid w:val="00086689"/>
    <w:rsid w:val="00091FCA"/>
    <w:rsid w:val="00093627"/>
    <w:rsid w:val="00093B9D"/>
    <w:rsid w:val="00093ED9"/>
    <w:rsid w:val="000947F4"/>
    <w:rsid w:val="00095CF5"/>
    <w:rsid w:val="000961A5"/>
    <w:rsid w:val="00096F28"/>
    <w:rsid w:val="000978FB"/>
    <w:rsid w:val="000A0F76"/>
    <w:rsid w:val="000A1910"/>
    <w:rsid w:val="000A2BC5"/>
    <w:rsid w:val="000A5C2E"/>
    <w:rsid w:val="000A65C6"/>
    <w:rsid w:val="000A7521"/>
    <w:rsid w:val="000B127F"/>
    <w:rsid w:val="000B12B5"/>
    <w:rsid w:val="000B51D7"/>
    <w:rsid w:val="000B5574"/>
    <w:rsid w:val="000B69C1"/>
    <w:rsid w:val="000C0C8C"/>
    <w:rsid w:val="000C1A5A"/>
    <w:rsid w:val="000C639C"/>
    <w:rsid w:val="000C6814"/>
    <w:rsid w:val="000C7EA3"/>
    <w:rsid w:val="000D0432"/>
    <w:rsid w:val="000D3194"/>
    <w:rsid w:val="000D4C39"/>
    <w:rsid w:val="000D725D"/>
    <w:rsid w:val="000E0182"/>
    <w:rsid w:val="000E130F"/>
    <w:rsid w:val="000E1D3C"/>
    <w:rsid w:val="000E304C"/>
    <w:rsid w:val="000E6D87"/>
    <w:rsid w:val="000F1D6A"/>
    <w:rsid w:val="000F34D4"/>
    <w:rsid w:val="000F698C"/>
    <w:rsid w:val="000F73B4"/>
    <w:rsid w:val="001000CD"/>
    <w:rsid w:val="00101424"/>
    <w:rsid w:val="00102B3C"/>
    <w:rsid w:val="00102C24"/>
    <w:rsid w:val="00104532"/>
    <w:rsid w:val="00106844"/>
    <w:rsid w:val="00110C6E"/>
    <w:rsid w:val="00111B68"/>
    <w:rsid w:val="00114218"/>
    <w:rsid w:val="0011619F"/>
    <w:rsid w:val="00117B82"/>
    <w:rsid w:val="00125382"/>
    <w:rsid w:val="00135892"/>
    <w:rsid w:val="00135E52"/>
    <w:rsid w:val="0014130A"/>
    <w:rsid w:val="00144F8C"/>
    <w:rsid w:val="00145577"/>
    <w:rsid w:val="0014597D"/>
    <w:rsid w:val="00145E6B"/>
    <w:rsid w:val="00147232"/>
    <w:rsid w:val="00147F1C"/>
    <w:rsid w:val="0015084D"/>
    <w:rsid w:val="00150A2B"/>
    <w:rsid w:val="00151398"/>
    <w:rsid w:val="00152DF2"/>
    <w:rsid w:val="00161073"/>
    <w:rsid w:val="00162EA3"/>
    <w:rsid w:val="00163E63"/>
    <w:rsid w:val="00164318"/>
    <w:rsid w:val="001646B6"/>
    <w:rsid w:val="00164C21"/>
    <w:rsid w:val="00171850"/>
    <w:rsid w:val="0017538A"/>
    <w:rsid w:val="0018333B"/>
    <w:rsid w:val="001833C2"/>
    <w:rsid w:val="00183C53"/>
    <w:rsid w:val="00185131"/>
    <w:rsid w:val="00185A64"/>
    <w:rsid w:val="00186476"/>
    <w:rsid w:val="00186842"/>
    <w:rsid w:val="00186E0F"/>
    <w:rsid w:val="00190ABA"/>
    <w:rsid w:val="00191E8B"/>
    <w:rsid w:val="00192FBE"/>
    <w:rsid w:val="001937A8"/>
    <w:rsid w:val="001944B8"/>
    <w:rsid w:val="00195268"/>
    <w:rsid w:val="0019690A"/>
    <w:rsid w:val="001A1050"/>
    <w:rsid w:val="001A1FA2"/>
    <w:rsid w:val="001A1FFD"/>
    <w:rsid w:val="001A22BD"/>
    <w:rsid w:val="001A56C7"/>
    <w:rsid w:val="001A5C88"/>
    <w:rsid w:val="001B634E"/>
    <w:rsid w:val="001C38D8"/>
    <w:rsid w:val="001C7389"/>
    <w:rsid w:val="001D786F"/>
    <w:rsid w:val="001D7946"/>
    <w:rsid w:val="001E39BE"/>
    <w:rsid w:val="001E74A0"/>
    <w:rsid w:val="001F3E58"/>
    <w:rsid w:val="001F4FD9"/>
    <w:rsid w:val="00203178"/>
    <w:rsid w:val="00203346"/>
    <w:rsid w:val="00203AF2"/>
    <w:rsid w:val="00203B38"/>
    <w:rsid w:val="00203E67"/>
    <w:rsid w:val="002043F6"/>
    <w:rsid w:val="002059CB"/>
    <w:rsid w:val="00212896"/>
    <w:rsid w:val="002160E6"/>
    <w:rsid w:val="00221116"/>
    <w:rsid w:val="00221220"/>
    <w:rsid w:val="00223AB4"/>
    <w:rsid w:val="00230816"/>
    <w:rsid w:val="00231993"/>
    <w:rsid w:val="002324EA"/>
    <w:rsid w:val="00232D9D"/>
    <w:rsid w:val="0023480A"/>
    <w:rsid w:val="00234872"/>
    <w:rsid w:val="00236770"/>
    <w:rsid w:val="00237AD9"/>
    <w:rsid w:val="00237AEA"/>
    <w:rsid w:val="002418BD"/>
    <w:rsid w:val="00242840"/>
    <w:rsid w:val="00246517"/>
    <w:rsid w:val="00246692"/>
    <w:rsid w:val="00247029"/>
    <w:rsid w:val="0025061E"/>
    <w:rsid w:val="0025149C"/>
    <w:rsid w:val="002521AC"/>
    <w:rsid w:val="0025314E"/>
    <w:rsid w:val="00253381"/>
    <w:rsid w:val="002553E5"/>
    <w:rsid w:val="0025643E"/>
    <w:rsid w:val="00257DEF"/>
    <w:rsid w:val="0026247D"/>
    <w:rsid w:val="00262E1F"/>
    <w:rsid w:val="00263957"/>
    <w:rsid w:val="0026532B"/>
    <w:rsid w:val="00266D67"/>
    <w:rsid w:val="0027128C"/>
    <w:rsid w:val="00273E1E"/>
    <w:rsid w:val="00276053"/>
    <w:rsid w:val="00281424"/>
    <w:rsid w:val="00283B97"/>
    <w:rsid w:val="00284088"/>
    <w:rsid w:val="00285B2C"/>
    <w:rsid w:val="00285B56"/>
    <w:rsid w:val="00285DFB"/>
    <w:rsid w:val="00286BA1"/>
    <w:rsid w:val="00286CE1"/>
    <w:rsid w:val="00290C87"/>
    <w:rsid w:val="00290D42"/>
    <w:rsid w:val="00291527"/>
    <w:rsid w:val="00292531"/>
    <w:rsid w:val="00292E7B"/>
    <w:rsid w:val="00294F53"/>
    <w:rsid w:val="0029689E"/>
    <w:rsid w:val="00297133"/>
    <w:rsid w:val="002A0219"/>
    <w:rsid w:val="002A07B4"/>
    <w:rsid w:val="002B069B"/>
    <w:rsid w:val="002B09B0"/>
    <w:rsid w:val="002B22EE"/>
    <w:rsid w:val="002B3D62"/>
    <w:rsid w:val="002B468C"/>
    <w:rsid w:val="002B7672"/>
    <w:rsid w:val="002B76E6"/>
    <w:rsid w:val="002C47C3"/>
    <w:rsid w:val="002C78A9"/>
    <w:rsid w:val="002D37E3"/>
    <w:rsid w:val="002D598A"/>
    <w:rsid w:val="002D5B17"/>
    <w:rsid w:val="002D7984"/>
    <w:rsid w:val="002D7F1A"/>
    <w:rsid w:val="002E18FB"/>
    <w:rsid w:val="002E42CA"/>
    <w:rsid w:val="002E4DB1"/>
    <w:rsid w:val="002E6162"/>
    <w:rsid w:val="002E6D56"/>
    <w:rsid w:val="002F34E6"/>
    <w:rsid w:val="002F3CB6"/>
    <w:rsid w:val="002F5554"/>
    <w:rsid w:val="00301C53"/>
    <w:rsid w:val="00303B23"/>
    <w:rsid w:val="003076B0"/>
    <w:rsid w:val="00310DF3"/>
    <w:rsid w:val="00311837"/>
    <w:rsid w:val="003130AB"/>
    <w:rsid w:val="00313E3C"/>
    <w:rsid w:val="00315756"/>
    <w:rsid w:val="00316379"/>
    <w:rsid w:val="0032340C"/>
    <w:rsid w:val="0032585F"/>
    <w:rsid w:val="00331D5E"/>
    <w:rsid w:val="00333853"/>
    <w:rsid w:val="00333FD5"/>
    <w:rsid w:val="00334AE0"/>
    <w:rsid w:val="00335AA8"/>
    <w:rsid w:val="00342577"/>
    <w:rsid w:val="0034275A"/>
    <w:rsid w:val="00343B02"/>
    <w:rsid w:val="00345098"/>
    <w:rsid w:val="003453DE"/>
    <w:rsid w:val="00346A35"/>
    <w:rsid w:val="00346A42"/>
    <w:rsid w:val="0035159D"/>
    <w:rsid w:val="00353317"/>
    <w:rsid w:val="00353E1C"/>
    <w:rsid w:val="00354C5E"/>
    <w:rsid w:val="00354EBB"/>
    <w:rsid w:val="003566DC"/>
    <w:rsid w:val="00360098"/>
    <w:rsid w:val="0036300C"/>
    <w:rsid w:val="00363B26"/>
    <w:rsid w:val="00363C48"/>
    <w:rsid w:val="00364CC5"/>
    <w:rsid w:val="003653FF"/>
    <w:rsid w:val="00365AEA"/>
    <w:rsid w:val="00367DE7"/>
    <w:rsid w:val="003764DA"/>
    <w:rsid w:val="00380311"/>
    <w:rsid w:val="003805FB"/>
    <w:rsid w:val="003847D6"/>
    <w:rsid w:val="00386E98"/>
    <w:rsid w:val="003917A5"/>
    <w:rsid w:val="00392071"/>
    <w:rsid w:val="00396D19"/>
    <w:rsid w:val="003A0357"/>
    <w:rsid w:val="003A26B3"/>
    <w:rsid w:val="003A3F2E"/>
    <w:rsid w:val="003A77E1"/>
    <w:rsid w:val="003B1854"/>
    <w:rsid w:val="003B2530"/>
    <w:rsid w:val="003B66F7"/>
    <w:rsid w:val="003C162A"/>
    <w:rsid w:val="003C29B6"/>
    <w:rsid w:val="003C301B"/>
    <w:rsid w:val="003C31A0"/>
    <w:rsid w:val="003C3C01"/>
    <w:rsid w:val="003C4142"/>
    <w:rsid w:val="003C45CA"/>
    <w:rsid w:val="003C4940"/>
    <w:rsid w:val="003C5B65"/>
    <w:rsid w:val="003C72EF"/>
    <w:rsid w:val="003E4922"/>
    <w:rsid w:val="003E49B9"/>
    <w:rsid w:val="003E6919"/>
    <w:rsid w:val="003E763B"/>
    <w:rsid w:val="003F226E"/>
    <w:rsid w:val="003F3EEC"/>
    <w:rsid w:val="003F7C17"/>
    <w:rsid w:val="003F7E59"/>
    <w:rsid w:val="00400EF5"/>
    <w:rsid w:val="00401028"/>
    <w:rsid w:val="0040546D"/>
    <w:rsid w:val="00406842"/>
    <w:rsid w:val="00412D95"/>
    <w:rsid w:val="0041338A"/>
    <w:rsid w:val="0041446C"/>
    <w:rsid w:val="00415B35"/>
    <w:rsid w:val="0041794E"/>
    <w:rsid w:val="00430835"/>
    <w:rsid w:val="00431E55"/>
    <w:rsid w:val="0043317A"/>
    <w:rsid w:val="00433231"/>
    <w:rsid w:val="0043417B"/>
    <w:rsid w:val="00434D6D"/>
    <w:rsid w:val="00435627"/>
    <w:rsid w:val="00437381"/>
    <w:rsid w:val="0043795B"/>
    <w:rsid w:val="00440AC5"/>
    <w:rsid w:val="0044157F"/>
    <w:rsid w:val="00442E26"/>
    <w:rsid w:val="004434FB"/>
    <w:rsid w:val="004444ED"/>
    <w:rsid w:val="004445E3"/>
    <w:rsid w:val="004466F8"/>
    <w:rsid w:val="00452B40"/>
    <w:rsid w:val="00453D7F"/>
    <w:rsid w:val="004565F4"/>
    <w:rsid w:val="00456A6A"/>
    <w:rsid w:val="0046038E"/>
    <w:rsid w:val="00460BE2"/>
    <w:rsid w:val="00461EF9"/>
    <w:rsid w:val="0046260E"/>
    <w:rsid w:val="004652A1"/>
    <w:rsid w:val="004662A5"/>
    <w:rsid w:val="00477140"/>
    <w:rsid w:val="00481847"/>
    <w:rsid w:val="004818B9"/>
    <w:rsid w:val="0048633F"/>
    <w:rsid w:val="004870EF"/>
    <w:rsid w:val="004912BA"/>
    <w:rsid w:val="00491F01"/>
    <w:rsid w:val="00492217"/>
    <w:rsid w:val="00494DAE"/>
    <w:rsid w:val="00494F0B"/>
    <w:rsid w:val="0049669E"/>
    <w:rsid w:val="004A394D"/>
    <w:rsid w:val="004A4115"/>
    <w:rsid w:val="004A4614"/>
    <w:rsid w:val="004A562F"/>
    <w:rsid w:val="004A5D73"/>
    <w:rsid w:val="004A7BEE"/>
    <w:rsid w:val="004B6D79"/>
    <w:rsid w:val="004C134E"/>
    <w:rsid w:val="004D09B5"/>
    <w:rsid w:val="004D2B5B"/>
    <w:rsid w:val="004D2DCF"/>
    <w:rsid w:val="004D4702"/>
    <w:rsid w:val="004D5BB0"/>
    <w:rsid w:val="004D618B"/>
    <w:rsid w:val="004D67AE"/>
    <w:rsid w:val="004D7ED5"/>
    <w:rsid w:val="004E0AFC"/>
    <w:rsid w:val="004E27BA"/>
    <w:rsid w:val="004E2B7E"/>
    <w:rsid w:val="004E2E77"/>
    <w:rsid w:val="004E2F03"/>
    <w:rsid w:val="004E365F"/>
    <w:rsid w:val="004F09BA"/>
    <w:rsid w:val="004F3F25"/>
    <w:rsid w:val="004F5B24"/>
    <w:rsid w:val="004F7485"/>
    <w:rsid w:val="00500878"/>
    <w:rsid w:val="0050296E"/>
    <w:rsid w:val="00502B64"/>
    <w:rsid w:val="005035FA"/>
    <w:rsid w:val="005069E3"/>
    <w:rsid w:val="0051024A"/>
    <w:rsid w:val="00510383"/>
    <w:rsid w:val="00510D7C"/>
    <w:rsid w:val="00513445"/>
    <w:rsid w:val="00513D43"/>
    <w:rsid w:val="00514ADE"/>
    <w:rsid w:val="005162D9"/>
    <w:rsid w:val="00521750"/>
    <w:rsid w:val="005225F2"/>
    <w:rsid w:val="00526354"/>
    <w:rsid w:val="00527533"/>
    <w:rsid w:val="0052767E"/>
    <w:rsid w:val="0053200B"/>
    <w:rsid w:val="005332F2"/>
    <w:rsid w:val="0053689B"/>
    <w:rsid w:val="0054038F"/>
    <w:rsid w:val="00542046"/>
    <w:rsid w:val="00542FFD"/>
    <w:rsid w:val="005449F3"/>
    <w:rsid w:val="005464B1"/>
    <w:rsid w:val="00546DB7"/>
    <w:rsid w:val="00551138"/>
    <w:rsid w:val="005513FA"/>
    <w:rsid w:val="005515C7"/>
    <w:rsid w:val="00551C4A"/>
    <w:rsid w:val="00554D81"/>
    <w:rsid w:val="00557EE0"/>
    <w:rsid w:val="00561A9F"/>
    <w:rsid w:val="00563EBA"/>
    <w:rsid w:val="00567E8E"/>
    <w:rsid w:val="00572211"/>
    <w:rsid w:val="0057282E"/>
    <w:rsid w:val="0057446B"/>
    <w:rsid w:val="00574E40"/>
    <w:rsid w:val="005755DD"/>
    <w:rsid w:val="00576A0D"/>
    <w:rsid w:val="00576BF2"/>
    <w:rsid w:val="00582DDE"/>
    <w:rsid w:val="00585DA5"/>
    <w:rsid w:val="00590916"/>
    <w:rsid w:val="005910FA"/>
    <w:rsid w:val="00591214"/>
    <w:rsid w:val="00593059"/>
    <w:rsid w:val="00594108"/>
    <w:rsid w:val="005956D4"/>
    <w:rsid w:val="0059733B"/>
    <w:rsid w:val="005A00F5"/>
    <w:rsid w:val="005A0D3E"/>
    <w:rsid w:val="005A12F4"/>
    <w:rsid w:val="005A46FE"/>
    <w:rsid w:val="005A5602"/>
    <w:rsid w:val="005A7048"/>
    <w:rsid w:val="005A72B7"/>
    <w:rsid w:val="005A7B3E"/>
    <w:rsid w:val="005B22B1"/>
    <w:rsid w:val="005B35FF"/>
    <w:rsid w:val="005B4CE2"/>
    <w:rsid w:val="005B6A4A"/>
    <w:rsid w:val="005B7CDC"/>
    <w:rsid w:val="005C0833"/>
    <w:rsid w:val="005C13A2"/>
    <w:rsid w:val="005C3DF0"/>
    <w:rsid w:val="005C49CE"/>
    <w:rsid w:val="005C7C02"/>
    <w:rsid w:val="005D0F9D"/>
    <w:rsid w:val="005D1D8E"/>
    <w:rsid w:val="005D2DA7"/>
    <w:rsid w:val="005D7824"/>
    <w:rsid w:val="005D7B98"/>
    <w:rsid w:val="005E3654"/>
    <w:rsid w:val="005E4C53"/>
    <w:rsid w:val="005E4E69"/>
    <w:rsid w:val="005F4483"/>
    <w:rsid w:val="005F63AD"/>
    <w:rsid w:val="005F7593"/>
    <w:rsid w:val="0060009F"/>
    <w:rsid w:val="00601DB6"/>
    <w:rsid w:val="00602CF9"/>
    <w:rsid w:val="00604282"/>
    <w:rsid w:val="00605782"/>
    <w:rsid w:val="00610565"/>
    <w:rsid w:val="0061074F"/>
    <w:rsid w:val="00610BAE"/>
    <w:rsid w:val="00611AD8"/>
    <w:rsid w:val="00611B29"/>
    <w:rsid w:val="0061318B"/>
    <w:rsid w:val="00614CDF"/>
    <w:rsid w:val="00615931"/>
    <w:rsid w:val="00616403"/>
    <w:rsid w:val="006168DD"/>
    <w:rsid w:val="006224A0"/>
    <w:rsid w:val="006234E7"/>
    <w:rsid w:val="0062394D"/>
    <w:rsid w:val="0062439C"/>
    <w:rsid w:val="00624764"/>
    <w:rsid w:val="00624F35"/>
    <w:rsid w:val="00625236"/>
    <w:rsid w:val="00627B44"/>
    <w:rsid w:val="00630FB4"/>
    <w:rsid w:val="0063330A"/>
    <w:rsid w:val="0063351A"/>
    <w:rsid w:val="0063410A"/>
    <w:rsid w:val="00634B34"/>
    <w:rsid w:val="00635D21"/>
    <w:rsid w:val="006370F5"/>
    <w:rsid w:val="00637A93"/>
    <w:rsid w:val="00646963"/>
    <w:rsid w:val="00651117"/>
    <w:rsid w:val="00651C03"/>
    <w:rsid w:val="00652620"/>
    <w:rsid w:val="00653306"/>
    <w:rsid w:val="00654F40"/>
    <w:rsid w:val="00655513"/>
    <w:rsid w:val="006577F6"/>
    <w:rsid w:val="00660F1D"/>
    <w:rsid w:val="00663597"/>
    <w:rsid w:val="00663961"/>
    <w:rsid w:val="006639D2"/>
    <w:rsid w:val="006645C9"/>
    <w:rsid w:val="00666F70"/>
    <w:rsid w:val="00667FEE"/>
    <w:rsid w:val="00672532"/>
    <w:rsid w:val="006755D8"/>
    <w:rsid w:val="00677439"/>
    <w:rsid w:val="006800D6"/>
    <w:rsid w:val="00686A15"/>
    <w:rsid w:val="006926C1"/>
    <w:rsid w:val="00692BEE"/>
    <w:rsid w:val="006942D7"/>
    <w:rsid w:val="00695B80"/>
    <w:rsid w:val="006A76BA"/>
    <w:rsid w:val="006A78CF"/>
    <w:rsid w:val="006A7F3D"/>
    <w:rsid w:val="006B642C"/>
    <w:rsid w:val="006B73E7"/>
    <w:rsid w:val="006B7511"/>
    <w:rsid w:val="006C0552"/>
    <w:rsid w:val="006C0773"/>
    <w:rsid w:val="006C0F0B"/>
    <w:rsid w:val="006C0FC1"/>
    <w:rsid w:val="006C109E"/>
    <w:rsid w:val="006C1FBD"/>
    <w:rsid w:val="006C26D2"/>
    <w:rsid w:val="006C3AAF"/>
    <w:rsid w:val="006C4124"/>
    <w:rsid w:val="006C431F"/>
    <w:rsid w:val="006C6337"/>
    <w:rsid w:val="006C6E7F"/>
    <w:rsid w:val="006D4F5A"/>
    <w:rsid w:val="006D5287"/>
    <w:rsid w:val="006E10E0"/>
    <w:rsid w:val="006E327D"/>
    <w:rsid w:val="006E56EF"/>
    <w:rsid w:val="006F3C9E"/>
    <w:rsid w:val="006F43A4"/>
    <w:rsid w:val="006F5BE4"/>
    <w:rsid w:val="006F65E0"/>
    <w:rsid w:val="006F6813"/>
    <w:rsid w:val="00703AC3"/>
    <w:rsid w:val="00713021"/>
    <w:rsid w:val="007143FA"/>
    <w:rsid w:val="007162E4"/>
    <w:rsid w:val="007177D1"/>
    <w:rsid w:val="0072216C"/>
    <w:rsid w:val="00724495"/>
    <w:rsid w:val="00725A6F"/>
    <w:rsid w:val="00726276"/>
    <w:rsid w:val="00726B99"/>
    <w:rsid w:val="00726EBE"/>
    <w:rsid w:val="0073080C"/>
    <w:rsid w:val="0073443E"/>
    <w:rsid w:val="00735D7E"/>
    <w:rsid w:val="007363CA"/>
    <w:rsid w:val="00742866"/>
    <w:rsid w:val="00742C86"/>
    <w:rsid w:val="00744EA8"/>
    <w:rsid w:val="007471BE"/>
    <w:rsid w:val="007471DA"/>
    <w:rsid w:val="00747E3A"/>
    <w:rsid w:val="00750185"/>
    <w:rsid w:val="00752774"/>
    <w:rsid w:val="00752C4D"/>
    <w:rsid w:val="00753566"/>
    <w:rsid w:val="0075394C"/>
    <w:rsid w:val="00753E48"/>
    <w:rsid w:val="00753FD0"/>
    <w:rsid w:val="00760D5A"/>
    <w:rsid w:val="00763881"/>
    <w:rsid w:val="007659F0"/>
    <w:rsid w:val="007670D6"/>
    <w:rsid w:val="00771002"/>
    <w:rsid w:val="007716F2"/>
    <w:rsid w:val="00776232"/>
    <w:rsid w:val="00776D76"/>
    <w:rsid w:val="00782EBB"/>
    <w:rsid w:val="00782EE4"/>
    <w:rsid w:val="00784857"/>
    <w:rsid w:val="0078531C"/>
    <w:rsid w:val="0078572D"/>
    <w:rsid w:val="00785838"/>
    <w:rsid w:val="00786282"/>
    <w:rsid w:val="00787730"/>
    <w:rsid w:val="00787E3E"/>
    <w:rsid w:val="0079254F"/>
    <w:rsid w:val="007957AD"/>
    <w:rsid w:val="0079796A"/>
    <w:rsid w:val="007A0391"/>
    <w:rsid w:val="007A1EE8"/>
    <w:rsid w:val="007A3818"/>
    <w:rsid w:val="007A463E"/>
    <w:rsid w:val="007A5234"/>
    <w:rsid w:val="007A5A92"/>
    <w:rsid w:val="007A5D97"/>
    <w:rsid w:val="007B02C7"/>
    <w:rsid w:val="007B03D8"/>
    <w:rsid w:val="007B55D5"/>
    <w:rsid w:val="007B630A"/>
    <w:rsid w:val="007B7295"/>
    <w:rsid w:val="007C1217"/>
    <w:rsid w:val="007C14C2"/>
    <w:rsid w:val="007C577D"/>
    <w:rsid w:val="007C6BF0"/>
    <w:rsid w:val="007C70D4"/>
    <w:rsid w:val="007D2C8F"/>
    <w:rsid w:val="007D2DA1"/>
    <w:rsid w:val="007D48F4"/>
    <w:rsid w:val="007D7469"/>
    <w:rsid w:val="007E19ED"/>
    <w:rsid w:val="007E3079"/>
    <w:rsid w:val="007E74AF"/>
    <w:rsid w:val="007E75F3"/>
    <w:rsid w:val="007F234C"/>
    <w:rsid w:val="007F29D1"/>
    <w:rsid w:val="00800688"/>
    <w:rsid w:val="00803C84"/>
    <w:rsid w:val="008041D3"/>
    <w:rsid w:val="008059AE"/>
    <w:rsid w:val="00807308"/>
    <w:rsid w:val="00810D42"/>
    <w:rsid w:val="00811173"/>
    <w:rsid w:val="00815AB7"/>
    <w:rsid w:val="00815B24"/>
    <w:rsid w:val="00817334"/>
    <w:rsid w:val="008176C6"/>
    <w:rsid w:val="00820DF1"/>
    <w:rsid w:val="00824530"/>
    <w:rsid w:val="008266CB"/>
    <w:rsid w:val="00830BAD"/>
    <w:rsid w:val="00831FB8"/>
    <w:rsid w:val="00832728"/>
    <w:rsid w:val="008337B0"/>
    <w:rsid w:val="008359C1"/>
    <w:rsid w:val="00835DDF"/>
    <w:rsid w:val="00837542"/>
    <w:rsid w:val="00840D97"/>
    <w:rsid w:val="00843A4A"/>
    <w:rsid w:val="00844951"/>
    <w:rsid w:val="00850459"/>
    <w:rsid w:val="00850540"/>
    <w:rsid w:val="00851A4A"/>
    <w:rsid w:val="00854D59"/>
    <w:rsid w:val="0085509A"/>
    <w:rsid w:val="0085539A"/>
    <w:rsid w:val="00856894"/>
    <w:rsid w:val="00856B4B"/>
    <w:rsid w:val="00857592"/>
    <w:rsid w:val="008605AE"/>
    <w:rsid w:val="00862B23"/>
    <w:rsid w:val="00863C2B"/>
    <w:rsid w:val="008640AC"/>
    <w:rsid w:val="00864542"/>
    <w:rsid w:val="00873DE5"/>
    <w:rsid w:val="00874129"/>
    <w:rsid w:val="008756BF"/>
    <w:rsid w:val="0087620A"/>
    <w:rsid w:val="008800D5"/>
    <w:rsid w:val="0088277C"/>
    <w:rsid w:val="008829BE"/>
    <w:rsid w:val="00887401"/>
    <w:rsid w:val="0089426E"/>
    <w:rsid w:val="00894CA7"/>
    <w:rsid w:val="00895F07"/>
    <w:rsid w:val="008A1F97"/>
    <w:rsid w:val="008A2313"/>
    <w:rsid w:val="008A2DE2"/>
    <w:rsid w:val="008A4B55"/>
    <w:rsid w:val="008A5522"/>
    <w:rsid w:val="008A5535"/>
    <w:rsid w:val="008A5DBA"/>
    <w:rsid w:val="008A601C"/>
    <w:rsid w:val="008A62BB"/>
    <w:rsid w:val="008A66EC"/>
    <w:rsid w:val="008B0AE7"/>
    <w:rsid w:val="008B39AB"/>
    <w:rsid w:val="008B3A6A"/>
    <w:rsid w:val="008B43D3"/>
    <w:rsid w:val="008B4A73"/>
    <w:rsid w:val="008B5373"/>
    <w:rsid w:val="008B5531"/>
    <w:rsid w:val="008C03DD"/>
    <w:rsid w:val="008C1C4B"/>
    <w:rsid w:val="008C5141"/>
    <w:rsid w:val="008C7229"/>
    <w:rsid w:val="008C7F3A"/>
    <w:rsid w:val="008D2778"/>
    <w:rsid w:val="008D40AF"/>
    <w:rsid w:val="008D449E"/>
    <w:rsid w:val="008D683B"/>
    <w:rsid w:val="008D7372"/>
    <w:rsid w:val="008D7B28"/>
    <w:rsid w:val="008E15CF"/>
    <w:rsid w:val="008E213E"/>
    <w:rsid w:val="008E5ABB"/>
    <w:rsid w:val="008E5B71"/>
    <w:rsid w:val="008E796D"/>
    <w:rsid w:val="008F3083"/>
    <w:rsid w:val="008F3879"/>
    <w:rsid w:val="008F4ED2"/>
    <w:rsid w:val="008F63B5"/>
    <w:rsid w:val="00904A3F"/>
    <w:rsid w:val="0090519B"/>
    <w:rsid w:val="00906F92"/>
    <w:rsid w:val="00910052"/>
    <w:rsid w:val="00912B4C"/>
    <w:rsid w:val="0091301D"/>
    <w:rsid w:val="00915FF6"/>
    <w:rsid w:val="00916B94"/>
    <w:rsid w:val="00917638"/>
    <w:rsid w:val="009227D8"/>
    <w:rsid w:val="00925C5A"/>
    <w:rsid w:val="00925C7C"/>
    <w:rsid w:val="00930B0C"/>
    <w:rsid w:val="00931B99"/>
    <w:rsid w:val="00941127"/>
    <w:rsid w:val="00944FD6"/>
    <w:rsid w:val="009467B7"/>
    <w:rsid w:val="00953834"/>
    <w:rsid w:val="00954BF4"/>
    <w:rsid w:val="009656D2"/>
    <w:rsid w:val="00972096"/>
    <w:rsid w:val="00973E73"/>
    <w:rsid w:val="00974F0A"/>
    <w:rsid w:val="009760A9"/>
    <w:rsid w:val="00982531"/>
    <w:rsid w:val="00982E8E"/>
    <w:rsid w:val="00984BE2"/>
    <w:rsid w:val="00991E22"/>
    <w:rsid w:val="0099244E"/>
    <w:rsid w:val="009929B6"/>
    <w:rsid w:val="009948AA"/>
    <w:rsid w:val="00995778"/>
    <w:rsid w:val="0099578A"/>
    <w:rsid w:val="0099579E"/>
    <w:rsid w:val="00995A4B"/>
    <w:rsid w:val="009964AC"/>
    <w:rsid w:val="009975D3"/>
    <w:rsid w:val="009A0EC4"/>
    <w:rsid w:val="009A1FDB"/>
    <w:rsid w:val="009A3F69"/>
    <w:rsid w:val="009A6B88"/>
    <w:rsid w:val="009B0FDB"/>
    <w:rsid w:val="009B3C8E"/>
    <w:rsid w:val="009B4652"/>
    <w:rsid w:val="009B5D1B"/>
    <w:rsid w:val="009C348F"/>
    <w:rsid w:val="009C4748"/>
    <w:rsid w:val="009C54C2"/>
    <w:rsid w:val="009C7346"/>
    <w:rsid w:val="009C739B"/>
    <w:rsid w:val="009C7965"/>
    <w:rsid w:val="009D271C"/>
    <w:rsid w:val="009D5C5B"/>
    <w:rsid w:val="009E46CC"/>
    <w:rsid w:val="009E4C06"/>
    <w:rsid w:val="009E773C"/>
    <w:rsid w:val="009F0DE2"/>
    <w:rsid w:val="009F121B"/>
    <w:rsid w:val="009F138B"/>
    <w:rsid w:val="009F1AF3"/>
    <w:rsid w:val="009F2334"/>
    <w:rsid w:val="009F2638"/>
    <w:rsid w:val="009F2B0E"/>
    <w:rsid w:val="009F5762"/>
    <w:rsid w:val="009F5D12"/>
    <w:rsid w:val="009F68D3"/>
    <w:rsid w:val="00A00118"/>
    <w:rsid w:val="00A005B6"/>
    <w:rsid w:val="00A02384"/>
    <w:rsid w:val="00A0256F"/>
    <w:rsid w:val="00A026E1"/>
    <w:rsid w:val="00A044E4"/>
    <w:rsid w:val="00A0651A"/>
    <w:rsid w:val="00A10DCA"/>
    <w:rsid w:val="00A12C97"/>
    <w:rsid w:val="00A131D7"/>
    <w:rsid w:val="00A2062F"/>
    <w:rsid w:val="00A23F1C"/>
    <w:rsid w:val="00A25C16"/>
    <w:rsid w:val="00A26F45"/>
    <w:rsid w:val="00A32B3C"/>
    <w:rsid w:val="00A34F42"/>
    <w:rsid w:val="00A34F8F"/>
    <w:rsid w:val="00A36F0D"/>
    <w:rsid w:val="00A37607"/>
    <w:rsid w:val="00A41E10"/>
    <w:rsid w:val="00A441DF"/>
    <w:rsid w:val="00A45078"/>
    <w:rsid w:val="00A45984"/>
    <w:rsid w:val="00A47734"/>
    <w:rsid w:val="00A5094B"/>
    <w:rsid w:val="00A511EF"/>
    <w:rsid w:val="00A53F61"/>
    <w:rsid w:val="00A56FC8"/>
    <w:rsid w:val="00A574BF"/>
    <w:rsid w:val="00A61FB3"/>
    <w:rsid w:val="00A62795"/>
    <w:rsid w:val="00A6395D"/>
    <w:rsid w:val="00A66BDE"/>
    <w:rsid w:val="00A73053"/>
    <w:rsid w:val="00A75021"/>
    <w:rsid w:val="00A752C9"/>
    <w:rsid w:val="00A75C38"/>
    <w:rsid w:val="00A814A3"/>
    <w:rsid w:val="00A81ED9"/>
    <w:rsid w:val="00A9023B"/>
    <w:rsid w:val="00A91B91"/>
    <w:rsid w:val="00A91C97"/>
    <w:rsid w:val="00A927A0"/>
    <w:rsid w:val="00A9548E"/>
    <w:rsid w:val="00A966D2"/>
    <w:rsid w:val="00AA2A23"/>
    <w:rsid w:val="00AA2CEC"/>
    <w:rsid w:val="00AA2F76"/>
    <w:rsid w:val="00AA3809"/>
    <w:rsid w:val="00AA5FAA"/>
    <w:rsid w:val="00AA6E2E"/>
    <w:rsid w:val="00AB14A6"/>
    <w:rsid w:val="00AB184C"/>
    <w:rsid w:val="00AB36B3"/>
    <w:rsid w:val="00AB4E50"/>
    <w:rsid w:val="00AC289D"/>
    <w:rsid w:val="00AC31D3"/>
    <w:rsid w:val="00AC6DA0"/>
    <w:rsid w:val="00AC7239"/>
    <w:rsid w:val="00AD07A7"/>
    <w:rsid w:val="00AD110E"/>
    <w:rsid w:val="00AD1FE0"/>
    <w:rsid w:val="00AD451C"/>
    <w:rsid w:val="00AD5192"/>
    <w:rsid w:val="00AD65CC"/>
    <w:rsid w:val="00AE0266"/>
    <w:rsid w:val="00AE11C2"/>
    <w:rsid w:val="00AE23E5"/>
    <w:rsid w:val="00AE7227"/>
    <w:rsid w:val="00AF19B4"/>
    <w:rsid w:val="00AF1A1D"/>
    <w:rsid w:val="00AF1B87"/>
    <w:rsid w:val="00AF4E53"/>
    <w:rsid w:val="00AF6DF0"/>
    <w:rsid w:val="00AF764A"/>
    <w:rsid w:val="00B04C4D"/>
    <w:rsid w:val="00B04F05"/>
    <w:rsid w:val="00B053FF"/>
    <w:rsid w:val="00B057FA"/>
    <w:rsid w:val="00B05AF8"/>
    <w:rsid w:val="00B05E61"/>
    <w:rsid w:val="00B069D8"/>
    <w:rsid w:val="00B103C7"/>
    <w:rsid w:val="00B11A70"/>
    <w:rsid w:val="00B1326C"/>
    <w:rsid w:val="00B143CE"/>
    <w:rsid w:val="00B16EF8"/>
    <w:rsid w:val="00B17829"/>
    <w:rsid w:val="00B208A1"/>
    <w:rsid w:val="00B21EB5"/>
    <w:rsid w:val="00B23538"/>
    <w:rsid w:val="00B26C3D"/>
    <w:rsid w:val="00B3067E"/>
    <w:rsid w:val="00B30A3F"/>
    <w:rsid w:val="00B33CA3"/>
    <w:rsid w:val="00B34385"/>
    <w:rsid w:val="00B34B11"/>
    <w:rsid w:val="00B3556D"/>
    <w:rsid w:val="00B42035"/>
    <w:rsid w:val="00B42872"/>
    <w:rsid w:val="00B4395A"/>
    <w:rsid w:val="00B44629"/>
    <w:rsid w:val="00B506FD"/>
    <w:rsid w:val="00B514FA"/>
    <w:rsid w:val="00B52AB8"/>
    <w:rsid w:val="00B61DC0"/>
    <w:rsid w:val="00B6415A"/>
    <w:rsid w:val="00B67348"/>
    <w:rsid w:val="00B67C5B"/>
    <w:rsid w:val="00B71ADD"/>
    <w:rsid w:val="00B724FA"/>
    <w:rsid w:val="00B73EE7"/>
    <w:rsid w:val="00B764AE"/>
    <w:rsid w:val="00B769A9"/>
    <w:rsid w:val="00B76FA5"/>
    <w:rsid w:val="00B77EE6"/>
    <w:rsid w:val="00B80E7B"/>
    <w:rsid w:val="00B8408B"/>
    <w:rsid w:val="00B85F73"/>
    <w:rsid w:val="00B86F52"/>
    <w:rsid w:val="00B87EB1"/>
    <w:rsid w:val="00B906B7"/>
    <w:rsid w:val="00B97157"/>
    <w:rsid w:val="00B9737C"/>
    <w:rsid w:val="00BA3346"/>
    <w:rsid w:val="00BA41C5"/>
    <w:rsid w:val="00BA6FB9"/>
    <w:rsid w:val="00BA7CDA"/>
    <w:rsid w:val="00BB0E95"/>
    <w:rsid w:val="00BB3D45"/>
    <w:rsid w:val="00BB4FC2"/>
    <w:rsid w:val="00BB6C83"/>
    <w:rsid w:val="00BB6FBB"/>
    <w:rsid w:val="00BC0AC5"/>
    <w:rsid w:val="00BC0EFE"/>
    <w:rsid w:val="00BC3DF8"/>
    <w:rsid w:val="00BC5750"/>
    <w:rsid w:val="00BC7C1D"/>
    <w:rsid w:val="00BD277E"/>
    <w:rsid w:val="00BD30E4"/>
    <w:rsid w:val="00BD6A6F"/>
    <w:rsid w:val="00BE052A"/>
    <w:rsid w:val="00BE1BD8"/>
    <w:rsid w:val="00BE261C"/>
    <w:rsid w:val="00BE580B"/>
    <w:rsid w:val="00BE6AFB"/>
    <w:rsid w:val="00BF0447"/>
    <w:rsid w:val="00BF17DD"/>
    <w:rsid w:val="00BF3D60"/>
    <w:rsid w:val="00BF4F9E"/>
    <w:rsid w:val="00BF54EB"/>
    <w:rsid w:val="00C00062"/>
    <w:rsid w:val="00C010BA"/>
    <w:rsid w:val="00C0144A"/>
    <w:rsid w:val="00C020F8"/>
    <w:rsid w:val="00C021DF"/>
    <w:rsid w:val="00C063F5"/>
    <w:rsid w:val="00C1170F"/>
    <w:rsid w:val="00C126DF"/>
    <w:rsid w:val="00C15F93"/>
    <w:rsid w:val="00C1616F"/>
    <w:rsid w:val="00C16E97"/>
    <w:rsid w:val="00C220F8"/>
    <w:rsid w:val="00C23D76"/>
    <w:rsid w:val="00C24480"/>
    <w:rsid w:val="00C24CE1"/>
    <w:rsid w:val="00C260DD"/>
    <w:rsid w:val="00C307A1"/>
    <w:rsid w:val="00C31371"/>
    <w:rsid w:val="00C3251E"/>
    <w:rsid w:val="00C35E54"/>
    <w:rsid w:val="00C37068"/>
    <w:rsid w:val="00C37401"/>
    <w:rsid w:val="00C433A5"/>
    <w:rsid w:val="00C44BE2"/>
    <w:rsid w:val="00C50D41"/>
    <w:rsid w:val="00C523C0"/>
    <w:rsid w:val="00C52FE4"/>
    <w:rsid w:val="00C5365C"/>
    <w:rsid w:val="00C53C1F"/>
    <w:rsid w:val="00C548EB"/>
    <w:rsid w:val="00C60D6E"/>
    <w:rsid w:val="00C650E7"/>
    <w:rsid w:val="00C65773"/>
    <w:rsid w:val="00C7002B"/>
    <w:rsid w:val="00C70490"/>
    <w:rsid w:val="00C73098"/>
    <w:rsid w:val="00C744A0"/>
    <w:rsid w:val="00C74DF4"/>
    <w:rsid w:val="00C759AB"/>
    <w:rsid w:val="00C75FB3"/>
    <w:rsid w:val="00C764F7"/>
    <w:rsid w:val="00C82253"/>
    <w:rsid w:val="00C83419"/>
    <w:rsid w:val="00C83DAB"/>
    <w:rsid w:val="00C90468"/>
    <w:rsid w:val="00C90599"/>
    <w:rsid w:val="00C91414"/>
    <w:rsid w:val="00C94763"/>
    <w:rsid w:val="00C94BAC"/>
    <w:rsid w:val="00CA04A4"/>
    <w:rsid w:val="00CA04DE"/>
    <w:rsid w:val="00CA184E"/>
    <w:rsid w:val="00CA271F"/>
    <w:rsid w:val="00CA389E"/>
    <w:rsid w:val="00CA409B"/>
    <w:rsid w:val="00CA42B7"/>
    <w:rsid w:val="00CA5FFE"/>
    <w:rsid w:val="00CB0885"/>
    <w:rsid w:val="00CB4092"/>
    <w:rsid w:val="00CB4D10"/>
    <w:rsid w:val="00CB542C"/>
    <w:rsid w:val="00CB6609"/>
    <w:rsid w:val="00CB6A8B"/>
    <w:rsid w:val="00CC2ED8"/>
    <w:rsid w:val="00CD171A"/>
    <w:rsid w:val="00CD26B1"/>
    <w:rsid w:val="00CD27FB"/>
    <w:rsid w:val="00CD6A1E"/>
    <w:rsid w:val="00CD7562"/>
    <w:rsid w:val="00CE4630"/>
    <w:rsid w:val="00CE5409"/>
    <w:rsid w:val="00CF1DE3"/>
    <w:rsid w:val="00CF28A9"/>
    <w:rsid w:val="00CF3A88"/>
    <w:rsid w:val="00CF47B9"/>
    <w:rsid w:val="00D0193D"/>
    <w:rsid w:val="00D03BE7"/>
    <w:rsid w:val="00D052C3"/>
    <w:rsid w:val="00D05AF2"/>
    <w:rsid w:val="00D11E0A"/>
    <w:rsid w:val="00D12529"/>
    <w:rsid w:val="00D13188"/>
    <w:rsid w:val="00D13540"/>
    <w:rsid w:val="00D16E53"/>
    <w:rsid w:val="00D173EF"/>
    <w:rsid w:val="00D2246F"/>
    <w:rsid w:val="00D23009"/>
    <w:rsid w:val="00D24040"/>
    <w:rsid w:val="00D25B20"/>
    <w:rsid w:val="00D27F7C"/>
    <w:rsid w:val="00D33351"/>
    <w:rsid w:val="00D33FE1"/>
    <w:rsid w:val="00D342FB"/>
    <w:rsid w:val="00D3565E"/>
    <w:rsid w:val="00D40570"/>
    <w:rsid w:val="00D427BD"/>
    <w:rsid w:val="00D428F8"/>
    <w:rsid w:val="00D44099"/>
    <w:rsid w:val="00D5095E"/>
    <w:rsid w:val="00D51A9F"/>
    <w:rsid w:val="00D5604B"/>
    <w:rsid w:val="00D608BD"/>
    <w:rsid w:val="00D625EC"/>
    <w:rsid w:val="00D63A00"/>
    <w:rsid w:val="00D65C3B"/>
    <w:rsid w:val="00D65C41"/>
    <w:rsid w:val="00D66512"/>
    <w:rsid w:val="00D674AA"/>
    <w:rsid w:val="00D703B0"/>
    <w:rsid w:val="00D826E6"/>
    <w:rsid w:val="00D82975"/>
    <w:rsid w:val="00D84E3F"/>
    <w:rsid w:val="00D8615B"/>
    <w:rsid w:val="00D93A88"/>
    <w:rsid w:val="00DA27B1"/>
    <w:rsid w:val="00DA3F8B"/>
    <w:rsid w:val="00DA6283"/>
    <w:rsid w:val="00DA778A"/>
    <w:rsid w:val="00DB0667"/>
    <w:rsid w:val="00DB3853"/>
    <w:rsid w:val="00DB771D"/>
    <w:rsid w:val="00DC136E"/>
    <w:rsid w:val="00DC4A82"/>
    <w:rsid w:val="00DC6564"/>
    <w:rsid w:val="00DD0D04"/>
    <w:rsid w:val="00DD183D"/>
    <w:rsid w:val="00DD2736"/>
    <w:rsid w:val="00DD329E"/>
    <w:rsid w:val="00DD399C"/>
    <w:rsid w:val="00DD6B3E"/>
    <w:rsid w:val="00DE2C90"/>
    <w:rsid w:val="00DE5D69"/>
    <w:rsid w:val="00DE7D5A"/>
    <w:rsid w:val="00DF1A37"/>
    <w:rsid w:val="00DF46D2"/>
    <w:rsid w:val="00DF4B69"/>
    <w:rsid w:val="00DF52F3"/>
    <w:rsid w:val="00E03FEC"/>
    <w:rsid w:val="00E05AF9"/>
    <w:rsid w:val="00E109A2"/>
    <w:rsid w:val="00E10B00"/>
    <w:rsid w:val="00E10C9F"/>
    <w:rsid w:val="00E12511"/>
    <w:rsid w:val="00E136B9"/>
    <w:rsid w:val="00E13811"/>
    <w:rsid w:val="00E15959"/>
    <w:rsid w:val="00E15F54"/>
    <w:rsid w:val="00E16332"/>
    <w:rsid w:val="00E16F67"/>
    <w:rsid w:val="00E202D7"/>
    <w:rsid w:val="00E25A52"/>
    <w:rsid w:val="00E26978"/>
    <w:rsid w:val="00E27C04"/>
    <w:rsid w:val="00E30694"/>
    <w:rsid w:val="00E315BE"/>
    <w:rsid w:val="00E33009"/>
    <w:rsid w:val="00E36A2A"/>
    <w:rsid w:val="00E4388B"/>
    <w:rsid w:val="00E456CA"/>
    <w:rsid w:val="00E468B7"/>
    <w:rsid w:val="00E50238"/>
    <w:rsid w:val="00E50E64"/>
    <w:rsid w:val="00E5128B"/>
    <w:rsid w:val="00E51AC4"/>
    <w:rsid w:val="00E53674"/>
    <w:rsid w:val="00E54721"/>
    <w:rsid w:val="00E5604C"/>
    <w:rsid w:val="00E56D45"/>
    <w:rsid w:val="00E60286"/>
    <w:rsid w:val="00E6243B"/>
    <w:rsid w:val="00E64064"/>
    <w:rsid w:val="00E71A59"/>
    <w:rsid w:val="00E757EC"/>
    <w:rsid w:val="00E81C60"/>
    <w:rsid w:val="00E85C4A"/>
    <w:rsid w:val="00E85D38"/>
    <w:rsid w:val="00E92AEB"/>
    <w:rsid w:val="00E93C3B"/>
    <w:rsid w:val="00E954B7"/>
    <w:rsid w:val="00E95AEA"/>
    <w:rsid w:val="00EA005A"/>
    <w:rsid w:val="00EA0178"/>
    <w:rsid w:val="00EA5EC9"/>
    <w:rsid w:val="00EB3F4B"/>
    <w:rsid w:val="00EB4798"/>
    <w:rsid w:val="00EB56D5"/>
    <w:rsid w:val="00EC03F9"/>
    <w:rsid w:val="00EC15DD"/>
    <w:rsid w:val="00EC1C47"/>
    <w:rsid w:val="00EC2E5D"/>
    <w:rsid w:val="00EC2F8B"/>
    <w:rsid w:val="00EC3760"/>
    <w:rsid w:val="00ED0A43"/>
    <w:rsid w:val="00ED2B24"/>
    <w:rsid w:val="00EE07D0"/>
    <w:rsid w:val="00EE285E"/>
    <w:rsid w:val="00EE4F8B"/>
    <w:rsid w:val="00EE5E70"/>
    <w:rsid w:val="00EF2A38"/>
    <w:rsid w:val="00EF449C"/>
    <w:rsid w:val="00EF7999"/>
    <w:rsid w:val="00EF7A3C"/>
    <w:rsid w:val="00EF7E6B"/>
    <w:rsid w:val="00F029EE"/>
    <w:rsid w:val="00F04611"/>
    <w:rsid w:val="00F05278"/>
    <w:rsid w:val="00F05C78"/>
    <w:rsid w:val="00F060AD"/>
    <w:rsid w:val="00F06B73"/>
    <w:rsid w:val="00F0765A"/>
    <w:rsid w:val="00F16B6E"/>
    <w:rsid w:val="00F30DD0"/>
    <w:rsid w:val="00F314B5"/>
    <w:rsid w:val="00F331AD"/>
    <w:rsid w:val="00F34394"/>
    <w:rsid w:val="00F34A6E"/>
    <w:rsid w:val="00F3583A"/>
    <w:rsid w:val="00F41F21"/>
    <w:rsid w:val="00F442CB"/>
    <w:rsid w:val="00F4463F"/>
    <w:rsid w:val="00F46FFF"/>
    <w:rsid w:val="00F4767F"/>
    <w:rsid w:val="00F476C4"/>
    <w:rsid w:val="00F5386B"/>
    <w:rsid w:val="00F5460F"/>
    <w:rsid w:val="00F56F60"/>
    <w:rsid w:val="00F571A8"/>
    <w:rsid w:val="00F57907"/>
    <w:rsid w:val="00F601E1"/>
    <w:rsid w:val="00F60D28"/>
    <w:rsid w:val="00F623A7"/>
    <w:rsid w:val="00F6284F"/>
    <w:rsid w:val="00F65BCF"/>
    <w:rsid w:val="00F709DC"/>
    <w:rsid w:val="00F717FB"/>
    <w:rsid w:val="00F7183E"/>
    <w:rsid w:val="00F72292"/>
    <w:rsid w:val="00F72894"/>
    <w:rsid w:val="00F75698"/>
    <w:rsid w:val="00F81478"/>
    <w:rsid w:val="00F82E86"/>
    <w:rsid w:val="00F837D9"/>
    <w:rsid w:val="00F867C7"/>
    <w:rsid w:val="00F878EF"/>
    <w:rsid w:val="00F95806"/>
    <w:rsid w:val="00F9652B"/>
    <w:rsid w:val="00FA0AEA"/>
    <w:rsid w:val="00FA21E9"/>
    <w:rsid w:val="00FA3FE5"/>
    <w:rsid w:val="00FA5BCB"/>
    <w:rsid w:val="00FA66C6"/>
    <w:rsid w:val="00FB130C"/>
    <w:rsid w:val="00FB28AC"/>
    <w:rsid w:val="00FB58B3"/>
    <w:rsid w:val="00FB673E"/>
    <w:rsid w:val="00FC082B"/>
    <w:rsid w:val="00FC16B8"/>
    <w:rsid w:val="00FC48D1"/>
    <w:rsid w:val="00FC7E7E"/>
    <w:rsid w:val="00FD0815"/>
    <w:rsid w:val="00FD11E6"/>
    <w:rsid w:val="00FD2836"/>
    <w:rsid w:val="00FD3FC4"/>
    <w:rsid w:val="00FD76E5"/>
    <w:rsid w:val="00FE10F6"/>
    <w:rsid w:val="00FF4544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1CA4AB6"/>
  <w15:chartTrackingRefBased/>
  <w15:docId w15:val="{F415145F-E44C-486C-8FB9-9F55438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A5C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"/>
    <w:basedOn w:val="Normalny"/>
    <w:link w:val="TekstprzypisudolnegoZnak"/>
    <w:unhideWhenUsed/>
    <w:qFormat/>
    <w:rsid w:val="00F6284F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F6284F"/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628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78A"/>
  </w:style>
  <w:style w:type="paragraph" w:styleId="Stopka">
    <w:name w:val="footer"/>
    <w:basedOn w:val="Normalny"/>
    <w:link w:val="StopkaZnak"/>
    <w:uiPriority w:val="99"/>
    <w:unhideWhenUsed/>
    <w:rsid w:val="00995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78A"/>
  </w:style>
  <w:style w:type="paragraph" w:styleId="Akapitzlist">
    <w:name w:val="List Paragraph"/>
    <w:basedOn w:val="Normalny"/>
    <w:link w:val="AkapitzlistZnak"/>
    <w:uiPriority w:val="34"/>
    <w:qFormat/>
    <w:rsid w:val="0099578A"/>
    <w:pPr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99578A"/>
    <w:rPr>
      <w:rFonts w:ascii="Calibri" w:eastAsia="Calibri" w:hAnsi="Calibri" w:cs="Times New Roman"/>
      <w:sz w:val="22"/>
      <w:szCs w:val="22"/>
      <w:lang w:val="x-none" w:eastAsia="en-US"/>
    </w:rPr>
  </w:style>
  <w:style w:type="character" w:styleId="Odwoaniedokomentarza">
    <w:name w:val="annotation reference"/>
    <w:uiPriority w:val="99"/>
    <w:unhideWhenUsed/>
    <w:rsid w:val="006C1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FB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F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FBD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C1F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FB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1FB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867C7"/>
  </w:style>
  <w:style w:type="paragraph" w:customStyle="1" w:styleId="Default">
    <w:name w:val="Default"/>
    <w:rsid w:val="00510D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190ABA"/>
    <w:rPr>
      <w:rFonts w:ascii="Arial" w:hAnsi="Arial" w:cs="Arial"/>
      <w:lang w:eastAsia="ar-SA"/>
    </w:rPr>
  </w:style>
  <w:style w:type="character" w:customStyle="1" w:styleId="Znakiprzypiswdolnych">
    <w:name w:val="Znaki przypisów dolnych"/>
    <w:rsid w:val="00230816"/>
    <w:rPr>
      <w:vertAlign w:val="superscript"/>
    </w:rPr>
  </w:style>
  <w:style w:type="character" w:styleId="Odwoanieintensywne">
    <w:name w:val="Intense Reference"/>
    <w:uiPriority w:val="32"/>
    <w:qFormat/>
    <w:rsid w:val="00B103C7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F82A-F7E2-40EC-B97E-67F0FC3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2458</Words>
  <Characters>14753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Pachowska-Kurzepa</dc:creator>
  <cp:keywords/>
  <cp:lastModifiedBy>OSR/DZ RPO</cp:lastModifiedBy>
  <cp:revision>2</cp:revision>
  <cp:lastPrinted>2018-02-23T13:54:00Z</cp:lastPrinted>
  <dcterms:created xsi:type="dcterms:W3CDTF">2018-03-19T07:56:00Z</dcterms:created>
  <dcterms:modified xsi:type="dcterms:W3CDTF">2018-03-19T07:56:00Z</dcterms:modified>
</cp:coreProperties>
</file>