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D0" w:rsidRPr="00E24605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>
        <w:rPr>
          <w:b/>
        </w:rPr>
        <w:t xml:space="preserve"> zgłaszania</w:t>
      </w:r>
      <w:r w:rsidRPr="00E24605">
        <w:rPr>
          <w:b/>
        </w:rPr>
        <w:t xml:space="preserve"> uwag do </w:t>
      </w:r>
      <w:r>
        <w:rPr>
          <w:b/>
        </w:rPr>
        <w:t>propozycji kryteriów wyboru projektów</w:t>
      </w:r>
      <w:r w:rsidRPr="00E24605">
        <w:rPr>
          <w:b/>
          <w:bCs/>
        </w:rPr>
        <w:t xml:space="preserve"> </w:t>
      </w:r>
      <w:r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8701D0" w:rsidRPr="00BB5379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 (</w:t>
      </w:r>
      <w:r>
        <w:rPr>
          <w:b/>
          <w:bCs/>
        </w:rPr>
        <w:t>28</w:t>
      </w:r>
      <w:r w:rsidRPr="00E57977">
        <w:rPr>
          <w:b/>
          <w:bCs/>
        </w:rPr>
        <w:t xml:space="preserve"> </w:t>
      </w:r>
      <w:r>
        <w:rPr>
          <w:b/>
          <w:bCs/>
        </w:rPr>
        <w:t>czerwca</w:t>
      </w:r>
      <w:r w:rsidRPr="00CA0D15">
        <w:rPr>
          <w:b/>
          <w:bCs/>
        </w:rPr>
        <w:t xml:space="preserve"> 201</w:t>
      </w:r>
      <w:r>
        <w:rPr>
          <w:b/>
          <w:bCs/>
        </w:rPr>
        <w:t>7</w:t>
      </w:r>
      <w:bookmarkStart w:id="0" w:name="_GoBack"/>
      <w:bookmarkEnd w:id="0"/>
      <w:r w:rsidRPr="00CA0D15">
        <w:rPr>
          <w:b/>
          <w:bCs/>
        </w:rPr>
        <w:t xml:space="preserve"> r.)</w:t>
      </w:r>
      <w:r w:rsidRPr="00CA0D15">
        <w:rPr>
          <w:rStyle w:val="Odwoanieprzypisudolnego"/>
          <w:b/>
          <w:bCs/>
        </w:rPr>
        <w:footnoteReference w:id="1"/>
      </w:r>
    </w:p>
    <w:p w:rsidR="008701D0" w:rsidRPr="00BB5379" w:rsidRDefault="008701D0" w:rsidP="008701D0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1"/>
        <w:gridCol w:w="1331"/>
        <w:gridCol w:w="1461"/>
        <w:gridCol w:w="2196"/>
        <w:gridCol w:w="2196"/>
        <w:gridCol w:w="4474"/>
        <w:gridCol w:w="3687"/>
      </w:tblGrid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8701D0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8701D0" w:rsidRDefault="008701D0" w:rsidP="004A66CE">
            <w:pPr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Default="008701D0" w:rsidP="004A66CE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8701D0" w:rsidRPr="00E24605" w:rsidRDefault="008701D0" w:rsidP="004A66CE">
            <w:pPr>
              <w:rPr>
                <w:b/>
              </w:rPr>
            </w:pP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</w:tbl>
    <w:p w:rsidR="008701D0" w:rsidRDefault="008701D0" w:rsidP="008701D0">
      <w:pPr>
        <w:jc w:val="center"/>
        <w:rPr>
          <w:b/>
          <w:highlight w:val="yellow"/>
        </w:rPr>
      </w:pPr>
    </w:p>
    <w:p w:rsidR="008701D0" w:rsidRPr="00BB5379" w:rsidRDefault="008701D0" w:rsidP="008701D0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6" w:history="1">
        <w:r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p w:rsidR="00B244DC" w:rsidRDefault="00B244DC"/>
    <w:sectPr w:rsidR="00B244DC" w:rsidSect="00BB5379">
      <w:headerReference w:type="default" r:id="rId7"/>
      <w:footerReference w:type="even" r:id="rId8"/>
      <w:footerReference w:type="default" r:id="rId9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C0" w:rsidRDefault="00F101C0" w:rsidP="008701D0">
      <w:pPr>
        <w:spacing w:after="0" w:line="240" w:lineRule="auto"/>
      </w:pPr>
      <w:r>
        <w:separator/>
      </w:r>
    </w:p>
  </w:endnote>
  <w:endnote w:type="continuationSeparator" w:id="0">
    <w:p w:rsidR="00F101C0" w:rsidRDefault="00F101C0" w:rsidP="008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F101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01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A58D1" w:rsidRDefault="00F101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2D061" wp14:editId="6A00FA1E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C0" w:rsidRDefault="00F101C0" w:rsidP="008701D0">
      <w:pPr>
        <w:spacing w:after="0" w:line="240" w:lineRule="auto"/>
      </w:pPr>
      <w:r>
        <w:separator/>
      </w:r>
    </w:p>
  </w:footnote>
  <w:footnote w:type="continuationSeparator" w:id="0">
    <w:p w:rsidR="00F101C0" w:rsidRDefault="00F101C0" w:rsidP="008701D0">
      <w:pPr>
        <w:spacing w:after="0" w:line="240" w:lineRule="auto"/>
      </w:pPr>
      <w:r>
        <w:continuationSeparator/>
      </w:r>
    </w:p>
  </w:footnote>
  <w:footnote w:id="1">
    <w:p w:rsidR="008701D0" w:rsidRPr="00B305C3" w:rsidRDefault="008701D0" w:rsidP="008701D0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8C" w:rsidRDefault="00F101C0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7C79ED94" wp14:editId="6C9C30A3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F101C0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0"/>
    <w:rsid w:val="008701D0"/>
    <w:rsid w:val="00A50A5E"/>
    <w:rsid w:val="00B244DC"/>
    <w:rsid w:val="00C05D97"/>
    <w:rsid w:val="00F101C0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A1DF"/>
  <w15:chartTrackingRefBased/>
  <w15:docId w15:val="{CD643DA9-3014-42D5-B0B4-596078B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D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701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701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D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701D0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sultacje_kryteria2014-2020@lubelsk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OSR DZ RPO</cp:lastModifiedBy>
  <cp:revision>1</cp:revision>
  <dcterms:created xsi:type="dcterms:W3CDTF">2017-06-28T12:02:00Z</dcterms:created>
  <dcterms:modified xsi:type="dcterms:W3CDTF">2017-06-28T12:03:00Z</dcterms:modified>
</cp:coreProperties>
</file>