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05" w:rsidRPr="00CA3A7F" w:rsidRDefault="00E24605" w:rsidP="00BB5379">
      <w:pPr>
        <w:spacing w:after="0"/>
        <w:rPr>
          <w:rFonts w:ascii="Arial" w:hAnsi="Arial" w:cs="Arial"/>
          <w:b/>
          <w:bCs/>
        </w:rPr>
      </w:pPr>
    </w:p>
    <w:tbl>
      <w:tblPr>
        <w:tblStyle w:val="Tabela-Siatka"/>
        <w:tblW w:w="5000" w:type="pct"/>
        <w:jc w:val="center"/>
        <w:tblLayout w:type="fixed"/>
        <w:tblLook w:val="01E0" w:firstRow="1" w:lastRow="1" w:firstColumn="1" w:lastColumn="1" w:noHBand="0" w:noVBand="0"/>
      </w:tblPr>
      <w:tblGrid>
        <w:gridCol w:w="528"/>
        <w:gridCol w:w="2573"/>
        <w:gridCol w:w="1291"/>
        <w:gridCol w:w="1133"/>
        <w:gridCol w:w="2126"/>
        <w:gridCol w:w="3173"/>
        <w:gridCol w:w="2637"/>
        <w:gridCol w:w="2405"/>
      </w:tblGrid>
      <w:tr w:rsidR="0040208D" w:rsidRPr="00CA3A7F" w:rsidTr="00052E6D">
        <w:trPr>
          <w:jc w:val="center"/>
        </w:trPr>
        <w:tc>
          <w:tcPr>
            <w:tcW w:w="166" w:type="pct"/>
            <w:vAlign w:val="center"/>
          </w:tcPr>
          <w:p w:rsidR="0040208D" w:rsidRPr="00CA3A7F" w:rsidRDefault="0040208D" w:rsidP="0061656A">
            <w:pPr>
              <w:spacing w:after="200" w:line="276" w:lineRule="auto"/>
              <w:jc w:val="center"/>
              <w:rPr>
                <w:rFonts w:ascii="Arial" w:hAnsi="Arial" w:cs="Arial"/>
                <w:b/>
                <w:sz w:val="20"/>
                <w:szCs w:val="20"/>
              </w:rPr>
            </w:pPr>
            <w:r w:rsidRPr="00CA3A7F">
              <w:rPr>
                <w:rFonts w:ascii="Arial" w:hAnsi="Arial" w:cs="Arial"/>
                <w:b/>
                <w:sz w:val="20"/>
                <w:szCs w:val="20"/>
              </w:rPr>
              <w:t>Lp.</w:t>
            </w:r>
          </w:p>
        </w:tc>
        <w:tc>
          <w:tcPr>
            <w:tcW w:w="811" w:type="pct"/>
            <w:vAlign w:val="center"/>
          </w:tcPr>
          <w:p w:rsidR="0040208D" w:rsidRPr="00CA3A7F" w:rsidRDefault="0040208D" w:rsidP="0061656A">
            <w:pPr>
              <w:spacing w:after="200" w:line="276" w:lineRule="auto"/>
              <w:jc w:val="center"/>
              <w:rPr>
                <w:rFonts w:ascii="Arial" w:hAnsi="Arial" w:cs="Arial"/>
                <w:b/>
                <w:sz w:val="20"/>
                <w:szCs w:val="20"/>
              </w:rPr>
            </w:pPr>
            <w:r w:rsidRPr="00CA3A7F">
              <w:rPr>
                <w:rFonts w:ascii="Arial" w:hAnsi="Arial" w:cs="Arial"/>
                <w:b/>
                <w:sz w:val="20"/>
                <w:szCs w:val="20"/>
              </w:rPr>
              <w:t>Podmiot zgłaszający UWAGĘ</w:t>
            </w:r>
          </w:p>
          <w:p w:rsidR="0040208D" w:rsidRPr="00CA3A7F" w:rsidRDefault="0040208D" w:rsidP="0061656A">
            <w:pPr>
              <w:spacing w:after="200" w:line="276" w:lineRule="auto"/>
              <w:jc w:val="center"/>
              <w:rPr>
                <w:rFonts w:ascii="Arial" w:hAnsi="Arial" w:cs="Arial"/>
                <w:b/>
                <w:sz w:val="20"/>
                <w:szCs w:val="20"/>
              </w:rPr>
            </w:pPr>
            <w:r w:rsidRPr="00CA3A7F">
              <w:rPr>
                <w:rFonts w:ascii="Arial" w:hAnsi="Arial" w:cs="Arial"/>
                <w:b/>
                <w:sz w:val="20"/>
                <w:szCs w:val="20"/>
              </w:rPr>
              <w:t>(imię i nazwisko lub nazwa instytucji, adres e-mail oraz status prawny podmiotu)</w:t>
            </w:r>
          </w:p>
        </w:tc>
        <w:tc>
          <w:tcPr>
            <w:tcW w:w="407" w:type="pct"/>
            <w:vAlign w:val="center"/>
          </w:tcPr>
          <w:p w:rsidR="0040208D" w:rsidRPr="00CA3A7F" w:rsidRDefault="0040208D" w:rsidP="0061656A">
            <w:pPr>
              <w:spacing w:after="200" w:line="276" w:lineRule="auto"/>
              <w:jc w:val="center"/>
              <w:rPr>
                <w:rFonts w:ascii="Arial" w:hAnsi="Arial" w:cs="Arial"/>
                <w:b/>
                <w:sz w:val="20"/>
                <w:szCs w:val="20"/>
              </w:rPr>
            </w:pPr>
            <w:r w:rsidRPr="00CA3A7F">
              <w:rPr>
                <w:rFonts w:ascii="Arial" w:hAnsi="Arial" w:cs="Arial"/>
                <w:b/>
                <w:sz w:val="20"/>
                <w:szCs w:val="20"/>
              </w:rPr>
              <w:t>Numer strony w dokumencie</w:t>
            </w:r>
          </w:p>
        </w:tc>
        <w:tc>
          <w:tcPr>
            <w:tcW w:w="357" w:type="pct"/>
            <w:vAlign w:val="center"/>
          </w:tcPr>
          <w:p w:rsidR="0040208D" w:rsidRPr="00CA3A7F" w:rsidRDefault="0040208D" w:rsidP="0061656A">
            <w:pPr>
              <w:jc w:val="center"/>
              <w:rPr>
                <w:rFonts w:ascii="Arial" w:hAnsi="Arial" w:cs="Arial"/>
                <w:b/>
                <w:sz w:val="20"/>
                <w:szCs w:val="20"/>
              </w:rPr>
            </w:pPr>
            <w:r w:rsidRPr="00CA3A7F">
              <w:rPr>
                <w:rFonts w:ascii="Arial" w:hAnsi="Arial" w:cs="Arial"/>
                <w:b/>
                <w:sz w:val="20"/>
                <w:szCs w:val="20"/>
              </w:rPr>
              <w:t>Etap oceny/Fundusz</w:t>
            </w:r>
            <w:r w:rsidR="0061656A" w:rsidRPr="00CA3A7F">
              <w:rPr>
                <w:rFonts w:ascii="Arial" w:hAnsi="Arial" w:cs="Arial"/>
                <w:b/>
                <w:sz w:val="20"/>
                <w:szCs w:val="20"/>
              </w:rPr>
              <w:t xml:space="preserve"> </w:t>
            </w:r>
            <w:r w:rsidRPr="00CA3A7F">
              <w:rPr>
                <w:rFonts w:ascii="Arial" w:hAnsi="Arial" w:cs="Arial"/>
                <w:b/>
                <w:sz w:val="20"/>
                <w:szCs w:val="20"/>
              </w:rPr>
              <w:t>(EFRR)</w:t>
            </w:r>
          </w:p>
        </w:tc>
        <w:tc>
          <w:tcPr>
            <w:tcW w:w="670" w:type="pct"/>
            <w:vAlign w:val="center"/>
          </w:tcPr>
          <w:p w:rsidR="0040208D" w:rsidRPr="00CA3A7F" w:rsidRDefault="0040208D" w:rsidP="0061656A">
            <w:pPr>
              <w:spacing w:after="200" w:line="276" w:lineRule="auto"/>
              <w:jc w:val="center"/>
              <w:rPr>
                <w:rFonts w:ascii="Arial" w:hAnsi="Arial" w:cs="Arial"/>
                <w:b/>
                <w:sz w:val="20"/>
                <w:szCs w:val="20"/>
              </w:rPr>
            </w:pPr>
            <w:r w:rsidRPr="00CA3A7F">
              <w:rPr>
                <w:rFonts w:ascii="Arial" w:hAnsi="Arial" w:cs="Arial"/>
                <w:b/>
                <w:sz w:val="20"/>
                <w:szCs w:val="20"/>
              </w:rPr>
              <w:t>Nazwa kryterium</w:t>
            </w:r>
          </w:p>
        </w:tc>
        <w:tc>
          <w:tcPr>
            <w:tcW w:w="1000" w:type="pct"/>
            <w:vAlign w:val="center"/>
          </w:tcPr>
          <w:p w:rsidR="0040208D" w:rsidRPr="00CA3A7F" w:rsidRDefault="0040208D" w:rsidP="0061656A">
            <w:pPr>
              <w:spacing w:after="200" w:line="276" w:lineRule="auto"/>
              <w:jc w:val="center"/>
              <w:rPr>
                <w:rFonts w:ascii="Arial" w:hAnsi="Arial" w:cs="Arial"/>
                <w:b/>
                <w:sz w:val="20"/>
                <w:szCs w:val="20"/>
              </w:rPr>
            </w:pPr>
            <w:r w:rsidRPr="00CA3A7F">
              <w:rPr>
                <w:rFonts w:ascii="Arial" w:hAnsi="Arial" w:cs="Arial"/>
                <w:b/>
                <w:sz w:val="20"/>
                <w:szCs w:val="20"/>
              </w:rPr>
              <w:t>Treść UWAGI oraz proponowane nowe brzmienie zapisu</w:t>
            </w:r>
          </w:p>
        </w:tc>
        <w:tc>
          <w:tcPr>
            <w:tcW w:w="831" w:type="pct"/>
            <w:vAlign w:val="center"/>
          </w:tcPr>
          <w:p w:rsidR="0040208D" w:rsidRPr="00CA3A7F" w:rsidRDefault="0040208D" w:rsidP="0061656A">
            <w:pPr>
              <w:spacing w:after="200" w:line="276" w:lineRule="auto"/>
              <w:jc w:val="center"/>
              <w:rPr>
                <w:rFonts w:ascii="Arial" w:hAnsi="Arial" w:cs="Arial"/>
                <w:b/>
                <w:sz w:val="20"/>
                <w:szCs w:val="20"/>
              </w:rPr>
            </w:pPr>
            <w:r w:rsidRPr="00CA3A7F">
              <w:rPr>
                <w:rFonts w:ascii="Arial" w:hAnsi="Arial" w:cs="Arial"/>
                <w:b/>
                <w:sz w:val="20"/>
                <w:szCs w:val="20"/>
              </w:rPr>
              <w:t>Uzasadnienie proponowanej UWAGI</w:t>
            </w:r>
          </w:p>
        </w:tc>
        <w:tc>
          <w:tcPr>
            <w:tcW w:w="758" w:type="pct"/>
            <w:vAlign w:val="center"/>
          </w:tcPr>
          <w:p w:rsidR="0040208D" w:rsidRPr="00CA3A7F" w:rsidRDefault="0040208D" w:rsidP="009A03FB">
            <w:pPr>
              <w:jc w:val="center"/>
              <w:rPr>
                <w:rFonts w:ascii="Arial" w:hAnsi="Arial" w:cs="Arial"/>
                <w:b/>
                <w:sz w:val="20"/>
                <w:szCs w:val="20"/>
              </w:rPr>
            </w:pPr>
            <w:r w:rsidRPr="00CA3A7F">
              <w:rPr>
                <w:rFonts w:ascii="Arial" w:hAnsi="Arial" w:cs="Arial"/>
                <w:b/>
                <w:sz w:val="20"/>
                <w:szCs w:val="20"/>
              </w:rPr>
              <w:t xml:space="preserve">Stanowisko </w:t>
            </w:r>
            <w:r w:rsidR="009A03FB" w:rsidRPr="00CA3A7F">
              <w:rPr>
                <w:rFonts w:ascii="Arial" w:hAnsi="Arial" w:cs="Arial"/>
                <w:b/>
                <w:sz w:val="20"/>
                <w:szCs w:val="20"/>
              </w:rPr>
              <w:t xml:space="preserve">IZ RPO </w:t>
            </w:r>
            <w:r w:rsidR="009A03FB">
              <w:rPr>
                <w:rFonts w:ascii="Arial" w:hAnsi="Arial" w:cs="Arial"/>
                <w:b/>
                <w:sz w:val="20"/>
                <w:szCs w:val="20"/>
              </w:rPr>
              <w:t>(DW EFRR)</w:t>
            </w:r>
            <w:r w:rsidR="00CB2823" w:rsidRPr="00CA3A7F">
              <w:rPr>
                <w:rFonts w:ascii="Arial" w:hAnsi="Arial" w:cs="Arial"/>
                <w:b/>
                <w:sz w:val="20"/>
                <w:szCs w:val="20"/>
              </w:rPr>
              <w:t xml:space="preserve"> </w:t>
            </w:r>
          </w:p>
        </w:tc>
      </w:tr>
      <w:tr w:rsidR="008F6F14" w:rsidRPr="007727F5" w:rsidTr="00052E6D">
        <w:trPr>
          <w:jc w:val="center"/>
        </w:trPr>
        <w:tc>
          <w:tcPr>
            <w:tcW w:w="166" w:type="pct"/>
          </w:tcPr>
          <w:p w:rsidR="008F6F14" w:rsidRDefault="007B4B20" w:rsidP="008F6F14">
            <w:pPr>
              <w:jc w:val="both"/>
              <w:rPr>
                <w:rFonts w:ascii="Arial" w:hAnsi="Arial" w:cs="Arial"/>
                <w:sz w:val="20"/>
                <w:szCs w:val="20"/>
              </w:rPr>
            </w:pPr>
            <w:r>
              <w:rPr>
                <w:rFonts w:ascii="Arial" w:hAnsi="Arial" w:cs="Arial"/>
                <w:sz w:val="20"/>
                <w:szCs w:val="20"/>
              </w:rPr>
              <w:t>1</w:t>
            </w:r>
          </w:p>
        </w:tc>
        <w:tc>
          <w:tcPr>
            <w:tcW w:w="811" w:type="pct"/>
          </w:tcPr>
          <w:p w:rsidR="008F6F14" w:rsidRDefault="008F6F14" w:rsidP="008F6F14">
            <w:pPr>
              <w:jc w:val="both"/>
              <w:rPr>
                <w:rFonts w:ascii="Arial" w:hAnsi="Arial" w:cs="Arial"/>
                <w:sz w:val="20"/>
                <w:szCs w:val="20"/>
              </w:rPr>
            </w:pPr>
            <w:r>
              <w:rPr>
                <w:rFonts w:ascii="Arial" w:hAnsi="Arial" w:cs="Arial"/>
                <w:sz w:val="20"/>
                <w:szCs w:val="20"/>
              </w:rPr>
              <w:t xml:space="preserve">Miasto Międzyrzec Podlaski, </w:t>
            </w:r>
            <w:hyperlink r:id="rId8" w:history="1">
              <w:r w:rsidRPr="003538E6">
                <w:rPr>
                  <w:rStyle w:val="Hipercze"/>
                  <w:rFonts w:ascii="Arial" w:hAnsi="Arial" w:cs="Arial"/>
                  <w:sz w:val="20"/>
                  <w:szCs w:val="20"/>
                </w:rPr>
                <w:t>wrg@miedzyrzec.pl</w:t>
              </w:r>
            </w:hyperlink>
            <w:r>
              <w:rPr>
                <w:rFonts w:ascii="Arial" w:hAnsi="Arial" w:cs="Arial"/>
                <w:sz w:val="20"/>
                <w:szCs w:val="20"/>
              </w:rPr>
              <w:t xml:space="preserve"> , </w:t>
            </w:r>
            <w:proofErr w:type="spellStart"/>
            <w:r>
              <w:rPr>
                <w:rFonts w:ascii="Arial" w:hAnsi="Arial" w:cs="Arial"/>
                <w:sz w:val="20"/>
                <w:szCs w:val="20"/>
              </w:rPr>
              <w:t>jst</w:t>
            </w:r>
            <w:proofErr w:type="spellEnd"/>
          </w:p>
          <w:p w:rsidR="008F6F14" w:rsidRPr="007727F5" w:rsidRDefault="008F6F14" w:rsidP="008F6F14">
            <w:pPr>
              <w:jc w:val="both"/>
              <w:rPr>
                <w:rFonts w:ascii="Arial" w:hAnsi="Arial" w:cs="Arial"/>
                <w:sz w:val="20"/>
                <w:szCs w:val="20"/>
              </w:rPr>
            </w:pPr>
          </w:p>
        </w:tc>
        <w:tc>
          <w:tcPr>
            <w:tcW w:w="407" w:type="pct"/>
          </w:tcPr>
          <w:p w:rsidR="008F6F14" w:rsidRPr="007727F5" w:rsidRDefault="008F6F14" w:rsidP="008F6F14">
            <w:pPr>
              <w:jc w:val="both"/>
              <w:rPr>
                <w:rFonts w:ascii="Arial" w:hAnsi="Arial" w:cs="Arial"/>
                <w:sz w:val="20"/>
                <w:szCs w:val="20"/>
              </w:rPr>
            </w:pPr>
            <w:r>
              <w:rPr>
                <w:rFonts w:ascii="Arial" w:hAnsi="Arial" w:cs="Arial"/>
                <w:sz w:val="20"/>
                <w:szCs w:val="20"/>
              </w:rPr>
              <w:t>1</w:t>
            </w:r>
          </w:p>
        </w:tc>
        <w:tc>
          <w:tcPr>
            <w:tcW w:w="357" w:type="pct"/>
          </w:tcPr>
          <w:p w:rsidR="008F6F14" w:rsidRDefault="008F6F14" w:rsidP="008F6F14">
            <w:pPr>
              <w:jc w:val="both"/>
              <w:rPr>
                <w:rFonts w:ascii="Arial" w:hAnsi="Arial" w:cs="Arial"/>
                <w:sz w:val="20"/>
                <w:szCs w:val="20"/>
              </w:rPr>
            </w:pPr>
            <w:r>
              <w:rPr>
                <w:rFonts w:ascii="Arial" w:hAnsi="Arial" w:cs="Arial"/>
                <w:sz w:val="20"/>
                <w:szCs w:val="20"/>
              </w:rPr>
              <w:t>Ocena formalna</w:t>
            </w:r>
          </w:p>
        </w:tc>
        <w:tc>
          <w:tcPr>
            <w:tcW w:w="670" w:type="pct"/>
          </w:tcPr>
          <w:p w:rsidR="008F6F14" w:rsidRDefault="008F6F14" w:rsidP="008F6F14">
            <w:pPr>
              <w:jc w:val="both"/>
              <w:rPr>
                <w:rFonts w:ascii="Arial" w:hAnsi="Arial" w:cs="Arial"/>
                <w:sz w:val="20"/>
                <w:szCs w:val="20"/>
              </w:rPr>
            </w:pPr>
            <w:r>
              <w:rPr>
                <w:rFonts w:ascii="Arial" w:hAnsi="Arial" w:cs="Arial"/>
                <w:sz w:val="20"/>
                <w:szCs w:val="20"/>
              </w:rPr>
              <w:t>Kryteria formalne specyficzne,</w:t>
            </w:r>
          </w:p>
          <w:p w:rsidR="008F6F14" w:rsidRPr="007727F5" w:rsidRDefault="008F6F14" w:rsidP="008F6F14">
            <w:pPr>
              <w:jc w:val="both"/>
              <w:rPr>
                <w:rFonts w:ascii="Arial" w:hAnsi="Arial" w:cs="Arial"/>
                <w:sz w:val="20"/>
                <w:szCs w:val="20"/>
              </w:rPr>
            </w:pPr>
            <w:r>
              <w:rPr>
                <w:rFonts w:ascii="Arial" w:hAnsi="Arial" w:cs="Arial"/>
                <w:sz w:val="20"/>
                <w:szCs w:val="20"/>
              </w:rPr>
              <w:t>Kryt. 1 „Projekt wynika ze zweryfikowanego programu rewitalizacji znajdującego się w wykazie programów rewitalizacji prowadzonego przez instytucje Zarządzająca RPO WL”</w:t>
            </w:r>
          </w:p>
        </w:tc>
        <w:tc>
          <w:tcPr>
            <w:tcW w:w="1000" w:type="pct"/>
          </w:tcPr>
          <w:p w:rsidR="008F6F14" w:rsidRDefault="008F6F14" w:rsidP="008F6F14">
            <w:pPr>
              <w:jc w:val="both"/>
              <w:rPr>
                <w:rFonts w:ascii="Arial" w:hAnsi="Arial" w:cs="Arial"/>
                <w:b/>
                <w:sz w:val="20"/>
                <w:szCs w:val="20"/>
              </w:rPr>
            </w:pPr>
            <w:r>
              <w:rPr>
                <w:rFonts w:ascii="Arial" w:hAnsi="Arial" w:cs="Arial"/>
                <w:b/>
                <w:sz w:val="20"/>
                <w:szCs w:val="20"/>
              </w:rPr>
              <w:t>Proponowane brzemiennie:</w:t>
            </w:r>
          </w:p>
          <w:p w:rsidR="008F6F14" w:rsidRPr="007727F5" w:rsidRDefault="008F6F14" w:rsidP="008F6F14">
            <w:pPr>
              <w:jc w:val="both"/>
              <w:rPr>
                <w:rFonts w:ascii="Arial" w:hAnsi="Arial" w:cs="Arial"/>
                <w:sz w:val="20"/>
                <w:szCs w:val="20"/>
              </w:rPr>
            </w:pPr>
            <w:r>
              <w:rPr>
                <w:rFonts w:ascii="Arial" w:hAnsi="Arial" w:cs="Arial"/>
                <w:sz w:val="20"/>
                <w:szCs w:val="20"/>
              </w:rPr>
              <w:t xml:space="preserve">Projekt wynika ze zweryfikowanego programu rewitalizacji znajdującego się w wykazie programów rewitalizacji prowadzonego przez instytucje Zarządzająca RPO WL bądź wynika z opracowanego programu rewitalizacji. </w:t>
            </w:r>
          </w:p>
        </w:tc>
        <w:tc>
          <w:tcPr>
            <w:tcW w:w="831" w:type="pct"/>
          </w:tcPr>
          <w:p w:rsidR="008F6F14" w:rsidRPr="007727F5" w:rsidRDefault="008F6F14" w:rsidP="008F6F14">
            <w:pPr>
              <w:pStyle w:val="Zwykytekst"/>
              <w:jc w:val="both"/>
              <w:rPr>
                <w:rFonts w:ascii="Arial" w:hAnsi="Arial" w:cs="Arial"/>
                <w:sz w:val="20"/>
                <w:szCs w:val="20"/>
              </w:rPr>
            </w:pPr>
            <w:r>
              <w:rPr>
                <w:rFonts w:ascii="Arial" w:hAnsi="Arial" w:cs="Arial"/>
                <w:sz w:val="20"/>
                <w:szCs w:val="20"/>
              </w:rPr>
              <w:t xml:space="preserve">Proponujemy zmianę zapisu ponieważ w chwili obecnej brak jest informacji kiedy IZ RP0 WL planuje ogłoszenie naboru wniosków w przedmiotowych konkursach. Zdecydowana większość gmin z terenu woj. lubelskiego jest właśnie w trakcie opracowywania lokalnych programów rewitalizacji – a skrajny termin och opracowania to 31.05.2017 r. W związku z powyższym może zaistnieć sytuacja, w której część gmin zostanie wykluczona z aplikowania o środki w ramach przedmiotowych konkursów. W związku z powyższym wnioskujemy jak na wstępie.      </w:t>
            </w:r>
          </w:p>
        </w:tc>
        <w:tc>
          <w:tcPr>
            <w:tcW w:w="758" w:type="pct"/>
          </w:tcPr>
          <w:p w:rsidR="009A03FB" w:rsidRPr="009A03FB" w:rsidRDefault="009A03FB" w:rsidP="008F6F14">
            <w:pPr>
              <w:jc w:val="both"/>
              <w:rPr>
                <w:rFonts w:ascii="Arial" w:hAnsi="Arial" w:cs="Arial"/>
                <w:b/>
                <w:sz w:val="20"/>
                <w:szCs w:val="20"/>
              </w:rPr>
            </w:pPr>
            <w:r>
              <w:rPr>
                <w:rFonts w:ascii="Arial" w:hAnsi="Arial" w:cs="Arial"/>
                <w:b/>
                <w:sz w:val="20"/>
                <w:szCs w:val="20"/>
              </w:rPr>
              <w:t>Uwaga nieuwzględniona</w:t>
            </w:r>
          </w:p>
          <w:p w:rsidR="009A03FB" w:rsidRDefault="009A03FB" w:rsidP="008F6F14">
            <w:pPr>
              <w:jc w:val="both"/>
              <w:rPr>
                <w:rFonts w:ascii="Arial" w:hAnsi="Arial" w:cs="Arial"/>
                <w:sz w:val="20"/>
                <w:szCs w:val="20"/>
              </w:rPr>
            </w:pPr>
          </w:p>
          <w:p w:rsidR="008F6F14" w:rsidRPr="007727F5" w:rsidRDefault="00831DE8" w:rsidP="008F6F14">
            <w:pPr>
              <w:jc w:val="both"/>
              <w:rPr>
                <w:rFonts w:ascii="Arial" w:hAnsi="Arial" w:cs="Arial"/>
                <w:sz w:val="20"/>
                <w:szCs w:val="20"/>
              </w:rPr>
            </w:pPr>
            <w:r>
              <w:rPr>
                <w:rFonts w:ascii="Arial" w:hAnsi="Arial" w:cs="Arial"/>
                <w:sz w:val="20"/>
                <w:szCs w:val="20"/>
              </w:rPr>
              <w:t>Ogłoszenie konkursu jest uzależnione od zakończenia prac nad przygotowaniem i zatwierdzeniem LPR.</w:t>
            </w:r>
          </w:p>
        </w:tc>
      </w:tr>
      <w:tr w:rsidR="008F6F14" w:rsidRPr="007727F5" w:rsidTr="00052E6D">
        <w:trPr>
          <w:jc w:val="center"/>
        </w:trPr>
        <w:tc>
          <w:tcPr>
            <w:tcW w:w="166" w:type="pct"/>
          </w:tcPr>
          <w:p w:rsidR="008F6F14" w:rsidRPr="007727F5" w:rsidRDefault="007B4B20" w:rsidP="008F6F14">
            <w:pPr>
              <w:jc w:val="both"/>
              <w:rPr>
                <w:rFonts w:ascii="Arial" w:hAnsi="Arial" w:cs="Arial"/>
                <w:sz w:val="20"/>
                <w:szCs w:val="20"/>
              </w:rPr>
            </w:pPr>
            <w:r>
              <w:rPr>
                <w:rFonts w:ascii="Arial" w:hAnsi="Arial" w:cs="Arial"/>
                <w:sz w:val="20"/>
                <w:szCs w:val="20"/>
              </w:rPr>
              <w:lastRenderedPageBreak/>
              <w:t>2</w:t>
            </w:r>
          </w:p>
        </w:tc>
        <w:tc>
          <w:tcPr>
            <w:tcW w:w="811" w:type="pct"/>
          </w:tcPr>
          <w:p w:rsidR="008F6F14" w:rsidRPr="007727F5" w:rsidRDefault="008F6F14" w:rsidP="008F6F14">
            <w:pPr>
              <w:jc w:val="both"/>
              <w:rPr>
                <w:rFonts w:ascii="Arial" w:hAnsi="Arial" w:cs="Arial"/>
                <w:sz w:val="20"/>
                <w:szCs w:val="20"/>
              </w:rPr>
            </w:pPr>
            <w:r w:rsidRPr="007727F5">
              <w:rPr>
                <w:rFonts w:ascii="Arial" w:hAnsi="Arial" w:cs="Arial"/>
                <w:sz w:val="20"/>
                <w:szCs w:val="20"/>
              </w:rPr>
              <w:t xml:space="preserve">Gmina Janów Lubelski, </w:t>
            </w:r>
            <w:hyperlink r:id="rId9" w:history="1">
              <w:r w:rsidRPr="007727F5">
                <w:rPr>
                  <w:rStyle w:val="Hipercze"/>
                  <w:rFonts w:ascii="Arial" w:hAnsi="Arial" w:cs="Arial"/>
                  <w:sz w:val="20"/>
                  <w:szCs w:val="20"/>
                </w:rPr>
                <w:t>sekretariat@janowlubelski.pl</w:t>
              </w:r>
            </w:hyperlink>
          </w:p>
          <w:p w:rsidR="008F6F14" w:rsidRPr="007727F5" w:rsidRDefault="008F6F14" w:rsidP="008F6F14">
            <w:pPr>
              <w:jc w:val="both"/>
              <w:rPr>
                <w:rFonts w:ascii="Arial" w:hAnsi="Arial" w:cs="Arial"/>
                <w:b/>
                <w:sz w:val="20"/>
                <w:szCs w:val="20"/>
              </w:rPr>
            </w:pPr>
            <w:r w:rsidRPr="007727F5">
              <w:rPr>
                <w:rFonts w:ascii="Arial" w:hAnsi="Arial" w:cs="Arial"/>
                <w:sz w:val="20"/>
                <w:szCs w:val="20"/>
              </w:rPr>
              <w:t>JST</w:t>
            </w:r>
          </w:p>
        </w:tc>
        <w:tc>
          <w:tcPr>
            <w:tcW w:w="407" w:type="pct"/>
          </w:tcPr>
          <w:p w:rsidR="008F6F14" w:rsidRPr="007727F5" w:rsidRDefault="008F6F14" w:rsidP="008F6F14">
            <w:pPr>
              <w:jc w:val="both"/>
              <w:rPr>
                <w:rFonts w:ascii="Arial" w:hAnsi="Arial" w:cs="Arial"/>
                <w:sz w:val="20"/>
                <w:szCs w:val="20"/>
              </w:rPr>
            </w:pPr>
            <w:r w:rsidRPr="007727F5">
              <w:rPr>
                <w:rFonts w:ascii="Arial" w:hAnsi="Arial" w:cs="Arial"/>
                <w:sz w:val="20"/>
                <w:szCs w:val="20"/>
              </w:rPr>
              <w:t>1</w:t>
            </w:r>
          </w:p>
        </w:tc>
        <w:tc>
          <w:tcPr>
            <w:tcW w:w="357" w:type="pct"/>
          </w:tcPr>
          <w:p w:rsidR="008F6F14" w:rsidRPr="007727F5" w:rsidRDefault="008F6F14" w:rsidP="008F6F14">
            <w:pPr>
              <w:jc w:val="both"/>
              <w:rPr>
                <w:rFonts w:ascii="Arial" w:hAnsi="Arial" w:cs="Arial"/>
                <w:sz w:val="20"/>
                <w:szCs w:val="20"/>
              </w:rPr>
            </w:pPr>
            <w:r>
              <w:rPr>
                <w:rFonts w:ascii="Arial" w:hAnsi="Arial" w:cs="Arial"/>
                <w:sz w:val="20"/>
                <w:szCs w:val="20"/>
              </w:rPr>
              <w:t>Ocena formalna</w:t>
            </w:r>
          </w:p>
        </w:tc>
        <w:tc>
          <w:tcPr>
            <w:tcW w:w="670" w:type="pct"/>
          </w:tcPr>
          <w:p w:rsidR="008F6F14" w:rsidRPr="007727F5" w:rsidRDefault="008F6F14" w:rsidP="008F6F14">
            <w:pPr>
              <w:jc w:val="both"/>
              <w:rPr>
                <w:rFonts w:ascii="Arial" w:hAnsi="Arial" w:cs="Arial"/>
                <w:sz w:val="20"/>
                <w:szCs w:val="20"/>
              </w:rPr>
            </w:pPr>
            <w:r w:rsidRPr="007727F5">
              <w:rPr>
                <w:rFonts w:ascii="Arial" w:hAnsi="Arial" w:cs="Arial"/>
                <w:sz w:val="20"/>
                <w:szCs w:val="20"/>
              </w:rPr>
              <w:t xml:space="preserve">C. Kryteria formalne </w:t>
            </w:r>
            <w:r w:rsidRPr="007727F5">
              <w:rPr>
                <w:rFonts w:ascii="Arial" w:eastAsia="Verdana,Bold" w:hAnsi="Arial" w:cs="Arial"/>
                <w:b/>
                <w:bCs/>
                <w:sz w:val="20"/>
                <w:szCs w:val="20"/>
              </w:rPr>
              <w:t xml:space="preserve"> „2. Komplementarność z projektami zgłaszanymi do dofinansowania przez EFS”</w:t>
            </w:r>
          </w:p>
        </w:tc>
        <w:tc>
          <w:tcPr>
            <w:tcW w:w="1000" w:type="pct"/>
          </w:tcPr>
          <w:p w:rsidR="008F6F14" w:rsidRPr="007727F5" w:rsidRDefault="008F6F14" w:rsidP="008F6F14">
            <w:pPr>
              <w:jc w:val="both"/>
              <w:rPr>
                <w:rFonts w:ascii="Arial" w:hAnsi="Arial" w:cs="Arial"/>
                <w:sz w:val="20"/>
                <w:szCs w:val="20"/>
              </w:rPr>
            </w:pPr>
            <w:r w:rsidRPr="007727F5">
              <w:rPr>
                <w:rFonts w:ascii="Arial" w:hAnsi="Arial" w:cs="Arial"/>
                <w:sz w:val="20"/>
                <w:szCs w:val="20"/>
              </w:rPr>
              <w:t xml:space="preserve">Obawa o sytuację nieuzyskania dofinansowania dla projektu komplementarnego. Złożenie projektu komplementarnego powinno gwarantować spełnienie kryterium. </w:t>
            </w:r>
          </w:p>
        </w:tc>
        <w:tc>
          <w:tcPr>
            <w:tcW w:w="831" w:type="pct"/>
          </w:tcPr>
          <w:p w:rsidR="008F6F14" w:rsidRPr="007727F5" w:rsidRDefault="008F6F14" w:rsidP="008F6F14">
            <w:pPr>
              <w:pStyle w:val="Zwykytekst"/>
              <w:jc w:val="both"/>
              <w:rPr>
                <w:rFonts w:ascii="Arial" w:hAnsi="Arial" w:cs="Arial"/>
                <w:sz w:val="20"/>
                <w:szCs w:val="20"/>
              </w:rPr>
            </w:pPr>
            <w:r w:rsidRPr="007727F5">
              <w:rPr>
                <w:rFonts w:ascii="Arial" w:hAnsi="Arial" w:cs="Arial"/>
                <w:sz w:val="20"/>
                <w:szCs w:val="20"/>
              </w:rPr>
              <w:t>Po stronie beneficjenta nie może być tak wysokiego ryzyka zwrotu dotacji.</w:t>
            </w:r>
          </w:p>
        </w:tc>
        <w:tc>
          <w:tcPr>
            <w:tcW w:w="758" w:type="pct"/>
          </w:tcPr>
          <w:p w:rsidR="008F6F14" w:rsidRPr="009A03FB" w:rsidRDefault="00FE4FA8" w:rsidP="008F6F14">
            <w:pPr>
              <w:jc w:val="both"/>
              <w:rPr>
                <w:rFonts w:ascii="Arial" w:hAnsi="Arial" w:cs="Arial"/>
                <w:b/>
                <w:sz w:val="20"/>
                <w:szCs w:val="20"/>
              </w:rPr>
            </w:pPr>
            <w:r w:rsidRPr="009A03FB">
              <w:rPr>
                <w:rFonts w:ascii="Arial" w:hAnsi="Arial" w:cs="Arial"/>
                <w:b/>
                <w:sz w:val="20"/>
                <w:szCs w:val="20"/>
              </w:rPr>
              <w:t>Uwaga ni</w:t>
            </w:r>
            <w:r w:rsidR="009A03FB" w:rsidRPr="009A03FB">
              <w:rPr>
                <w:rFonts w:ascii="Arial" w:hAnsi="Arial" w:cs="Arial"/>
                <w:b/>
                <w:sz w:val="20"/>
                <w:szCs w:val="20"/>
              </w:rPr>
              <w:t>euwzględniona</w:t>
            </w:r>
          </w:p>
          <w:p w:rsidR="009A03FB" w:rsidRDefault="009A03FB" w:rsidP="008F6F14">
            <w:pPr>
              <w:jc w:val="both"/>
              <w:rPr>
                <w:rFonts w:ascii="Arial" w:hAnsi="Arial" w:cs="Arial"/>
                <w:sz w:val="20"/>
                <w:szCs w:val="20"/>
              </w:rPr>
            </w:pPr>
          </w:p>
          <w:p w:rsidR="007F178A" w:rsidRPr="007727F5" w:rsidRDefault="007F178A" w:rsidP="008F6F14">
            <w:pPr>
              <w:jc w:val="both"/>
              <w:rPr>
                <w:rFonts w:ascii="Arial" w:hAnsi="Arial" w:cs="Arial"/>
                <w:sz w:val="20"/>
                <w:szCs w:val="20"/>
              </w:rPr>
            </w:pPr>
            <w:r>
              <w:rPr>
                <w:rFonts w:ascii="Arial" w:hAnsi="Arial" w:cs="Arial"/>
                <w:sz w:val="20"/>
                <w:szCs w:val="20"/>
              </w:rPr>
              <w:t>Działania rewitalizacyjne m</w:t>
            </w:r>
            <w:r w:rsidR="009A03FB">
              <w:rPr>
                <w:rFonts w:ascii="Arial" w:hAnsi="Arial" w:cs="Arial"/>
                <w:sz w:val="20"/>
                <w:szCs w:val="20"/>
              </w:rPr>
              <w:t>u</w:t>
            </w:r>
            <w:r>
              <w:rPr>
                <w:rFonts w:ascii="Arial" w:hAnsi="Arial" w:cs="Arial"/>
                <w:sz w:val="20"/>
                <w:szCs w:val="20"/>
              </w:rPr>
              <w:t>szą realizować cele Osi 11 zgodnie z zapisami Programu.</w:t>
            </w:r>
          </w:p>
        </w:tc>
      </w:tr>
      <w:tr w:rsidR="008F6F14" w:rsidRPr="007727F5" w:rsidTr="00052E6D">
        <w:trPr>
          <w:jc w:val="center"/>
        </w:trPr>
        <w:tc>
          <w:tcPr>
            <w:tcW w:w="166" w:type="pct"/>
          </w:tcPr>
          <w:p w:rsidR="008F6F14" w:rsidRPr="007727F5" w:rsidRDefault="007B4B20" w:rsidP="008F6F14">
            <w:pPr>
              <w:jc w:val="both"/>
              <w:rPr>
                <w:rFonts w:ascii="Arial" w:hAnsi="Arial" w:cs="Arial"/>
                <w:sz w:val="20"/>
                <w:szCs w:val="20"/>
              </w:rPr>
            </w:pPr>
            <w:r>
              <w:rPr>
                <w:rFonts w:ascii="Arial" w:hAnsi="Arial" w:cs="Arial"/>
                <w:sz w:val="20"/>
                <w:szCs w:val="20"/>
              </w:rPr>
              <w:t>3</w:t>
            </w:r>
          </w:p>
        </w:tc>
        <w:tc>
          <w:tcPr>
            <w:tcW w:w="811" w:type="pct"/>
          </w:tcPr>
          <w:p w:rsidR="008F6F14" w:rsidRPr="007727F5" w:rsidRDefault="008F6F14" w:rsidP="008F6F14">
            <w:pPr>
              <w:jc w:val="both"/>
              <w:rPr>
                <w:rFonts w:ascii="Arial" w:hAnsi="Arial" w:cs="Arial"/>
                <w:sz w:val="20"/>
                <w:szCs w:val="20"/>
              </w:rPr>
            </w:pPr>
            <w:r w:rsidRPr="007727F5">
              <w:rPr>
                <w:rFonts w:ascii="Arial" w:hAnsi="Arial" w:cs="Arial"/>
                <w:sz w:val="20"/>
                <w:szCs w:val="20"/>
              </w:rPr>
              <w:t>Powiat Puławski</w:t>
            </w:r>
          </w:p>
          <w:p w:rsidR="008F6F14" w:rsidRPr="007727F5" w:rsidRDefault="00D773BB" w:rsidP="008F6F14">
            <w:pPr>
              <w:jc w:val="both"/>
              <w:rPr>
                <w:rFonts w:ascii="Arial" w:hAnsi="Arial" w:cs="Arial"/>
                <w:sz w:val="20"/>
                <w:szCs w:val="20"/>
              </w:rPr>
            </w:pPr>
            <w:hyperlink r:id="rId10" w:history="1">
              <w:r w:rsidR="008F6F14" w:rsidRPr="007727F5">
                <w:rPr>
                  <w:rStyle w:val="Hipercze"/>
                  <w:rFonts w:ascii="Arial" w:hAnsi="Arial" w:cs="Arial"/>
                  <w:sz w:val="20"/>
                  <w:szCs w:val="20"/>
                </w:rPr>
                <w:t>inwestycje@pulawy.powiat.pl</w:t>
              </w:r>
            </w:hyperlink>
          </w:p>
          <w:p w:rsidR="008F6F14" w:rsidRPr="007727F5" w:rsidRDefault="008F6F14" w:rsidP="008F6F14">
            <w:pPr>
              <w:jc w:val="both"/>
              <w:rPr>
                <w:rFonts w:ascii="Arial" w:hAnsi="Arial" w:cs="Arial"/>
                <w:sz w:val="20"/>
                <w:szCs w:val="20"/>
              </w:rPr>
            </w:pPr>
            <w:proofErr w:type="spellStart"/>
            <w:r w:rsidRPr="007727F5">
              <w:rPr>
                <w:rFonts w:ascii="Arial" w:hAnsi="Arial" w:cs="Arial"/>
                <w:sz w:val="20"/>
                <w:szCs w:val="20"/>
              </w:rPr>
              <w:t>jst</w:t>
            </w:r>
            <w:proofErr w:type="spellEnd"/>
          </w:p>
        </w:tc>
        <w:tc>
          <w:tcPr>
            <w:tcW w:w="407" w:type="pct"/>
          </w:tcPr>
          <w:p w:rsidR="008F6F14" w:rsidRPr="007727F5" w:rsidRDefault="008F6F14" w:rsidP="008F6F14">
            <w:pPr>
              <w:jc w:val="both"/>
              <w:rPr>
                <w:rFonts w:ascii="Arial" w:hAnsi="Arial" w:cs="Arial"/>
                <w:sz w:val="20"/>
                <w:szCs w:val="20"/>
              </w:rPr>
            </w:pPr>
            <w:r w:rsidRPr="007727F5">
              <w:rPr>
                <w:rFonts w:ascii="Arial" w:hAnsi="Arial" w:cs="Arial"/>
                <w:sz w:val="20"/>
                <w:szCs w:val="20"/>
              </w:rPr>
              <w:t>1</w:t>
            </w:r>
          </w:p>
        </w:tc>
        <w:tc>
          <w:tcPr>
            <w:tcW w:w="357" w:type="pct"/>
          </w:tcPr>
          <w:p w:rsidR="008F6F14" w:rsidRPr="007727F5" w:rsidRDefault="008F6F14" w:rsidP="008F6F14">
            <w:pPr>
              <w:jc w:val="both"/>
              <w:rPr>
                <w:rFonts w:ascii="Arial" w:hAnsi="Arial" w:cs="Arial"/>
                <w:sz w:val="20"/>
                <w:szCs w:val="20"/>
              </w:rPr>
            </w:pPr>
            <w:r w:rsidRPr="007727F5">
              <w:rPr>
                <w:rFonts w:ascii="Arial" w:hAnsi="Arial" w:cs="Arial"/>
                <w:sz w:val="20"/>
                <w:szCs w:val="20"/>
              </w:rPr>
              <w:t>Ocena formalna</w:t>
            </w:r>
          </w:p>
        </w:tc>
        <w:tc>
          <w:tcPr>
            <w:tcW w:w="670" w:type="pct"/>
          </w:tcPr>
          <w:p w:rsidR="008F6F14" w:rsidRPr="007727F5" w:rsidRDefault="008F6F14" w:rsidP="008F6F14">
            <w:pPr>
              <w:jc w:val="both"/>
              <w:rPr>
                <w:rFonts w:ascii="Arial" w:hAnsi="Arial" w:cs="Arial"/>
                <w:sz w:val="20"/>
                <w:szCs w:val="20"/>
              </w:rPr>
            </w:pPr>
            <w:r w:rsidRPr="007727F5">
              <w:rPr>
                <w:rFonts w:ascii="Arial" w:hAnsi="Arial" w:cs="Arial"/>
                <w:sz w:val="20"/>
                <w:szCs w:val="20"/>
              </w:rPr>
              <w:t>Kryteria formalne specyficzne</w:t>
            </w:r>
          </w:p>
        </w:tc>
        <w:tc>
          <w:tcPr>
            <w:tcW w:w="1000" w:type="pct"/>
          </w:tcPr>
          <w:p w:rsidR="008F6F14" w:rsidRPr="007727F5" w:rsidRDefault="008F6F14" w:rsidP="008F6F14">
            <w:pPr>
              <w:spacing w:after="200" w:line="276" w:lineRule="auto"/>
              <w:jc w:val="both"/>
              <w:rPr>
                <w:rFonts w:ascii="Arial" w:hAnsi="Arial" w:cs="Arial"/>
                <w:sz w:val="20"/>
                <w:szCs w:val="20"/>
              </w:rPr>
            </w:pPr>
            <w:r w:rsidRPr="007727F5">
              <w:rPr>
                <w:rFonts w:ascii="Arial" w:hAnsi="Arial" w:cs="Arial"/>
                <w:b/>
                <w:sz w:val="20"/>
                <w:szCs w:val="20"/>
              </w:rPr>
              <w:t xml:space="preserve">Treść UWAGI : </w:t>
            </w:r>
            <w:r w:rsidRPr="007727F5">
              <w:rPr>
                <w:rFonts w:ascii="Arial" w:hAnsi="Arial" w:cs="Arial"/>
                <w:sz w:val="20"/>
                <w:szCs w:val="20"/>
              </w:rPr>
              <w:t>zmiana nazwy</w:t>
            </w:r>
            <w:r w:rsidRPr="007727F5">
              <w:rPr>
                <w:rFonts w:ascii="Arial" w:hAnsi="Arial" w:cs="Arial"/>
                <w:b/>
                <w:sz w:val="20"/>
                <w:szCs w:val="20"/>
              </w:rPr>
              <w:t xml:space="preserve"> </w:t>
            </w:r>
            <w:r w:rsidRPr="007727F5">
              <w:rPr>
                <w:rFonts w:ascii="Arial" w:hAnsi="Arial" w:cs="Arial"/>
                <w:sz w:val="20"/>
                <w:szCs w:val="20"/>
              </w:rPr>
              <w:t>kryterium</w:t>
            </w:r>
          </w:p>
          <w:p w:rsidR="008F6F14" w:rsidRPr="007727F5" w:rsidRDefault="008F6F14" w:rsidP="008F6F14">
            <w:pPr>
              <w:jc w:val="both"/>
              <w:rPr>
                <w:rFonts w:ascii="Arial" w:hAnsi="Arial" w:cs="Arial"/>
                <w:sz w:val="20"/>
                <w:szCs w:val="20"/>
              </w:rPr>
            </w:pPr>
            <w:r w:rsidRPr="007727F5">
              <w:rPr>
                <w:rFonts w:ascii="Arial" w:hAnsi="Arial" w:cs="Arial"/>
                <w:b/>
                <w:sz w:val="20"/>
                <w:szCs w:val="20"/>
              </w:rPr>
              <w:t xml:space="preserve">proponowane nowe brzmienie zapisu: </w:t>
            </w:r>
            <w:r w:rsidRPr="007727F5">
              <w:rPr>
                <w:rFonts w:ascii="Arial" w:eastAsia="Verdana,Bold" w:hAnsi="Arial" w:cs="Arial"/>
                <w:bCs/>
                <w:sz w:val="20"/>
                <w:szCs w:val="20"/>
              </w:rPr>
              <w:t>Komplementarność z projektami zgłaszanymi do dofinansowania ze środków EFS</w:t>
            </w:r>
          </w:p>
        </w:tc>
        <w:tc>
          <w:tcPr>
            <w:tcW w:w="831" w:type="pct"/>
          </w:tcPr>
          <w:p w:rsidR="008F6F14" w:rsidRPr="007727F5" w:rsidRDefault="008F6F14" w:rsidP="008F6F14">
            <w:pPr>
              <w:pStyle w:val="Zwykytekst"/>
              <w:jc w:val="both"/>
              <w:rPr>
                <w:rFonts w:ascii="Arial" w:hAnsi="Arial" w:cs="Arial"/>
                <w:sz w:val="20"/>
                <w:szCs w:val="20"/>
              </w:rPr>
            </w:pPr>
            <w:r w:rsidRPr="007727F5">
              <w:rPr>
                <w:rFonts w:ascii="Arial" w:hAnsi="Arial" w:cs="Arial"/>
                <w:sz w:val="20"/>
                <w:szCs w:val="20"/>
              </w:rPr>
              <w:t>Doprecyzowanie brzmienia nazwy kryterium</w:t>
            </w:r>
          </w:p>
        </w:tc>
        <w:tc>
          <w:tcPr>
            <w:tcW w:w="758" w:type="pct"/>
          </w:tcPr>
          <w:p w:rsidR="008F6F14" w:rsidRPr="00FE1C39" w:rsidRDefault="00FE1C39" w:rsidP="008F6F14">
            <w:pPr>
              <w:jc w:val="both"/>
              <w:rPr>
                <w:rFonts w:ascii="Arial" w:hAnsi="Arial" w:cs="Arial"/>
                <w:b/>
                <w:sz w:val="20"/>
                <w:szCs w:val="20"/>
              </w:rPr>
            </w:pPr>
            <w:r w:rsidRPr="00FE1C39">
              <w:rPr>
                <w:rFonts w:ascii="Arial" w:hAnsi="Arial" w:cs="Arial"/>
                <w:b/>
                <w:sz w:val="20"/>
                <w:szCs w:val="20"/>
              </w:rPr>
              <w:t>Uwaga uwzględniona</w:t>
            </w:r>
          </w:p>
        </w:tc>
      </w:tr>
      <w:tr w:rsidR="008F6F14" w:rsidRPr="007727F5" w:rsidTr="00052E6D">
        <w:trPr>
          <w:jc w:val="center"/>
        </w:trPr>
        <w:tc>
          <w:tcPr>
            <w:tcW w:w="166" w:type="pct"/>
          </w:tcPr>
          <w:p w:rsidR="008F6F14" w:rsidRPr="007727F5" w:rsidRDefault="008F6F14" w:rsidP="008F6F14">
            <w:pPr>
              <w:jc w:val="both"/>
              <w:rPr>
                <w:rFonts w:ascii="Arial" w:hAnsi="Arial" w:cs="Arial"/>
                <w:sz w:val="20"/>
                <w:szCs w:val="20"/>
              </w:rPr>
            </w:pPr>
            <w:r>
              <w:rPr>
                <w:rFonts w:ascii="Arial" w:hAnsi="Arial" w:cs="Arial"/>
                <w:sz w:val="20"/>
                <w:szCs w:val="20"/>
              </w:rPr>
              <w:t>4</w:t>
            </w:r>
          </w:p>
        </w:tc>
        <w:tc>
          <w:tcPr>
            <w:tcW w:w="811" w:type="pct"/>
          </w:tcPr>
          <w:p w:rsidR="008F6F14" w:rsidRPr="007727F5" w:rsidRDefault="008F6F14" w:rsidP="008F6F14">
            <w:pPr>
              <w:jc w:val="both"/>
              <w:rPr>
                <w:rFonts w:ascii="Arial" w:hAnsi="Arial" w:cs="Arial"/>
                <w:sz w:val="20"/>
                <w:szCs w:val="20"/>
              </w:rPr>
            </w:pPr>
            <w:r w:rsidRPr="007727F5">
              <w:rPr>
                <w:rFonts w:ascii="Arial" w:hAnsi="Arial" w:cs="Arial"/>
                <w:sz w:val="20"/>
                <w:szCs w:val="20"/>
              </w:rPr>
              <w:t>Powiat Puławski</w:t>
            </w:r>
          </w:p>
          <w:p w:rsidR="008F6F14" w:rsidRPr="007727F5" w:rsidRDefault="00D773BB" w:rsidP="008F6F14">
            <w:pPr>
              <w:jc w:val="both"/>
              <w:rPr>
                <w:rFonts w:ascii="Arial" w:hAnsi="Arial" w:cs="Arial"/>
                <w:sz w:val="20"/>
                <w:szCs w:val="20"/>
              </w:rPr>
            </w:pPr>
            <w:hyperlink r:id="rId11" w:history="1">
              <w:r w:rsidR="008F6F14" w:rsidRPr="007727F5">
                <w:rPr>
                  <w:rStyle w:val="Hipercze"/>
                  <w:rFonts w:ascii="Arial" w:hAnsi="Arial" w:cs="Arial"/>
                  <w:sz w:val="20"/>
                  <w:szCs w:val="20"/>
                </w:rPr>
                <w:t>inwestycje@pulawy.powiat.pl</w:t>
              </w:r>
            </w:hyperlink>
          </w:p>
          <w:p w:rsidR="008F6F14" w:rsidRPr="007727F5" w:rsidRDefault="008F6F14" w:rsidP="008F6F14">
            <w:pPr>
              <w:jc w:val="both"/>
              <w:rPr>
                <w:rFonts w:ascii="Arial" w:hAnsi="Arial" w:cs="Arial"/>
                <w:sz w:val="20"/>
                <w:szCs w:val="20"/>
              </w:rPr>
            </w:pPr>
            <w:proofErr w:type="spellStart"/>
            <w:r w:rsidRPr="007727F5">
              <w:rPr>
                <w:rFonts w:ascii="Arial" w:hAnsi="Arial" w:cs="Arial"/>
                <w:sz w:val="20"/>
                <w:szCs w:val="20"/>
              </w:rPr>
              <w:t>jst</w:t>
            </w:r>
            <w:proofErr w:type="spellEnd"/>
          </w:p>
        </w:tc>
        <w:tc>
          <w:tcPr>
            <w:tcW w:w="407" w:type="pct"/>
          </w:tcPr>
          <w:p w:rsidR="008F6F14" w:rsidRPr="007727F5" w:rsidRDefault="008F6F14" w:rsidP="008F6F14">
            <w:pPr>
              <w:jc w:val="both"/>
              <w:rPr>
                <w:rFonts w:ascii="Arial" w:hAnsi="Arial" w:cs="Arial"/>
                <w:sz w:val="20"/>
                <w:szCs w:val="20"/>
              </w:rPr>
            </w:pPr>
            <w:r w:rsidRPr="007727F5">
              <w:rPr>
                <w:rFonts w:ascii="Arial" w:hAnsi="Arial" w:cs="Arial"/>
                <w:sz w:val="20"/>
                <w:szCs w:val="20"/>
              </w:rPr>
              <w:t>2</w:t>
            </w:r>
          </w:p>
        </w:tc>
        <w:tc>
          <w:tcPr>
            <w:tcW w:w="357" w:type="pct"/>
          </w:tcPr>
          <w:p w:rsidR="008F6F14" w:rsidRPr="007727F5" w:rsidRDefault="008F6F14" w:rsidP="008F6F14">
            <w:pPr>
              <w:jc w:val="both"/>
              <w:rPr>
                <w:rFonts w:ascii="Arial" w:hAnsi="Arial" w:cs="Arial"/>
                <w:sz w:val="20"/>
                <w:szCs w:val="20"/>
              </w:rPr>
            </w:pPr>
            <w:r w:rsidRPr="007727F5">
              <w:rPr>
                <w:rFonts w:ascii="Arial" w:hAnsi="Arial" w:cs="Arial"/>
                <w:sz w:val="20"/>
                <w:szCs w:val="20"/>
              </w:rPr>
              <w:t>Ocena formalna</w:t>
            </w:r>
          </w:p>
        </w:tc>
        <w:tc>
          <w:tcPr>
            <w:tcW w:w="670" w:type="pct"/>
          </w:tcPr>
          <w:p w:rsidR="008F6F14" w:rsidRPr="007727F5" w:rsidRDefault="008F6F14" w:rsidP="008F6F14">
            <w:pPr>
              <w:jc w:val="both"/>
              <w:rPr>
                <w:rFonts w:ascii="Arial" w:hAnsi="Arial" w:cs="Arial"/>
                <w:sz w:val="20"/>
                <w:szCs w:val="20"/>
              </w:rPr>
            </w:pPr>
            <w:r w:rsidRPr="007727F5">
              <w:rPr>
                <w:rFonts w:ascii="Arial" w:hAnsi="Arial" w:cs="Arial"/>
                <w:sz w:val="20"/>
                <w:szCs w:val="20"/>
              </w:rPr>
              <w:t>Kryteria formalne specyficzne</w:t>
            </w:r>
          </w:p>
        </w:tc>
        <w:tc>
          <w:tcPr>
            <w:tcW w:w="1000" w:type="pct"/>
          </w:tcPr>
          <w:p w:rsidR="008F6F14" w:rsidRPr="007727F5" w:rsidRDefault="008F6F14" w:rsidP="008F6F14">
            <w:pPr>
              <w:spacing w:after="200" w:line="276" w:lineRule="auto"/>
              <w:jc w:val="both"/>
              <w:rPr>
                <w:rFonts w:ascii="Arial" w:hAnsi="Arial" w:cs="Arial"/>
                <w:sz w:val="20"/>
                <w:szCs w:val="20"/>
              </w:rPr>
            </w:pPr>
            <w:r w:rsidRPr="007727F5">
              <w:rPr>
                <w:rFonts w:ascii="Arial" w:hAnsi="Arial" w:cs="Arial"/>
                <w:b/>
                <w:sz w:val="20"/>
                <w:szCs w:val="20"/>
              </w:rPr>
              <w:t xml:space="preserve">Treść UWAGI : </w:t>
            </w:r>
            <w:r w:rsidRPr="007727F5">
              <w:rPr>
                <w:rFonts w:ascii="Arial" w:hAnsi="Arial" w:cs="Arial"/>
                <w:sz w:val="20"/>
                <w:szCs w:val="20"/>
              </w:rPr>
              <w:t>Rozszerzenie zakresu</w:t>
            </w:r>
            <w:r w:rsidRPr="007727F5">
              <w:rPr>
                <w:rFonts w:ascii="Arial" w:hAnsi="Arial" w:cs="Arial"/>
                <w:b/>
                <w:sz w:val="20"/>
                <w:szCs w:val="20"/>
              </w:rPr>
              <w:t xml:space="preserve"> </w:t>
            </w:r>
            <w:r w:rsidRPr="007727F5">
              <w:rPr>
                <w:rFonts w:ascii="Arial" w:hAnsi="Arial" w:cs="Arial"/>
                <w:sz w:val="20"/>
                <w:szCs w:val="20"/>
              </w:rPr>
              <w:t xml:space="preserve">weryfikacji kryterium komplementarności  </w:t>
            </w:r>
          </w:p>
          <w:p w:rsidR="008F6F14" w:rsidRPr="007727F5" w:rsidRDefault="008F6F14" w:rsidP="008F6F14">
            <w:pPr>
              <w:spacing w:after="200" w:line="276" w:lineRule="auto"/>
              <w:jc w:val="both"/>
              <w:rPr>
                <w:rFonts w:ascii="Arial" w:hAnsi="Arial" w:cs="Arial"/>
                <w:b/>
                <w:sz w:val="20"/>
                <w:szCs w:val="20"/>
              </w:rPr>
            </w:pPr>
            <w:r w:rsidRPr="007727F5">
              <w:rPr>
                <w:rFonts w:ascii="Arial" w:hAnsi="Arial" w:cs="Arial"/>
                <w:b/>
                <w:sz w:val="20"/>
                <w:szCs w:val="20"/>
              </w:rPr>
              <w:t>proponowane nowe brzmienie zapisu:</w:t>
            </w:r>
          </w:p>
          <w:p w:rsidR="008F6F14" w:rsidRPr="007727F5" w:rsidRDefault="008F6F14" w:rsidP="008F6F14">
            <w:pPr>
              <w:jc w:val="both"/>
              <w:rPr>
                <w:rFonts w:ascii="Arial" w:hAnsi="Arial" w:cs="Arial"/>
                <w:sz w:val="20"/>
                <w:szCs w:val="20"/>
              </w:rPr>
            </w:pPr>
            <w:r w:rsidRPr="007727F5">
              <w:rPr>
                <w:rFonts w:ascii="Arial" w:hAnsi="Arial" w:cs="Arial"/>
                <w:sz w:val="20"/>
                <w:szCs w:val="20"/>
              </w:rPr>
              <w:t xml:space="preserve">W ramach kryterium weryfikowane będzie czy wnioskodawca złożył oświadczenie beneficjenta lub oświadczenie gminy będącej operatorem programu rewitalizacji, że wnioski (co najmniej jeden) o dofinansowanie projektów z EFS wspierających proces rewitalizacji głównie poprzez spełnienie założeń Osi priorytetowej 9 lub 11 lub 12 zostały lub zostaną złożone lub są realizowane lub zostały </w:t>
            </w:r>
            <w:r w:rsidRPr="007727F5">
              <w:rPr>
                <w:rFonts w:ascii="Arial" w:hAnsi="Arial" w:cs="Arial"/>
                <w:sz w:val="20"/>
                <w:szCs w:val="20"/>
              </w:rPr>
              <w:lastRenderedPageBreak/>
              <w:t xml:space="preserve">zrealizowane przez niego lub inne podmioty.  </w:t>
            </w:r>
          </w:p>
        </w:tc>
        <w:tc>
          <w:tcPr>
            <w:tcW w:w="831" w:type="pct"/>
          </w:tcPr>
          <w:p w:rsidR="008F6F14" w:rsidRPr="007727F5" w:rsidRDefault="008F6F14" w:rsidP="008F6F14">
            <w:pPr>
              <w:spacing w:after="200" w:line="276" w:lineRule="auto"/>
              <w:jc w:val="both"/>
              <w:rPr>
                <w:rFonts w:ascii="Arial" w:hAnsi="Arial" w:cs="Arial"/>
                <w:bCs/>
                <w:i/>
                <w:iCs/>
                <w:sz w:val="20"/>
                <w:szCs w:val="20"/>
              </w:rPr>
            </w:pPr>
            <w:r w:rsidRPr="007727F5">
              <w:rPr>
                <w:rFonts w:ascii="Arial" w:hAnsi="Arial" w:cs="Arial"/>
                <w:sz w:val="20"/>
                <w:szCs w:val="20"/>
              </w:rPr>
              <w:lastRenderedPageBreak/>
              <w:t xml:space="preserve">Dodanie oświadczenia beneficjenta ze względu na propozycję rozszerzenia zakresu  komplementarności.  W programach rewitalizacji mogą nie być ujęte wszystkie wnioski o dofinansowanie  ze środków EFS, zwłaszcza realizowane/zrealizowane już w czasie składania wniosku z zakresu  działania 13.4.  lub przed uchwaleniem programu rewitalizacji. Rozszerzenie możliwości komplementarności o osie priorytetowe 9  (rynek </w:t>
            </w:r>
            <w:r w:rsidRPr="007727F5">
              <w:rPr>
                <w:rFonts w:ascii="Arial" w:hAnsi="Arial" w:cs="Arial"/>
                <w:sz w:val="20"/>
                <w:szCs w:val="20"/>
              </w:rPr>
              <w:lastRenderedPageBreak/>
              <w:t xml:space="preserve">pracy) i 12 (edukacja, kwalifikacje i kompetencje) jest możliwe zgodnie z </w:t>
            </w:r>
            <w:r w:rsidRPr="007727F5">
              <w:rPr>
                <w:rFonts w:ascii="Arial" w:hAnsi="Arial" w:cs="Arial"/>
                <w:bCs/>
                <w:sz w:val="20"/>
                <w:szCs w:val="20"/>
              </w:rPr>
              <w:t xml:space="preserve">Rozdziałem 2 Cel i zakres </w:t>
            </w:r>
            <w:r w:rsidRPr="007727F5">
              <w:rPr>
                <w:rFonts w:ascii="Arial" w:hAnsi="Arial" w:cs="Arial"/>
                <w:bCs/>
                <w:iCs/>
                <w:sz w:val="20"/>
                <w:szCs w:val="20"/>
              </w:rPr>
              <w:t>Wytycznych punkt 4</w:t>
            </w:r>
            <w:r w:rsidRPr="007727F5">
              <w:rPr>
                <w:rFonts w:ascii="Arial" w:hAnsi="Arial" w:cs="Arial"/>
                <w:bCs/>
                <w:i/>
                <w:iCs/>
                <w:sz w:val="20"/>
                <w:szCs w:val="20"/>
              </w:rPr>
              <w:t xml:space="preserve"> oraz punktem 3.5 punkt 15 Wytycznych Ministra Rozwoju w zakresie rewitalizacji w programach operacyjnych na lata 2014-2020</w:t>
            </w:r>
          </w:p>
          <w:p w:rsidR="008F6F14" w:rsidRPr="007727F5" w:rsidRDefault="008F6F14" w:rsidP="008F6F14">
            <w:pPr>
              <w:pStyle w:val="Zwykytekst"/>
              <w:jc w:val="both"/>
              <w:rPr>
                <w:rFonts w:ascii="Arial" w:hAnsi="Arial" w:cs="Arial"/>
                <w:sz w:val="20"/>
                <w:szCs w:val="20"/>
              </w:rPr>
            </w:pPr>
            <w:r w:rsidRPr="007727F5">
              <w:rPr>
                <w:rFonts w:ascii="Arial" w:hAnsi="Arial" w:cs="Arial"/>
                <w:bCs/>
                <w:iCs/>
                <w:sz w:val="20"/>
                <w:szCs w:val="20"/>
              </w:rPr>
              <w:t xml:space="preserve">Ponadto zgodnie z definicją przedsięwzięcia rewitalizacyjnego – w jego skład wchodzi nie tylko projekt lub grupa projektów ale również </w:t>
            </w:r>
            <w:r w:rsidRPr="007727F5">
              <w:rPr>
                <w:rFonts w:ascii="Arial" w:hAnsi="Arial" w:cs="Arial"/>
                <w:bCs/>
                <w:iCs/>
                <w:sz w:val="20"/>
                <w:szCs w:val="20"/>
                <w:u w:val="single"/>
              </w:rPr>
              <w:t xml:space="preserve">inne działania </w:t>
            </w:r>
            <w:r w:rsidRPr="007727F5">
              <w:rPr>
                <w:rFonts w:ascii="Arial" w:hAnsi="Arial" w:cs="Arial"/>
                <w:bCs/>
                <w:iCs/>
                <w:sz w:val="20"/>
                <w:szCs w:val="20"/>
              </w:rPr>
              <w:t xml:space="preserve">( ..) zawarte lub </w:t>
            </w:r>
            <w:r w:rsidRPr="007727F5">
              <w:rPr>
                <w:rFonts w:ascii="Arial" w:hAnsi="Arial" w:cs="Arial"/>
                <w:bCs/>
                <w:iCs/>
                <w:sz w:val="20"/>
                <w:szCs w:val="20"/>
                <w:u w:val="single"/>
              </w:rPr>
              <w:t>wynikające</w:t>
            </w:r>
            <w:r w:rsidRPr="007727F5">
              <w:rPr>
                <w:rFonts w:ascii="Arial" w:hAnsi="Arial" w:cs="Arial"/>
                <w:bCs/>
                <w:iCs/>
                <w:sz w:val="20"/>
                <w:szCs w:val="20"/>
              </w:rPr>
              <w:t xml:space="preserve"> z programu rewitalizacji</w:t>
            </w:r>
          </w:p>
        </w:tc>
        <w:tc>
          <w:tcPr>
            <w:tcW w:w="758" w:type="pct"/>
          </w:tcPr>
          <w:p w:rsidR="00DA71D4" w:rsidRDefault="00DA71D4" w:rsidP="009E4E79">
            <w:pPr>
              <w:jc w:val="both"/>
              <w:rPr>
                <w:rFonts w:ascii="Arial" w:hAnsi="Arial" w:cs="Arial"/>
                <w:sz w:val="20"/>
                <w:szCs w:val="20"/>
              </w:rPr>
            </w:pPr>
            <w:r w:rsidRPr="009A03FB">
              <w:rPr>
                <w:rFonts w:ascii="Arial" w:hAnsi="Arial" w:cs="Arial"/>
                <w:b/>
                <w:sz w:val="20"/>
                <w:szCs w:val="20"/>
              </w:rPr>
              <w:lastRenderedPageBreak/>
              <w:t>Uwaga nieuwzględniona</w:t>
            </w:r>
            <w:bookmarkStart w:id="0" w:name="_GoBack"/>
            <w:bookmarkEnd w:id="0"/>
          </w:p>
          <w:p w:rsidR="00DA71D4" w:rsidRDefault="00DA71D4" w:rsidP="009E4E79">
            <w:pPr>
              <w:jc w:val="both"/>
              <w:rPr>
                <w:rFonts w:ascii="Arial" w:hAnsi="Arial" w:cs="Arial"/>
                <w:sz w:val="20"/>
                <w:szCs w:val="20"/>
              </w:rPr>
            </w:pPr>
          </w:p>
          <w:p w:rsidR="008F6F14" w:rsidRPr="007727F5" w:rsidRDefault="007F178A" w:rsidP="009E4E79">
            <w:pPr>
              <w:jc w:val="both"/>
              <w:rPr>
                <w:rFonts w:ascii="Arial" w:hAnsi="Arial" w:cs="Arial"/>
                <w:sz w:val="20"/>
                <w:szCs w:val="20"/>
              </w:rPr>
            </w:pPr>
            <w:r>
              <w:rPr>
                <w:rFonts w:ascii="Arial" w:hAnsi="Arial" w:cs="Arial"/>
                <w:sz w:val="20"/>
                <w:szCs w:val="20"/>
              </w:rPr>
              <w:t xml:space="preserve">Zgodnie z zapisami SZOOP działania rewitalizacyjne muszą koncentrować się na 11 </w:t>
            </w:r>
            <w:r w:rsidR="00FE1C39">
              <w:rPr>
                <w:rFonts w:ascii="Arial" w:hAnsi="Arial" w:cs="Arial"/>
                <w:sz w:val="20"/>
                <w:szCs w:val="20"/>
              </w:rPr>
              <w:t xml:space="preserve">Osi </w:t>
            </w:r>
            <w:r>
              <w:rPr>
                <w:rFonts w:ascii="Arial" w:hAnsi="Arial" w:cs="Arial"/>
                <w:sz w:val="20"/>
                <w:szCs w:val="20"/>
              </w:rPr>
              <w:t xml:space="preserve">RPO WL. </w:t>
            </w:r>
            <w:r w:rsidR="009E4E79">
              <w:rPr>
                <w:rFonts w:ascii="Arial" w:hAnsi="Arial" w:cs="Arial"/>
                <w:sz w:val="20"/>
                <w:szCs w:val="20"/>
              </w:rPr>
              <w:t>Wprowadzenie dodatkowych osi w kryterium pozostaje bez związku z koniecznością zagwarantowania realizacji projektów w Osi 11.</w:t>
            </w:r>
          </w:p>
        </w:tc>
      </w:tr>
      <w:tr w:rsidR="008F6F14" w:rsidRPr="007727F5" w:rsidTr="00052E6D">
        <w:trPr>
          <w:jc w:val="center"/>
        </w:trPr>
        <w:tc>
          <w:tcPr>
            <w:tcW w:w="166" w:type="pct"/>
          </w:tcPr>
          <w:p w:rsidR="008F6F14" w:rsidRPr="007727F5" w:rsidRDefault="008F6F14" w:rsidP="008F6F14">
            <w:pPr>
              <w:jc w:val="both"/>
              <w:rPr>
                <w:rFonts w:ascii="Arial" w:hAnsi="Arial" w:cs="Arial"/>
                <w:sz w:val="20"/>
                <w:szCs w:val="20"/>
              </w:rPr>
            </w:pPr>
            <w:r>
              <w:rPr>
                <w:rFonts w:ascii="Arial" w:hAnsi="Arial" w:cs="Arial"/>
                <w:sz w:val="20"/>
                <w:szCs w:val="20"/>
              </w:rPr>
              <w:t>5</w:t>
            </w:r>
          </w:p>
        </w:tc>
        <w:tc>
          <w:tcPr>
            <w:tcW w:w="811" w:type="pct"/>
          </w:tcPr>
          <w:p w:rsidR="008F6F14" w:rsidRPr="007727F5" w:rsidRDefault="008F6F14" w:rsidP="008F6F14">
            <w:pPr>
              <w:jc w:val="both"/>
              <w:rPr>
                <w:rFonts w:ascii="Arial" w:hAnsi="Arial" w:cs="Arial"/>
                <w:sz w:val="20"/>
                <w:szCs w:val="20"/>
              </w:rPr>
            </w:pPr>
            <w:r w:rsidRPr="007727F5">
              <w:rPr>
                <w:rFonts w:ascii="Arial" w:hAnsi="Arial" w:cs="Arial"/>
                <w:sz w:val="20"/>
                <w:szCs w:val="20"/>
              </w:rPr>
              <w:t>MR</w:t>
            </w:r>
          </w:p>
          <w:p w:rsidR="008F6F14" w:rsidRPr="007727F5" w:rsidRDefault="008F6F14" w:rsidP="008F6F14">
            <w:pPr>
              <w:jc w:val="both"/>
              <w:rPr>
                <w:rFonts w:ascii="Arial" w:hAnsi="Arial" w:cs="Arial"/>
                <w:sz w:val="20"/>
                <w:szCs w:val="20"/>
              </w:rPr>
            </w:pPr>
            <w:r w:rsidRPr="007727F5">
              <w:rPr>
                <w:rFonts w:ascii="Arial" w:hAnsi="Arial" w:cs="Arial"/>
                <w:sz w:val="20"/>
                <w:szCs w:val="20"/>
              </w:rPr>
              <w:t>Aleksandra Dmitruk</w:t>
            </w:r>
          </w:p>
          <w:p w:rsidR="008F6F14" w:rsidRPr="007727F5" w:rsidRDefault="008F6F14" w:rsidP="008F6F14">
            <w:pPr>
              <w:jc w:val="both"/>
              <w:rPr>
                <w:rFonts w:ascii="Arial" w:hAnsi="Arial" w:cs="Arial"/>
                <w:sz w:val="20"/>
                <w:szCs w:val="20"/>
              </w:rPr>
            </w:pPr>
            <w:r w:rsidRPr="007727F5">
              <w:rPr>
                <w:rFonts w:ascii="Arial" w:hAnsi="Arial" w:cs="Arial"/>
                <w:sz w:val="20"/>
                <w:szCs w:val="20"/>
              </w:rPr>
              <w:t xml:space="preserve">Zastępca Dyrektora Departamentu </w:t>
            </w:r>
            <w:r w:rsidRPr="007727F5">
              <w:rPr>
                <w:rFonts w:ascii="Arial" w:hAnsi="Arial" w:cs="Arial"/>
                <w:sz w:val="20"/>
                <w:szCs w:val="20"/>
              </w:rPr>
              <w:br/>
              <w:t>Departament Europejskiego Funduszu Społecznego</w:t>
            </w:r>
          </w:p>
        </w:tc>
        <w:tc>
          <w:tcPr>
            <w:tcW w:w="407" w:type="pct"/>
          </w:tcPr>
          <w:p w:rsidR="008F6F14" w:rsidRPr="007727F5" w:rsidRDefault="008F6F14" w:rsidP="008F6F14">
            <w:pPr>
              <w:jc w:val="both"/>
              <w:rPr>
                <w:rFonts w:ascii="Arial" w:hAnsi="Arial" w:cs="Arial"/>
                <w:sz w:val="20"/>
                <w:szCs w:val="20"/>
              </w:rPr>
            </w:pPr>
            <w:r w:rsidRPr="007727F5">
              <w:rPr>
                <w:rFonts w:ascii="Arial" w:hAnsi="Arial" w:cs="Arial"/>
                <w:sz w:val="20"/>
                <w:szCs w:val="20"/>
              </w:rPr>
              <w:t>1</w:t>
            </w:r>
          </w:p>
        </w:tc>
        <w:tc>
          <w:tcPr>
            <w:tcW w:w="357" w:type="pct"/>
          </w:tcPr>
          <w:p w:rsidR="008F6F14" w:rsidRPr="007727F5" w:rsidRDefault="008F6F14" w:rsidP="008F6F14">
            <w:pPr>
              <w:jc w:val="both"/>
              <w:rPr>
                <w:rFonts w:ascii="Arial" w:hAnsi="Arial" w:cs="Arial"/>
                <w:sz w:val="20"/>
                <w:szCs w:val="20"/>
              </w:rPr>
            </w:pPr>
            <w:r>
              <w:rPr>
                <w:rFonts w:ascii="Arial" w:hAnsi="Arial" w:cs="Arial"/>
                <w:sz w:val="20"/>
                <w:szCs w:val="20"/>
              </w:rPr>
              <w:t xml:space="preserve">Ocena </w:t>
            </w:r>
            <w:r w:rsidRPr="007727F5">
              <w:rPr>
                <w:rFonts w:ascii="Arial" w:hAnsi="Arial" w:cs="Arial"/>
                <w:sz w:val="20"/>
                <w:szCs w:val="20"/>
              </w:rPr>
              <w:t>formalna</w:t>
            </w:r>
          </w:p>
        </w:tc>
        <w:tc>
          <w:tcPr>
            <w:tcW w:w="670" w:type="pct"/>
          </w:tcPr>
          <w:p w:rsidR="008F6F14" w:rsidRPr="007727F5" w:rsidRDefault="008F6F14" w:rsidP="008F6F14">
            <w:pPr>
              <w:spacing w:after="200" w:line="276" w:lineRule="auto"/>
              <w:jc w:val="both"/>
              <w:rPr>
                <w:rFonts w:ascii="Arial" w:eastAsia="Verdana,Bold" w:hAnsi="Arial" w:cs="Arial"/>
                <w:b/>
                <w:bCs/>
                <w:sz w:val="20"/>
                <w:szCs w:val="20"/>
              </w:rPr>
            </w:pPr>
            <w:r w:rsidRPr="007727F5">
              <w:rPr>
                <w:rFonts w:ascii="Arial" w:eastAsia="Verdana,Bold" w:hAnsi="Arial" w:cs="Arial"/>
                <w:b/>
                <w:bCs/>
                <w:sz w:val="20"/>
                <w:szCs w:val="20"/>
              </w:rPr>
              <w:t>KRYTERIA FORMALNE SPECYFICZNE</w:t>
            </w:r>
          </w:p>
          <w:p w:rsidR="008F6F14" w:rsidRPr="007727F5" w:rsidRDefault="008F6F14" w:rsidP="008F6F14">
            <w:pPr>
              <w:jc w:val="both"/>
              <w:rPr>
                <w:rFonts w:ascii="Arial" w:hAnsi="Arial" w:cs="Arial"/>
                <w:sz w:val="20"/>
                <w:szCs w:val="20"/>
              </w:rPr>
            </w:pPr>
            <w:r w:rsidRPr="007727F5">
              <w:rPr>
                <w:rFonts w:ascii="Arial" w:eastAsia="Verdana,Bold" w:hAnsi="Arial" w:cs="Arial"/>
                <w:b/>
                <w:bCs/>
                <w:sz w:val="20"/>
                <w:szCs w:val="20"/>
              </w:rPr>
              <w:t>Komplementarność z projektami zgłaszanymi do dofinansowania przez EFS</w:t>
            </w:r>
          </w:p>
        </w:tc>
        <w:tc>
          <w:tcPr>
            <w:tcW w:w="1000" w:type="pct"/>
          </w:tcPr>
          <w:p w:rsidR="008F6F14" w:rsidRPr="007727F5" w:rsidRDefault="008F6F14" w:rsidP="008F6F14">
            <w:pPr>
              <w:jc w:val="both"/>
              <w:rPr>
                <w:rFonts w:ascii="Arial" w:hAnsi="Arial" w:cs="Arial"/>
                <w:sz w:val="20"/>
                <w:szCs w:val="20"/>
              </w:rPr>
            </w:pPr>
            <w:r w:rsidRPr="007727F5">
              <w:rPr>
                <w:rFonts w:ascii="Arial" w:hAnsi="Arial" w:cs="Arial"/>
                <w:sz w:val="20"/>
                <w:szCs w:val="20"/>
              </w:rPr>
              <w:t>Uwagi stylistyczne:</w:t>
            </w:r>
          </w:p>
          <w:p w:rsidR="008F6F14" w:rsidRPr="007727F5" w:rsidRDefault="008F6F14" w:rsidP="008F6F14">
            <w:pPr>
              <w:pStyle w:val="Akapitzlist"/>
              <w:numPr>
                <w:ilvl w:val="0"/>
                <w:numId w:val="3"/>
              </w:numPr>
              <w:jc w:val="both"/>
              <w:rPr>
                <w:rFonts w:ascii="Arial" w:hAnsi="Arial" w:cs="Arial"/>
                <w:sz w:val="20"/>
                <w:szCs w:val="20"/>
              </w:rPr>
            </w:pPr>
            <w:r w:rsidRPr="007727F5">
              <w:rPr>
                <w:rFonts w:ascii="Arial" w:hAnsi="Arial" w:cs="Arial"/>
                <w:sz w:val="20"/>
                <w:szCs w:val="20"/>
              </w:rPr>
              <w:t xml:space="preserve">Proponujemy zmianę nazwy kryterium – projekty nie są bowiem zgłaszane </w:t>
            </w:r>
            <w:r w:rsidRPr="007727F5">
              <w:rPr>
                <w:rFonts w:ascii="Arial" w:hAnsi="Arial" w:cs="Arial"/>
                <w:color w:val="FF0000"/>
                <w:sz w:val="20"/>
                <w:szCs w:val="20"/>
              </w:rPr>
              <w:t xml:space="preserve">przez </w:t>
            </w:r>
            <w:r w:rsidRPr="007727F5">
              <w:rPr>
                <w:rFonts w:ascii="Arial" w:hAnsi="Arial" w:cs="Arial"/>
                <w:sz w:val="20"/>
                <w:szCs w:val="20"/>
              </w:rPr>
              <w:t xml:space="preserve">EFS, tylko są finansowane </w:t>
            </w:r>
            <w:r w:rsidRPr="007727F5">
              <w:rPr>
                <w:rFonts w:ascii="Arial" w:hAnsi="Arial" w:cs="Arial"/>
                <w:color w:val="FF0000"/>
                <w:sz w:val="20"/>
                <w:szCs w:val="20"/>
              </w:rPr>
              <w:t xml:space="preserve">z </w:t>
            </w:r>
            <w:r w:rsidRPr="007727F5">
              <w:rPr>
                <w:rFonts w:ascii="Arial" w:hAnsi="Arial" w:cs="Arial"/>
                <w:sz w:val="20"/>
                <w:szCs w:val="20"/>
              </w:rPr>
              <w:t>EFS.</w:t>
            </w:r>
          </w:p>
          <w:p w:rsidR="008F6F14" w:rsidRPr="007727F5" w:rsidRDefault="008F6F14" w:rsidP="008F6F14">
            <w:pPr>
              <w:jc w:val="both"/>
              <w:rPr>
                <w:rFonts w:ascii="Arial" w:hAnsi="Arial" w:cs="Arial"/>
                <w:b/>
                <w:sz w:val="20"/>
                <w:szCs w:val="20"/>
              </w:rPr>
            </w:pPr>
            <w:r w:rsidRPr="007727F5">
              <w:rPr>
                <w:rFonts w:ascii="Arial" w:hAnsi="Arial" w:cs="Arial"/>
                <w:sz w:val="20"/>
                <w:szCs w:val="20"/>
              </w:rPr>
              <w:t xml:space="preserve">Proponujemy  rozbicie tego wielokrotnie złożonego zdania na kilka zdań, by informacje w nim zawarte były czytelniejsze: </w:t>
            </w:r>
            <w:r w:rsidRPr="007727F5">
              <w:rPr>
                <w:rFonts w:ascii="Arial" w:hAnsi="Arial" w:cs="Arial"/>
                <w:i/>
                <w:sz w:val="20"/>
                <w:szCs w:val="20"/>
              </w:rPr>
              <w:t xml:space="preserve">W ramach kryterium weryfikowane będzie czy wnioskodawca złożył oświadczenie gminy będącej </w:t>
            </w:r>
            <w:r w:rsidRPr="007727F5">
              <w:rPr>
                <w:rFonts w:ascii="Arial" w:hAnsi="Arial" w:cs="Arial"/>
                <w:i/>
                <w:sz w:val="20"/>
                <w:szCs w:val="20"/>
              </w:rPr>
              <w:lastRenderedPageBreak/>
              <w:t>operatorem programu rewitalizacji, że wnioski (co najmniej jeden) o dofinansowanie projektów z EFS (wynikające ze zweryfikowanego i znajdującego się w wykazie prowadzonym przez Instytucję Zarządzającą RPO WL programu rewitalizacji) zostały lub zostaną złożone lub są realizowane lub zostały zrealizowane przez niego lub inne podmioty.</w:t>
            </w:r>
          </w:p>
        </w:tc>
        <w:tc>
          <w:tcPr>
            <w:tcW w:w="831" w:type="pct"/>
          </w:tcPr>
          <w:p w:rsidR="008F6F14" w:rsidRPr="007727F5" w:rsidRDefault="008F6F14" w:rsidP="008F6F14">
            <w:pPr>
              <w:jc w:val="both"/>
              <w:rPr>
                <w:rFonts w:ascii="Arial" w:hAnsi="Arial" w:cs="Arial"/>
                <w:sz w:val="20"/>
                <w:szCs w:val="20"/>
              </w:rPr>
            </w:pPr>
            <w:r w:rsidRPr="007727F5">
              <w:rPr>
                <w:rFonts w:ascii="Arial" w:hAnsi="Arial" w:cs="Arial"/>
                <w:sz w:val="20"/>
                <w:szCs w:val="20"/>
              </w:rPr>
              <w:lastRenderedPageBreak/>
              <w:t>Bardziej czytelne informacje zawarte w kryterium.</w:t>
            </w:r>
          </w:p>
        </w:tc>
        <w:tc>
          <w:tcPr>
            <w:tcW w:w="758" w:type="pct"/>
          </w:tcPr>
          <w:p w:rsidR="00FE1C39" w:rsidRPr="00FE1C39" w:rsidRDefault="00FE1C39" w:rsidP="008F6F14">
            <w:pPr>
              <w:jc w:val="both"/>
              <w:rPr>
                <w:rFonts w:ascii="Arial" w:hAnsi="Arial" w:cs="Arial"/>
                <w:b/>
                <w:sz w:val="20"/>
                <w:szCs w:val="20"/>
              </w:rPr>
            </w:pPr>
            <w:r w:rsidRPr="00FE1C39">
              <w:rPr>
                <w:rFonts w:ascii="Arial" w:hAnsi="Arial" w:cs="Arial"/>
                <w:b/>
                <w:sz w:val="20"/>
                <w:szCs w:val="20"/>
              </w:rPr>
              <w:t>Uwaga uwzględniona</w:t>
            </w:r>
          </w:p>
          <w:p w:rsidR="00FE1C39" w:rsidRDefault="00FE1C39" w:rsidP="008F6F14">
            <w:pPr>
              <w:jc w:val="both"/>
              <w:rPr>
                <w:rFonts w:ascii="Arial" w:hAnsi="Arial" w:cs="Arial"/>
                <w:sz w:val="20"/>
                <w:szCs w:val="20"/>
              </w:rPr>
            </w:pPr>
          </w:p>
          <w:p w:rsidR="008F6F14" w:rsidRPr="007727F5" w:rsidRDefault="009E4E79" w:rsidP="008F6F14">
            <w:pPr>
              <w:jc w:val="both"/>
              <w:rPr>
                <w:rFonts w:ascii="Arial" w:hAnsi="Arial" w:cs="Arial"/>
                <w:sz w:val="20"/>
                <w:szCs w:val="20"/>
              </w:rPr>
            </w:pPr>
            <w:r>
              <w:rPr>
                <w:rFonts w:ascii="Arial" w:hAnsi="Arial" w:cs="Arial"/>
                <w:sz w:val="20"/>
                <w:szCs w:val="20"/>
              </w:rPr>
              <w:t>Zmodyfikowano brzmienie kryterium.</w:t>
            </w:r>
          </w:p>
        </w:tc>
      </w:tr>
      <w:tr w:rsidR="008F6F14" w:rsidRPr="007727F5" w:rsidTr="00052E6D">
        <w:trPr>
          <w:jc w:val="center"/>
        </w:trPr>
        <w:tc>
          <w:tcPr>
            <w:tcW w:w="166" w:type="pct"/>
          </w:tcPr>
          <w:p w:rsidR="008F6F14" w:rsidRPr="007727F5" w:rsidRDefault="008F6F14" w:rsidP="008F6F14">
            <w:pPr>
              <w:jc w:val="both"/>
              <w:rPr>
                <w:rFonts w:ascii="Arial" w:hAnsi="Arial" w:cs="Arial"/>
                <w:sz w:val="20"/>
                <w:szCs w:val="20"/>
              </w:rPr>
            </w:pPr>
            <w:r>
              <w:rPr>
                <w:rFonts w:ascii="Arial" w:hAnsi="Arial" w:cs="Arial"/>
                <w:sz w:val="20"/>
                <w:szCs w:val="20"/>
              </w:rPr>
              <w:t>6</w:t>
            </w:r>
          </w:p>
        </w:tc>
        <w:tc>
          <w:tcPr>
            <w:tcW w:w="811" w:type="pct"/>
          </w:tcPr>
          <w:p w:rsidR="008F6F14" w:rsidRPr="007727F5" w:rsidRDefault="008F6F14" w:rsidP="008F6F14">
            <w:pPr>
              <w:jc w:val="both"/>
              <w:rPr>
                <w:rFonts w:ascii="Arial" w:hAnsi="Arial" w:cs="Arial"/>
                <w:sz w:val="20"/>
                <w:szCs w:val="20"/>
              </w:rPr>
            </w:pPr>
            <w:r>
              <w:rPr>
                <w:rFonts w:ascii="Arial" w:hAnsi="Arial" w:cs="Arial"/>
                <w:sz w:val="20"/>
                <w:szCs w:val="20"/>
              </w:rPr>
              <w:t xml:space="preserve">Miasto Międzyrzec Podlaski, </w:t>
            </w:r>
            <w:hyperlink r:id="rId12" w:history="1">
              <w:r w:rsidRPr="003538E6">
                <w:rPr>
                  <w:rStyle w:val="Hipercze"/>
                  <w:rFonts w:ascii="Arial" w:hAnsi="Arial" w:cs="Arial"/>
                  <w:sz w:val="20"/>
                  <w:szCs w:val="20"/>
                </w:rPr>
                <w:t>wrg@miedzyrzec.pl</w:t>
              </w:r>
            </w:hyperlink>
            <w:r>
              <w:rPr>
                <w:rFonts w:ascii="Arial" w:hAnsi="Arial" w:cs="Arial"/>
                <w:sz w:val="20"/>
                <w:szCs w:val="20"/>
              </w:rPr>
              <w:t xml:space="preserve"> , </w:t>
            </w:r>
            <w:proofErr w:type="spellStart"/>
            <w:r>
              <w:rPr>
                <w:rFonts w:ascii="Arial" w:hAnsi="Arial" w:cs="Arial"/>
                <w:sz w:val="20"/>
                <w:szCs w:val="20"/>
              </w:rPr>
              <w:t>jst</w:t>
            </w:r>
            <w:proofErr w:type="spellEnd"/>
          </w:p>
        </w:tc>
        <w:tc>
          <w:tcPr>
            <w:tcW w:w="407" w:type="pct"/>
          </w:tcPr>
          <w:p w:rsidR="008F6F14" w:rsidRPr="007727F5" w:rsidRDefault="008F6F14" w:rsidP="008F6F14">
            <w:pPr>
              <w:jc w:val="both"/>
              <w:rPr>
                <w:rFonts w:ascii="Arial" w:hAnsi="Arial" w:cs="Arial"/>
                <w:sz w:val="20"/>
                <w:szCs w:val="20"/>
              </w:rPr>
            </w:pPr>
            <w:r>
              <w:rPr>
                <w:rFonts w:ascii="Arial" w:hAnsi="Arial" w:cs="Arial"/>
                <w:sz w:val="20"/>
                <w:szCs w:val="20"/>
              </w:rPr>
              <w:t>2</w:t>
            </w:r>
          </w:p>
        </w:tc>
        <w:tc>
          <w:tcPr>
            <w:tcW w:w="357" w:type="pct"/>
          </w:tcPr>
          <w:p w:rsidR="008F6F14" w:rsidRPr="007727F5" w:rsidRDefault="008F6F14" w:rsidP="008F6F14">
            <w:pPr>
              <w:jc w:val="both"/>
              <w:rPr>
                <w:rFonts w:ascii="Arial" w:hAnsi="Arial" w:cs="Arial"/>
                <w:sz w:val="20"/>
                <w:szCs w:val="20"/>
              </w:rPr>
            </w:pPr>
            <w:r>
              <w:rPr>
                <w:rFonts w:ascii="Arial" w:hAnsi="Arial" w:cs="Arial"/>
                <w:sz w:val="20"/>
                <w:szCs w:val="20"/>
              </w:rPr>
              <w:t>Ocena formalna</w:t>
            </w:r>
          </w:p>
        </w:tc>
        <w:tc>
          <w:tcPr>
            <w:tcW w:w="670" w:type="pct"/>
          </w:tcPr>
          <w:p w:rsidR="008F6F14" w:rsidRDefault="008F6F14" w:rsidP="008F6F14">
            <w:pPr>
              <w:jc w:val="both"/>
              <w:rPr>
                <w:rFonts w:ascii="Arial" w:eastAsia="Verdana,Bold" w:hAnsi="Arial" w:cs="Arial"/>
                <w:b/>
                <w:bCs/>
                <w:sz w:val="20"/>
                <w:szCs w:val="20"/>
              </w:rPr>
            </w:pPr>
            <w:r>
              <w:rPr>
                <w:rFonts w:ascii="Arial" w:eastAsia="Verdana,Bold" w:hAnsi="Arial" w:cs="Arial"/>
                <w:b/>
                <w:bCs/>
                <w:sz w:val="20"/>
                <w:szCs w:val="20"/>
              </w:rPr>
              <w:t xml:space="preserve">Kryteria formalne specyficzne </w:t>
            </w:r>
          </w:p>
          <w:p w:rsidR="008F6F14" w:rsidRDefault="008F6F14" w:rsidP="008F6F14">
            <w:pPr>
              <w:jc w:val="both"/>
              <w:rPr>
                <w:rFonts w:ascii="Arial" w:eastAsia="Verdana,Bold" w:hAnsi="Arial" w:cs="Arial"/>
                <w:bCs/>
                <w:sz w:val="20"/>
                <w:szCs w:val="20"/>
              </w:rPr>
            </w:pPr>
            <w:r>
              <w:rPr>
                <w:rFonts w:ascii="Arial" w:eastAsia="Verdana,Bold" w:hAnsi="Arial" w:cs="Arial"/>
                <w:bCs/>
                <w:sz w:val="20"/>
                <w:szCs w:val="20"/>
              </w:rPr>
              <w:t>Kryt. 3</w:t>
            </w:r>
          </w:p>
          <w:p w:rsidR="008F6F14" w:rsidRPr="006C0B77" w:rsidRDefault="008F6F14" w:rsidP="008F6F14">
            <w:pPr>
              <w:jc w:val="both"/>
              <w:rPr>
                <w:rFonts w:ascii="Arial" w:eastAsia="Verdana,Bold" w:hAnsi="Arial" w:cs="Arial"/>
                <w:bCs/>
                <w:sz w:val="20"/>
                <w:szCs w:val="20"/>
              </w:rPr>
            </w:pPr>
            <w:r>
              <w:rPr>
                <w:rFonts w:ascii="Arial" w:eastAsia="Verdana,Bold" w:hAnsi="Arial" w:cs="Arial"/>
                <w:bCs/>
                <w:sz w:val="20"/>
                <w:szCs w:val="20"/>
              </w:rPr>
              <w:t>Projekt z zakresu kultury koncentruje się na marginalizowanych społecznościach, a maksymalna kwota wydatków kwalifikowalnych nie przekracza wartości 2 mln EUR</w:t>
            </w:r>
          </w:p>
        </w:tc>
        <w:tc>
          <w:tcPr>
            <w:tcW w:w="1000" w:type="pct"/>
          </w:tcPr>
          <w:p w:rsidR="008F6F14" w:rsidRPr="007727F5" w:rsidRDefault="008F6F14" w:rsidP="008F6F14">
            <w:pPr>
              <w:jc w:val="both"/>
              <w:rPr>
                <w:rFonts w:ascii="Arial" w:hAnsi="Arial" w:cs="Arial"/>
                <w:sz w:val="20"/>
                <w:szCs w:val="20"/>
              </w:rPr>
            </w:pPr>
            <w:r>
              <w:rPr>
                <w:rFonts w:ascii="Arial" w:hAnsi="Arial" w:cs="Arial"/>
                <w:sz w:val="20"/>
                <w:szCs w:val="20"/>
              </w:rPr>
              <w:t>Zapis „</w:t>
            </w:r>
            <w:r>
              <w:rPr>
                <w:rFonts w:ascii="Arial" w:eastAsia="Verdana,Bold" w:hAnsi="Arial" w:cs="Arial"/>
                <w:bCs/>
                <w:sz w:val="20"/>
                <w:szCs w:val="20"/>
              </w:rPr>
              <w:t xml:space="preserve">koncentruje się na marginalizowanych społecznościach” jest w zbyt dużym stopniu ogólny. Brak kwantyfikacji spowoduje zbyt dużą ogólnikowość zapisu. W związku z powyższym proponujemy uściślenie zapisów kryterium o definicji społeczeństwa marginalizowanego.  </w:t>
            </w:r>
          </w:p>
        </w:tc>
        <w:tc>
          <w:tcPr>
            <w:tcW w:w="831" w:type="pct"/>
          </w:tcPr>
          <w:p w:rsidR="008F6F14" w:rsidRPr="007727F5" w:rsidRDefault="008F6F14" w:rsidP="008F6F14">
            <w:pPr>
              <w:jc w:val="both"/>
              <w:rPr>
                <w:rFonts w:ascii="Arial" w:hAnsi="Arial" w:cs="Arial"/>
                <w:sz w:val="20"/>
                <w:szCs w:val="20"/>
              </w:rPr>
            </w:pPr>
            <w:r>
              <w:rPr>
                <w:rFonts w:ascii="Arial" w:hAnsi="Arial" w:cs="Arial"/>
                <w:sz w:val="20"/>
                <w:szCs w:val="20"/>
              </w:rPr>
              <w:t xml:space="preserve">Zbyt ogólny zapis może przysporzyć mnogości interpretacji na etapie oceny formalnej i spowodować sytuację, w której jeden z oceniających uzna, iż projekt skierowany jest do omawianej grupy, a drugi oceniający w analogicznym projekcie innego wnioskodawcy może uznać, iż kryterium nie jest spełnione.   </w:t>
            </w:r>
          </w:p>
        </w:tc>
        <w:tc>
          <w:tcPr>
            <w:tcW w:w="758" w:type="pct"/>
          </w:tcPr>
          <w:p w:rsidR="00FE1C39" w:rsidRPr="00FE1C39" w:rsidRDefault="00B862BB" w:rsidP="008F6F14">
            <w:pPr>
              <w:jc w:val="both"/>
              <w:rPr>
                <w:rFonts w:ascii="Arial" w:hAnsi="Arial" w:cs="Arial"/>
                <w:b/>
                <w:sz w:val="20"/>
                <w:szCs w:val="20"/>
              </w:rPr>
            </w:pPr>
            <w:r w:rsidRPr="00FE1C39">
              <w:rPr>
                <w:rFonts w:ascii="Arial" w:hAnsi="Arial" w:cs="Arial"/>
                <w:b/>
                <w:sz w:val="20"/>
                <w:szCs w:val="20"/>
              </w:rPr>
              <w:t xml:space="preserve">Uwaga uwzględniona  </w:t>
            </w:r>
          </w:p>
          <w:p w:rsidR="00FE1C39" w:rsidRDefault="00FE1C39" w:rsidP="008F6F14">
            <w:pPr>
              <w:jc w:val="both"/>
              <w:rPr>
                <w:rFonts w:ascii="Arial" w:hAnsi="Arial" w:cs="Arial"/>
                <w:sz w:val="20"/>
                <w:szCs w:val="20"/>
              </w:rPr>
            </w:pPr>
          </w:p>
          <w:p w:rsidR="008F6F14" w:rsidRPr="007727F5" w:rsidRDefault="00FE1C39" w:rsidP="008F6F14">
            <w:pPr>
              <w:jc w:val="both"/>
              <w:rPr>
                <w:rFonts w:ascii="Arial" w:hAnsi="Arial" w:cs="Arial"/>
                <w:sz w:val="20"/>
                <w:szCs w:val="20"/>
              </w:rPr>
            </w:pPr>
            <w:r>
              <w:rPr>
                <w:rFonts w:ascii="Arial" w:hAnsi="Arial" w:cs="Arial"/>
                <w:sz w:val="20"/>
                <w:szCs w:val="20"/>
              </w:rPr>
              <w:t>Z</w:t>
            </w:r>
            <w:r w:rsidR="00B862BB">
              <w:rPr>
                <w:rFonts w:ascii="Arial" w:hAnsi="Arial" w:cs="Arial"/>
                <w:sz w:val="20"/>
                <w:szCs w:val="20"/>
              </w:rPr>
              <w:t>definiowano marginalizowane społeczności.</w:t>
            </w:r>
          </w:p>
        </w:tc>
      </w:tr>
      <w:tr w:rsidR="008F6F14" w:rsidRPr="007727F5" w:rsidTr="00052E6D">
        <w:trPr>
          <w:jc w:val="center"/>
        </w:trPr>
        <w:tc>
          <w:tcPr>
            <w:tcW w:w="166" w:type="pct"/>
          </w:tcPr>
          <w:p w:rsidR="008F6F14" w:rsidRPr="007727F5" w:rsidRDefault="008F6F14" w:rsidP="008F6F14">
            <w:pPr>
              <w:jc w:val="both"/>
              <w:rPr>
                <w:rFonts w:ascii="Arial" w:hAnsi="Arial" w:cs="Arial"/>
                <w:sz w:val="20"/>
                <w:szCs w:val="20"/>
              </w:rPr>
            </w:pPr>
            <w:r>
              <w:rPr>
                <w:rFonts w:ascii="Arial" w:hAnsi="Arial" w:cs="Arial"/>
                <w:sz w:val="20"/>
                <w:szCs w:val="20"/>
              </w:rPr>
              <w:t>7</w:t>
            </w:r>
          </w:p>
        </w:tc>
        <w:tc>
          <w:tcPr>
            <w:tcW w:w="811" w:type="pct"/>
          </w:tcPr>
          <w:p w:rsidR="008F6F14" w:rsidRPr="007727F5" w:rsidRDefault="008F6F14" w:rsidP="008F6F14">
            <w:pPr>
              <w:jc w:val="both"/>
              <w:rPr>
                <w:rFonts w:ascii="Arial" w:hAnsi="Arial" w:cs="Arial"/>
                <w:sz w:val="20"/>
                <w:szCs w:val="20"/>
              </w:rPr>
            </w:pPr>
            <w:r w:rsidRPr="007727F5">
              <w:rPr>
                <w:rFonts w:ascii="Arial" w:hAnsi="Arial" w:cs="Arial"/>
                <w:sz w:val="20"/>
                <w:szCs w:val="20"/>
              </w:rPr>
              <w:t>MR</w:t>
            </w:r>
          </w:p>
          <w:p w:rsidR="008F6F14" w:rsidRPr="007727F5" w:rsidRDefault="008F6F14" w:rsidP="008F6F14">
            <w:pPr>
              <w:jc w:val="both"/>
              <w:rPr>
                <w:rFonts w:ascii="Arial" w:hAnsi="Arial" w:cs="Arial"/>
                <w:sz w:val="20"/>
                <w:szCs w:val="20"/>
              </w:rPr>
            </w:pPr>
            <w:r w:rsidRPr="007727F5">
              <w:rPr>
                <w:rFonts w:ascii="Arial" w:hAnsi="Arial" w:cs="Arial"/>
                <w:sz w:val="20"/>
                <w:szCs w:val="20"/>
              </w:rPr>
              <w:t>Aleksandra Dmitruk</w:t>
            </w:r>
          </w:p>
          <w:p w:rsidR="008F6F14" w:rsidRPr="007727F5" w:rsidRDefault="008F6F14" w:rsidP="008F6F14">
            <w:pPr>
              <w:jc w:val="both"/>
              <w:rPr>
                <w:rFonts w:ascii="Arial" w:hAnsi="Arial" w:cs="Arial"/>
                <w:sz w:val="20"/>
                <w:szCs w:val="20"/>
              </w:rPr>
            </w:pPr>
            <w:r w:rsidRPr="007727F5">
              <w:rPr>
                <w:rFonts w:ascii="Arial" w:hAnsi="Arial" w:cs="Arial"/>
                <w:sz w:val="20"/>
                <w:szCs w:val="20"/>
              </w:rPr>
              <w:t xml:space="preserve">Zastępca Dyrektora Departamentu </w:t>
            </w:r>
            <w:r w:rsidRPr="007727F5">
              <w:rPr>
                <w:rFonts w:ascii="Arial" w:hAnsi="Arial" w:cs="Arial"/>
                <w:sz w:val="20"/>
                <w:szCs w:val="20"/>
              </w:rPr>
              <w:br/>
              <w:t>Departament Europejskiego Funduszu Społecznego</w:t>
            </w:r>
          </w:p>
        </w:tc>
        <w:tc>
          <w:tcPr>
            <w:tcW w:w="407" w:type="pct"/>
          </w:tcPr>
          <w:p w:rsidR="008F6F14" w:rsidRPr="007727F5" w:rsidRDefault="008F6F14" w:rsidP="008F6F14">
            <w:pPr>
              <w:jc w:val="both"/>
              <w:rPr>
                <w:rFonts w:ascii="Arial" w:hAnsi="Arial" w:cs="Arial"/>
                <w:sz w:val="20"/>
                <w:szCs w:val="20"/>
              </w:rPr>
            </w:pPr>
            <w:r w:rsidRPr="007727F5">
              <w:rPr>
                <w:rFonts w:ascii="Arial" w:hAnsi="Arial" w:cs="Arial"/>
                <w:sz w:val="20"/>
                <w:szCs w:val="20"/>
              </w:rPr>
              <w:t>2</w:t>
            </w:r>
          </w:p>
        </w:tc>
        <w:tc>
          <w:tcPr>
            <w:tcW w:w="357" w:type="pct"/>
          </w:tcPr>
          <w:p w:rsidR="008F6F14" w:rsidRPr="007727F5" w:rsidRDefault="008F6F14" w:rsidP="008F6F14">
            <w:pPr>
              <w:jc w:val="both"/>
              <w:rPr>
                <w:rFonts w:ascii="Arial" w:hAnsi="Arial" w:cs="Arial"/>
                <w:sz w:val="20"/>
                <w:szCs w:val="20"/>
              </w:rPr>
            </w:pPr>
            <w:r>
              <w:rPr>
                <w:rFonts w:ascii="Arial" w:hAnsi="Arial" w:cs="Arial"/>
                <w:sz w:val="20"/>
                <w:szCs w:val="20"/>
              </w:rPr>
              <w:t>Ocena f</w:t>
            </w:r>
            <w:r w:rsidRPr="007727F5">
              <w:rPr>
                <w:rFonts w:ascii="Arial" w:hAnsi="Arial" w:cs="Arial"/>
                <w:sz w:val="20"/>
                <w:szCs w:val="20"/>
              </w:rPr>
              <w:t>ormalna</w:t>
            </w:r>
          </w:p>
        </w:tc>
        <w:tc>
          <w:tcPr>
            <w:tcW w:w="670" w:type="pct"/>
          </w:tcPr>
          <w:p w:rsidR="008F6F14" w:rsidRDefault="008F6F14" w:rsidP="008F6F14">
            <w:pPr>
              <w:spacing w:after="200" w:line="276" w:lineRule="auto"/>
              <w:jc w:val="both"/>
              <w:rPr>
                <w:rFonts w:ascii="Arial" w:eastAsia="Verdana,Bold" w:hAnsi="Arial" w:cs="Arial"/>
                <w:b/>
                <w:bCs/>
                <w:sz w:val="20"/>
                <w:szCs w:val="20"/>
              </w:rPr>
            </w:pPr>
            <w:r>
              <w:rPr>
                <w:rFonts w:ascii="Arial" w:eastAsia="Verdana,Bold" w:hAnsi="Arial" w:cs="Arial"/>
                <w:b/>
                <w:bCs/>
                <w:sz w:val="20"/>
                <w:szCs w:val="20"/>
              </w:rPr>
              <w:t>KRYTERIA FORMALNE SPECYFICZNE</w:t>
            </w:r>
          </w:p>
          <w:p w:rsidR="008F6F14" w:rsidRPr="008F6F14" w:rsidRDefault="008F6F14" w:rsidP="008F6F14">
            <w:pPr>
              <w:spacing w:after="200" w:line="276" w:lineRule="auto"/>
              <w:jc w:val="both"/>
              <w:rPr>
                <w:rFonts w:ascii="Arial" w:eastAsia="Verdana,Bold" w:hAnsi="Arial" w:cs="Arial"/>
                <w:bCs/>
                <w:sz w:val="20"/>
                <w:szCs w:val="20"/>
              </w:rPr>
            </w:pPr>
            <w:r w:rsidRPr="008F6F14">
              <w:rPr>
                <w:rFonts w:ascii="Arial" w:eastAsia="Verdana,Bold" w:hAnsi="Arial" w:cs="Arial"/>
                <w:bCs/>
                <w:sz w:val="20"/>
                <w:szCs w:val="20"/>
              </w:rPr>
              <w:t>Kryt. 4 Projekt ma na celu poprawę dostępności do usług społecznych</w:t>
            </w:r>
          </w:p>
        </w:tc>
        <w:tc>
          <w:tcPr>
            <w:tcW w:w="1000" w:type="pct"/>
          </w:tcPr>
          <w:p w:rsidR="008F6F14" w:rsidRPr="007727F5" w:rsidRDefault="008F6F14" w:rsidP="008F6F14">
            <w:pPr>
              <w:jc w:val="both"/>
              <w:rPr>
                <w:rFonts w:ascii="Arial" w:hAnsi="Arial" w:cs="Arial"/>
                <w:b/>
                <w:sz w:val="20"/>
                <w:szCs w:val="20"/>
              </w:rPr>
            </w:pPr>
            <w:r w:rsidRPr="007727F5">
              <w:rPr>
                <w:rFonts w:ascii="Arial" w:hAnsi="Arial" w:cs="Arial"/>
                <w:sz w:val="20"/>
                <w:szCs w:val="20"/>
              </w:rPr>
              <w:t xml:space="preserve">Sugerujemy zmianę brzmienia  kryterium na </w:t>
            </w:r>
            <w:r w:rsidRPr="007727F5">
              <w:rPr>
                <w:rFonts w:ascii="Arial" w:eastAsia="Verdana,Bold" w:hAnsi="Arial" w:cs="Arial"/>
                <w:bCs/>
                <w:sz w:val="20"/>
                <w:szCs w:val="20"/>
              </w:rPr>
              <w:t xml:space="preserve">Projekt ma na celu poprawę dostępności do usług społecznych </w:t>
            </w:r>
            <w:r w:rsidRPr="007727F5">
              <w:rPr>
                <w:rFonts w:ascii="Arial" w:eastAsia="Verdana,Bold" w:hAnsi="Arial" w:cs="Arial"/>
                <w:bCs/>
                <w:color w:val="FF0000"/>
                <w:sz w:val="20"/>
                <w:szCs w:val="20"/>
              </w:rPr>
              <w:t>świadczonych w społeczności lokalnej</w:t>
            </w:r>
            <w:r w:rsidRPr="007727F5">
              <w:rPr>
                <w:rFonts w:ascii="Arial" w:eastAsia="Verdana,Bold" w:hAnsi="Arial" w:cs="Arial"/>
                <w:bCs/>
                <w:sz w:val="20"/>
                <w:szCs w:val="20"/>
              </w:rPr>
              <w:t xml:space="preserve">. </w:t>
            </w:r>
          </w:p>
        </w:tc>
        <w:tc>
          <w:tcPr>
            <w:tcW w:w="831" w:type="pct"/>
          </w:tcPr>
          <w:p w:rsidR="008F6F14" w:rsidRPr="007727F5" w:rsidRDefault="008F6F14" w:rsidP="008F6F14">
            <w:pPr>
              <w:jc w:val="both"/>
              <w:rPr>
                <w:rFonts w:ascii="Arial" w:hAnsi="Arial" w:cs="Arial"/>
                <w:sz w:val="20"/>
                <w:szCs w:val="20"/>
              </w:rPr>
            </w:pPr>
            <w:r w:rsidRPr="007727F5">
              <w:rPr>
                <w:rFonts w:ascii="Arial" w:hAnsi="Arial" w:cs="Arial"/>
                <w:sz w:val="20"/>
                <w:szCs w:val="20"/>
              </w:rPr>
              <w:t xml:space="preserve">Głównym celem interwencji środków europejskich powinno być wsparcie procesu </w:t>
            </w:r>
            <w:proofErr w:type="spellStart"/>
            <w:r w:rsidRPr="007727F5">
              <w:rPr>
                <w:rFonts w:ascii="Arial" w:hAnsi="Arial" w:cs="Arial"/>
                <w:sz w:val="20"/>
                <w:szCs w:val="20"/>
              </w:rPr>
              <w:t>deinstytucjonalizacji</w:t>
            </w:r>
            <w:proofErr w:type="spellEnd"/>
            <w:r w:rsidRPr="007727F5">
              <w:rPr>
                <w:rFonts w:ascii="Arial" w:hAnsi="Arial" w:cs="Arial"/>
                <w:sz w:val="20"/>
                <w:szCs w:val="20"/>
              </w:rPr>
              <w:t xml:space="preserve">, a więc przechodzenia od opieki instytucjonalnej od usług świadczonych w społeczności lokalnej, zgodnie z </w:t>
            </w:r>
            <w:r w:rsidRPr="007727F5">
              <w:rPr>
                <w:rFonts w:ascii="Arial" w:hAnsi="Arial" w:cs="Arial"/>
                <w:sz w:val="20"/>
                <w:szCs w:val="20"/>
              </w:rPr>
              <w:lastRenderedPageBreak/>
              <w:t>ogólnoeuropejskimi wytycznymi.</w:t>
            </w:r>
          </w:p>
        </w:tc>
        <w:tc>
          <w:tcPr>
            <w:tcW w:w="758" w:type="pct"/>
          </w:tcPr>
          <w:p w:rsidR="008F6F14" w:rsidRPr="00E67141" w:rsidRDefault="00E67141" w:rsidP="008F6F14">
            <w:pPr>
              <w:jc w:val="both"/>
              <w:rPr>
                <w:rFonts w:ascii="Arial" w:hAnsi="Arial" w:cs="Arial"/>
                <w:b/>
                <w:sz w:val="20"/>
                <w:szCs w:val="20"/>
              </w:rPr>
            </w:pPr>
            <w:r w:rsidRPr="00E67141">
              <w:rPr>
                <w:rFonts w:ascii="Arial" w:hAnsi="Arial" w:cs="Arial"/>
                <w:b/>
                <w:sz w:val="20"/>
                <w:szCs w:val="20"/>
              </w:rPr>
              <w:lastRenderedPageBreak/>
              <w:t>Uwaga uwzględniona</w:t>
            </w:r>
          </w:p>
        </w:tc>
      </w:tr>
      <w:tr w:rsidR="00116293" w:rsidRPr="007727F5" w:rsidTr="00052E6D">
        <w:trPr>
          <w:jc w:val="center"/>
        </w:trPr>
        <w:tc>
          <w:tcPr>
            <w:tcW w:w="166" w:type="pct"/>
          </w:tcPr>
          <w:p w:rsidR="00116293" w:rsidRDefault="007B4B20" w:rsidP="00116293">
            <w:pPr>
              <w:jc w:val="both"/>
              <w:rPr>
                <w:rFonts w:ascii="Arial" w:hAnsi="Arial" w:cs="Arial"/>
                <w:sz w:val="20"/>
                <w:szCs w:val="20"/>
              </w:rPr>
            </w:pPr>
            <w:r>
              <w:rPr>
                <w:rFonts w:ascii="Arial" w:hAnsi="Arial" w:cs="Arial"/>
                <w:sz w:val="20"/>
                <w:szCs w:val="20"/>
              </w:rPr>
              <w:t>8</w:t>
            </w:r>
          </w:p>
        </w:tc>
        <w:tc>
          <w:tcPr>
            <w:tcW w:w="811"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Gmina Opole Lubelskie  ul. Lubelska 4, 24-300 Opole Lub.</w:t>
            </w:r>
          </w:p>
          <w:p w:rsidR="00116293" w:rsidRPr="007727F5" w:rsidRDefault="00D773BB" w:rsidP="00116293">
            <w:pPr>
              <w:jc w:val="both"/>
              <w:rPr>
                <w:rFonts w:ascii="Arial" w:hAnsi="Arial" w:cs="Arial"/>
                <w:sz w:val="20"/>
                <w:szCs w:val="20"/>
              </w:rPr>
            </w:pPr>
            <w:hyperlink r:id="rId13" w:history="1">
              <w:r w:rsidR="00116293" w:rsidRPr="007727F5">
                <w:rPr>
                  <w:rStyle w:val="Hipercze"/>
                  <w:rFonts w:ascii="Arial" w:hAnsi="Arial" w:cs="Arial"/>
                  <w:color w:val="auto"/>
                  <w:sz w:val="20"/>
                  <w:szCs w:val="20"/>
                </w:rPr>
                <w:t>sekretariat@opolelubelskie.pl</w:t>
              </w:r>
            </w:hyperlink>
          </w:p>
          <w:p w:rsidR="00116293" w:rsidRPr="007727F5" w:rsidRDefault="00116293" w:rsidP="00116293">
            <w:pPr>
              <w:jc w:val="both"/>
              <w:rPr>
                <w:rFonts w:ascii="Arial" w:hAnsi="Arial" w:cs="Arial"/>
                <w:sz w:val="20"/>
                <w:szCs w:val="20"/>
              </w:rPr>
            </w:pPr>
          </w:p>
          <w:p w:rsidR="00116293" w:rsidRPr="007727F5" w:rsidRDefault="00116293" w:rsidP="00116293">
            <w:pPr>
              <w:jc w:val="both"/>
              <w:rPr>
                <w:rFonts w:ascii="Arial" w:hAnsi="Arial" w:cs="Arial"/>
                <w:sz w:val="20"/>
                <w:szCs w:val="20"/>
              </w:rPr>
            </w:pPr>
            <w:r w:rsidRPr="007727F5">
              <w:rPr>
                <w:rFonts w:ascii="Arial" w:hAnsi="Arial" w:cs="Arial"/>
                <w:sz w:val="20"/>
                <w:szCs w:val="20"/>
              </w:rPr>
              <w:t xml:space="preserve"> jednostka samorządu terytorialnego</w:t>
            </w:r>
          </w:p>
        </w:tc>
        <w:tc>
          <w:tcPr>
            <w:tcW w:w="40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2</w:t>
            </w:r>
          </w:p>
        </w:tc>
        <w:tc>
          <w:tcPr>
            <w:tcW w:w="35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 xml:space="preserve">Ocena formalna </w:t>
            </w:r>
          </w:p>
        </w:tc>
        <w:tc>
          <w:tcPr>
            <w:tcW w:w="670" w:type="pct"/>
          </w:tcPr>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t>Kryteria formalne specyficzne:</w:t>
            </w:r>
          </w:p>
          <w:p w:rsidR="00116293" w:rsidRPr="007727F5" w:rsidRDefault="00116293" w:rsidP="00116293">
            <w:pPr>
              <w:jc w:val="both"/>
              <w:rPr>
                <w:rFonts w:ascii="Arial" w:hAnsi="Arial" w:cs="Arial"/>
                <w:sz w:val="20"/>
                <w:szCs w:val="20"/>
              </w:rPr>
            </w:pPr>
            <w:r w:rsidRPr="007727F5">
              <w:rPr>
                <w:rFonts w:ascii="Arial" w:hAnsi="Arial" w:cs="Arial"/>
                <w:sz w:val="20"/>
                <w:szCs w:val="20"/>
              </w:rPr>
              <w:t>4. Projekt ma na celu poprawę dostępności do usług społecznych</w:t>
            </w:r>
          </w:p>
        </w:tc>
        <w:tc>
          <w:tcPr>
            <w:tcW w:w="1000"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 xml:space="preserve">Doprecyzowanie definicji „usługa społeczna” </w:t>
            </w:r>
          </w:p>
          <w:p w:rsidR="00116293" w:rsidRPr="007727F5" w:rsidRDefault="00116293" w:rsidP="00116293">
            <w:pPr>
              <w:spacing w:after="200" w:line="276" w:lineRule="auto"/>
              <w:jc w:val="both"/>
              <w:rPr>
                <w:rFonts w:ascii="Arial" w:hAnsi="Arial" w:cs="Arial"/>
                <w:sz w:val="20"/>
                <w:szCs w:val="20"/>
              </w:rPr>
            </w:pPr>
          </w:p>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t>Proponowane brzmienie zapisu:</w:t>
            </w:r>
          </w:p>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t>Usunąć akapit „ W ramach kryterium ocenie podlegać będzie ……..w programie Przeciwdziałania Ubóstwem i Wykluczeniu Społecznemu 2020”</w:t>
            </w:r>
          </w:p>
          <w:p w:rsidR="00116293" w:rsidRPr="007727F5" w:rsidRDefault="00116293" w:rsidP="00116293">
            <w:pPr>
              <w:jc w:val="both"/>
              <w:rPr>
                <w:rFonts w:ascii="Arial" w:hAnsi="Arial" w:cs="Arial"/>
                <w:sz w:val="20"/>
                <w:szCs w:val="20"/>
              </w:rPr>
            </w:pPr>
          </w:p>
          <w:p w:rsidR="00116293" w:rsidRPr="007727F5" w:rsidRDefault="00116293" w:rsidP="00116293">
            <w:pPr>
              <w:jc w:val="both"/>
              <w:rPr>
                <w:rFonts w:ascii="Arial" w:hAnsi="Arial" w:cs="Arial"/>
                <w:b/>
                <w:sz w:val="20"/>
                <w:szCs w:val="20"/>
              </w:rPr>
            </w:pPr>
          </w:p>
        </w:tc>
        <w:tc>
          <w:tcPr>
            <w:tcW w:w="831" w:type="pct"/>
          </w:tcPr>
          <w:p w:rsidR="00116293" w:rsidRPr="007727F5" w:rsidRDefault="00116293" w:rsidP="00116293">
            <w:pPr>
              <w:pStyle w:val="Zwykytekst"/>
              <w:jc w:val="both"/>
              <w:rPr>
                <w:rFonts w:ascii="Arial" w:hAnsi="Arial" w:cs="Arial"/>
                <w:sz w:val="20"/>
                <w:szCs w:val="20"/>
              </w:rPr>
            </w:pPr>
            <w:r w:rsidRPr="007727F5">
              <w:rPr>
                <w:rFonts w:ascii="Arial" w:hAnsi="Arial" w:cs="Arial"/>
                <w:sz w:val="20"/>
                <w:szCs w:val="20"/>
              </w:rPr>
              <w:t>Powołanie się na dokumenty, które dotyczą jedynie form opieki  ograniczają krąg podmiotów spełniających kryterium a mówiąc o usługach społecznych myślimy równie o wszystkich usługach dla ludności np. centra spotkań, kluby integracyjne. W ramach działania dopuszcza się jedynie komplementarność  z inwestycjami współfinansowanymi  z EFS a nie dopuszcza się komplementarności z działaniem  13.2 Podstawowe usługi społeczne  z EFRR, które wprost realizuje założenia  odejścia od form instytucjonalnych na rzecz opieki środowiskowej.</w:t>
            </w:r>
          </w:p>
        </w:tc>
        <w:tc>
          <w:tcPr>
            <w:tcW w:w="758" w:type="pct"/>
          </w:tcPr>
          <w:p w:rsidR="00E67141" w:rsidRPr="00E67141" w:rsidRDefault="00B862BB" w:rsidP="00E67141">
            <w:pPr>
              <w:jc w:val="both"/>
              <w:rPr>
                <w:rFonts w:ascii="Arial" w:hAnsi="Arial" w:cs="Arial"/>
                <w:b/>
                <w:sz w:val="20"/>
                <w:szCs w:val="20"/>
              </w:rPr>
            </w:pPr>
            <w:r w:rsidRPr="00E67141">
              <w:rPr>
                <w:rFonts w:ascii="Arial" w:hAnsi="Arial" w:cs="Arial"/>
                <w:b/>
                <w:sz w:val="20"/>
                <w:szCs w:val="20"/>
              </w:rPr>
              <w:t xml:space="preserve">Uwaga uwzględniona </w:t>
            </w:r>
          </w:p>
          <w:p w:rsidR="00E67141" w:rsidRDefault="00E67141" w:rsidP="00E67141">
            <w:pPr>
              <w:jc w:val="both"/>
              <w:rPr>
                <w:rFonts w:ascii="Arial" w:hAnsi="Arial" w:cs="Arial"/>
                <w:sz w:val="20"/>
                <w:szCs w:val="20"/>
              </w:rPr>
            </w:pPr>
          </w:p>
          <w:p w:rsidR="00116293" w:rsidRPr="007727F5" w:rsidRDefault="00E67141" w:rsidP="00E67141">
            <w:pPr>
              <w:jc w:val="both"/>
              <w:rPr>
                <w:rFonts w:ascii="Arial" w:hAnsi="Arial" w:cs="Arial"/>
                <w:sz w:val="20"/>
                <w:szCs w:val="20"/>
              </w:rPr>
            </w:pPr>
            <w:r>
              <w:rPr>
                <w:rFonts w:ascii="Arial" w:hAnsi="Arial" w:cs="Arial"/>
                <w:sz w:val="20"/>
                <w:szCs w:val="20"/>
              </w:rPr>
              <w:t>D</w:t>
            </w:r>
            <w:r w:rsidR="00B862BB">
              <w:rPr>
                <w:rFonts w:ascii="Arial" w:hAnsi="Arial" w:cs="Arial"/>
                <w:sz w:val="20"/>
                <w:szCs w:val="20"/>
              </w:rPr>
              <w:t xml:space="preserve">oprecyzowano definicję zgodnie z </w:t>
            </w:r>
            <w:r w:rsidR="00B862BB" w:rsidRPr="00B862BB">
              <w:rPr>
                <w:rFonts w:ascii="Arial" w:hAnsi="Arial" w:cs="Arial"/>
                <w:sz w:val="20"/>
                <w:szCs w:val="20"/>
              </w:rPr>
              <w:t>Wytycznymi w zakresie realizacji przedsięwzięć w obszarze włączenia społecznego i zwalczania ubóstwa z wykorzystaniem środków Europejskiego Funduszu Społecznego i Europejskiego Funduszu Rozwoju Regionalnego na lata 2014-2020</w:t>
            </w:r>
            <w:r w:rsidR="0086188F">
              <w:rPr>
                <w:rFonts w:ascii="Arial" w:hAnsi="Arial" w:cs="Arial"/>
                <w:sz w:val="20"/>
                <w:szCs w:val="20"/>
              </w:rPr>
              <w:t>.</w:t>
            </w:r>
          </w:p>
        </w:tc>
      </w:tr>
      <w:tr w:rsidR="00116293" w:rsidRPr="007727F5" w:rsidTr="00052E6D">
        <w:trPr>
          <w:jc w:val="center"/>
        </w:trPr>
        <w:tc>
          <w:tcPr>
            <w:tcW w:w="166" w:type="pct"/>
          </w:tcPr>
          <w:p w:rsidR="00116293" w:rsidRPr="007727F5" w:rsidRDefault="007B4B20" w:rsidP="00116293">
            <w:pPr>
              <w:jc w:val="both"/>
              <w:rPr>
                <w:rFonts w:ascii="Arial" w:hAnsi="Arial" w:cs="Arial"/>
                <w:sz w:val="20"/>
                <w:szCs w:val="20"/>
              </w:rPr>
            </w:pPr>
            <w:r>
              <w:rPr>
                <w:rFonts w:ascii="Arial" w:hAnsi="Arial" w:cs="Arial"/>
                <w:sz w:val="20"/>
                <w:szCs w:val="20"/>
              </w:rPr>
              <w:t>9</w:t>
            </w:r>
          </w:p>
        </w:tc>
        <w:tc>
          <w:tcPr>
            <w:tcW w:w="811"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Powiat Puławski</w:t>
            </w:r>
          </w:p>
          <w:p w:rsidR="00116293" w:rsidRPr="007727F5" w:rsidRDefault="00D773BB" w:rsidP="00116293">
            <w:pPr>
              <w:jc w:val="both"/>
              <w:rPr>
                <w:rFonts w:ascii="Arial" w:hAnsi="Arial" w:cs="Arial"/>
                <w:sz w:val="20"/>
                <w:szCs w:val="20"/>
              </w:rPr>
            </w:pPr>
            <w:hyperlink r:id="rId14" w:history="1">
              <w:r w:rsidR="00116293" w:rsidRPr="007727F5">
                <w:rPr>
                  <w:rStyle w:val="Hipercze"/>
                  <w:rFonts w:ascii="Arial" w:hAnsi="Arial" w:cs="Arial"/>
                  <w:sz w:val="20"/>
                  <w:szCs w:val="20"/>
                </w:rPr>
                <w:t>inwestycje@pulawy.powiat.pl</w:t>
              </w:r>
            </w:hyperlink>
          </w:p>
          <w:p w:rsidR="00116293" w:rsidRPr="007727F5" w:rsidRDefault="00116293" w:rsidP="00116293">
            <w:pPr>
              <w:jc w:val="both"/>
              <w:rPr>
                <w:rFonts w:ascii="Arial" w:hAnsi="Arial" w:cs="Arial"/>
                <w:sz w:val="20"/>
                <w:szCs w:val="20"/>
              </w:rPr>
            </w:pPr>
            <w:proofErr w:type="spellStart"/>
            <w:r w:rsidRPr="007727F5">
              <w:rPr>
                <w:rFonts w:ascii="Arial" w:hAnsi="Arial" w:cs="Arial"/>
                <w:sz w:val="20"/>
                <w:szCs w:val="20"/>
              </w:rPr>
              <w:t>jst</w:t>
            </w:r>
            <w:proofErr w:type="spellEnd"/>
          </w:p>
        </w:tc>
        <w:tc>
          <w:tcPr>
            <w:tcW w:w="40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2</w:t>
            </w:r>
          </w:p>
        </w:tc>
        <w:tc>
          <w:tcPr>
            <w:tcW w:w="35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Ocena formalna</w:t>
            </w:r>
          </w:p>
        </w:tc>
        <w:tc>
          <w:tcPr>
            <w:tcW w:w="670"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Kryteria formalne specyficzne</w:t>
            </w:r>
          </w:p>
        </w:tc>
        <w:tc>
          <w:tcPr>
            <w:tcW w:w="1000" w:type="pct"/>
          </w:tcPr>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b/>
                <w:sz w:val="20"/>
                <w:szCs w:val="20"/>
              </w:rPr>
              <w:t xml:space="preserve">Treść UWAGI : </w:t>
            </w:r>
            <w:r w:rsidRPr="007727F5">
              <w:rPr>
                <w:rFonts w:ascii="Arial" w:hAnsi="Arial" w:cs="Arial"/>
                <w:sz w:val="20"/>
                <w:szCs w:val="20"/>
              </w:rPr>
              <w:t xml:space="preserve">Różne określenie definicji kryterium tj. czy projekt dotyczy </w:t>
            </w:r>
            <w:r w:rsidRPr="007727F5">
              <w:rPr>
                <w:rFonts w:ascii="Arial" w:hAnsi="Arial" w:cs="Arial"/>
                <w:b/>
                <w:sz w:val="20"/>
                <w:szCs w:val="20"/>
                <w:u w:val="single"/>
              </w:rPr>
              <w:t xml:space="preserve">wprowadzania </w:t>
            </w:r>
            <w:r w:rsidRPr="007727F5">
              <w:rPr>
                <w:rFonts w:ascii="Arial" w:hAnsi="Arial" w:cs="Arial"/>
                <w:sz w:val="20"/>
                <w:szCs w:val="20"/>
                <w:u w:val="single"/>
              </w:rPr>
              <w:t xml:space="preserve"> </w:t>
            </w:r>
            <w:r w:rsidRPr="007727F5">
              <w:rPr>
                <w:rFonts w:ascii="Arial" w:hAnsi="Arial" w:cs="Arial"/>
                <w:sz w:val="20"/>
                <w:szCs w:val="20"/>
              </w:rPr>
              <w:t xml:space="preserve">funkcji kulturalnej, czy też  projekt </w:t>
            </w:r>
            <w:r w:rsidRPr="007727F5">
              <w:rPr>
                <w:rFonts w:ascii="Arial" w:hAnsi="Arial" w:cs="Arial"/>
                <w:b/>
                <w:sz w:val="20"/>
                <w:szCs w:val="20"/>
                <w:u w:val="single"/>
              </w:rPr>
              <w:t>przewidujący</w:t>
            </w:r>
            <w:r w:rsidRPr="007727F5">
              <w:rPr>
                <w:rFonts w:ascii="Arial" w:hAnsi="Arial" w:cs="Arial"/>
                <w:sz w:val="20"/>
                <w:szCs w:val="20"/>
                <w:u w:val="single"/>
              </w:rPr>
              <w:t xml:space="preserve"> </w:t>
            </w:r>
            <w:r w:rsidRPr="007727F5">
              <w:rPr>
                <w:rFonts w:ascii="Arial" w:hAnsi="Arial" w:cs="Arial"/>
                <w:sz w:val="20"/>
                <w:szCs w:val="20"/>
              </w:rPr>
              <w:t xml:space="preserve">funkcje kulturalną (zgodnie z opisem wartości logicznych TAK, NIE, NIE </w:t>
            </w:r>
            <w:r w:rsidRPr="007727F5">
              <w:rPr>
                <w:rFonts w:ascii="Arial" w:hAnsi="Arial" w:cs="Arial"/>
                <w:sz w:val="20"/>
                <w:szCs w:val="20"/>
              </w:rPr>
              <w:lastRenderedPageBreak/>
              <w:t>DOTYCZY). Brak również informacji o sposobie weryfikacji  kompleksowego projektu zawierającego/wprowadzającego również funkcję kulturalną jak i inne elementy.</w:t>
            </w:r>
          </w:p>
          <w:p w:rsidR="00116293" w:rsidRPr="007727F5" w:rsidRDefault="00116293" w:rsidP="00116293">
            <w:pPr>
              <w:jc w:val="both"/>
              <w:rPr>
                <w:rFonts w:ascii="Arial" w:hAnsi="Arial" w:cs="Arial"/>
                <w:b/>
                <w:sz w:val="20"/>
                <w:szCs w:val="20"/>
              </w:rPr>
            </w:pPr>
            <w:r w:rsidRPr="007727F5">
              <w:rPr>
                <w:rFonts w:ascii="Arial" w:hAnsi="Arial" w:cs="Arial"/>
                <w:b/>
                <w:sz w:val="20"/>
                <w:szCs w:val="20"/>
              </w:rPr>
              <w:t>proponowane nowe brzmienie zapisu:</w:t>
            </w:r>
          </w:p>
          <w:p w:rsidR="00116293" w:rsidRPr="007727F5" w:rsidRDefault="00116293" w:rsidP="00116293">
            <w:pPr>
              <w:jc w:val="both"/>
              <w:rPr>
                <w:rFonts w:ascii="Arial" w:hAnsi="Arial" w:cs="Arial"/>
                <w:sz w:val="20"/>
                <w:szCs w:val="20"/>
              </w:rPr>
            </w:pPr>
            <w:r w:rsidRPr="007727F5">
              <w:rPr>
                <w:rFonts w:ascii="Arial" w:hAnsi="Arial" w:cs="Arial"/>
                <w:sz w:val="20"/>
                <w:szCs w:val="20"/>
              </w:rPr>
              <w:t xml:space="preserve">-ujednolicenie definicji kryterium, </w:t>
            </w:r>
          </w:p>
          <w:p w:rsidR="00116293" w:rsidRPr="007727F5" w:rsidRDefault="00116293" w:rsidP="00116293">
            <w:pPr>
              <w:jc w:val="both"/>
              <w:rPr>
                <w:rFonts w:ascii="Arial" w:hAnsi="Arial" w:cs="Arial"/>
                <w:sz w:val="20"/>
                <w:szCs w:val="20"/>
              </w:rPr>
            </w:pPr>
            <w:r w:rsidRPr="007727F5">
              <w:rPr>
                <w:rFonts w:ascii="Arial" w:hAnsi="Arial" w:cs="Arial"/>
                <w:sz w:val="20"/>
                <w:szCs w:val="20"/>
              </w:rPr>
              <w:t>-określenie sposobu oceny projektu kompleksowego np. kulturalnego i edukacyjnego</w:t>
            </w:r>
          </w:p>
        </w:tc>
        <w:tc>
          <w:tcPr>
            <w:tcW w:w="831" w:type="pct"/>
          </w:tcPr>
          <w:p w:rsidR="00116293" w:rsidRPr="007727F5" w:rsidRDefault="00116293" w:rsidP="00116293">
            <w:pPr>
              <w:pStyle w:val="Zwykytekst"/>
              <w:jc w:val="both"/>
              <w:rPr>
                <w:rFonts w:ascii="Arial" w:hAnsi="Arial" w:cs="Arial"/>
                <w:sz w:val="20"/>
                <w:szCs w:val="20"/>
              </w:rPr>
            </w:pPr>
            <w:r w:rsidRPr="007727F5">
              <w:rPr>
                <w:rFonts w:ascii="Arial" w:hAnsi="Arial" w:cs="Arial"/>
                <w:sz w:val="20"/>
                <w:szCs w:val="20"/>
              </w:rPr>
              <w:lastRenderedPageBreak/>
              <w:t>Doprecyzowanie definicji kryterium</w:t>
            </w:r>
          </w:p>
        </w:tc>
        <w:tc>
          <w:tcPr>
            <w:tcW w:w="758" w:type="pct"/>
          </w:tcPr>
          <w:p w:rsidR="00116293" w:rsidRPr="00E67141" w:rsidRDefault="00E67141" w:rsidP="00116293">
            <w:pPr>
              <w:jc w:val="both"/>
              <w:rPr>
                <w:rFonts w:ascii="Arial" w:hAnsi="Arial" w:cs="Arial"/>
                <w:b/>
                <w:sz w:val="20"/>
                <w:szCs w:val="20"/>
              </w:rPr>
            </w:pPr>
            <w:r w:rsidRPr="00E67141">
              <w:rPr>
                <w:rFonts w:ascii="Arial" w:hAnsi="Arial" w:cs="Arial"/>
                <w:b/>
                <w:sz w:val="20"/>
                <w:szCs w:val="20"/>
              </w:rPr>
              <w:t>Uwaga uwzględniona</w:t>
            </w:r>
          </w:p>
        </w:tc>
      </w:tr>
      <w:tr w:rsidR="00116293" w:rsidRPr="007727F5" w:rsidTr="00052E6D">
        <w:trPr>
          <w:jc w:val="center"/>
        </w:trPr>
        <w:tc>
          <w:tcPr>
            <w:tcW w:w="166" w:type="pct"/>
          </w:tcPr>
          <w:p w:rsidR="00116293" w:rsidRPr="007727F5" w:rsidRDefault="007B4B20" w:rsidP="00116293">
            <w:pPr>
              <w:jc w:val="both"/>
              <w:rPr>
                <w:rFonts w:ascii="Arial" w:hAnsi="Arial" w:cs="Arial"/>
                <w:sz w:val="20"/>
                <w:szCs w:val="20"/>
              </w:rPr>
            </w:pPr>
            <w:r>
              <w:rPr>
                <w:rFonts w:ascii="Arial" w:hAnsi="Arial" w:cs="Arial"/>
                <w:sz w:val="20"/>
                <w:szCs w:val="20"/>
              </w:rPr>
              <w:t>10</w:t>
            </w:r>
          </w:p>
        </w:tc>
        <w:tc>
          <w:tcPr>
            <w:tcW w:w="811"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Powiat Puławski</w:t>
            </w:r>
          </w:p>
          <w:p w:rsidR="00116293" w:rsidRPr="007727F5" w:rsidRDefault="00D773BB" w:rsidP="00116293">
            <w:pPr>
              <w:jc w:val="both"/>
              <w:rPr>
                <w:rFonts w:ascii="Arial" w:hAnsi="Arial" w:cs="Arial"/>
                <w:sz w:val="20"/>
                <w:szCs w:val="20"/>
              </w:rPr>
            </w:pPr>
            <w:hyperlink r:id="rId15" w:history="1">
              <w:r w:rsidR="00116293" w:rsidRPr="007727F5">
                <w:rPr>
                  <w:rStyle w:val="Hipercze"/>
                  <w:rFonts w:ascii="Arial" w:hAnsi="Arial" w:cs="Arial"/>
                  <w:sz w:val="20"/>
                  <w:szCs w:val="20"/>
                </w:rPr>
                <w:t>inwestycje@pulawy.powiat.pl</w:t>
              </w:r>
            </w:hyperlink>
          </w:p>
          <w:p w:rsidR="00116293" w:rsidRPr="007727F5" w:rsidRDefault="00116293" w:rsidP="00116293">
            <w:pPr>
              <w:jc w:val="both"/>
              <w:rPr>
                <w:rFonts w:ascii="Arial" w:hAnsi="Arial" w:cs="Arial"/>
                <w:sz w:val="20"/>
                <w:szCs w:val="20"/>
              </w:rPr>
            </w:pPr>
            <w:proofErr w:type="spellStart"/>
            <w:r w:rsidRPr="007727F5">
              <w:rPr>
                <w:rFonts w:ascii="Arial" w:hAnsi="Arial" w:cs="Arial"/>
                <w:sz w:val="20"/>
                <w:szCs w:val="20"/>
              </w:rPr>
              <w:t>jst</w:t>
            </w:r>
            <w:proofErr w:type="spellEnd"/>
          </w:p>
        </w:tc>
        <w:tc>
          <w:tcPr>
            <w:tcW w:w="40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2</w:t>
            </w:r>
          </w:p>
        </w:tc>
        <w:tc>
          <w:tcPr>
            <w:tcW w:w="35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Ocena formalna</w:t>
            </w:r>
          </w:p>
        </w:tc>
        <w:tc>
          <w:tcPr>
            <w:tcW w:w="670"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Kryteria formalne specyficzne</w:t>
            </w:r>
          </w:p>
        </w:tc>
        <w:tc>
          <w:tcPr>
            <w:tcW w:w="1000" w:type="pct"/>
          </w:tcPr>
          <w:p w:rsidR="00116293" w:rsidRPr="007727F5" w:rsidRDefault="00116293" w:rsidP="00116293">
            <w:pPr>
              <w:jc w:val="both"/>
              <w:rPr>
                <w:rFonts w:ascii="Arial" w:hAnsi="Arial" w:cs="Arial"/>
                <w:sz w:val="20"/>
                <w:szCs w:val="20"/>
              </w:rPr>
            </w:pPr>
            <w:r w:rsidRPr="007727F5">
              <w:rPr>
                <w:rFonts w:ascii="Arial" w:hAnsi="Arial" w:cs="Arial"/>
                <w:b/>
                <w:sz w:val="20"/>
                <w:szCs w:val="20"/>
              </w:rPr>
              <w:t xml:space="preserve">Treść UWAGI : </w:t>
            </w:r>
            <w:r w:rsidRPr="007727F5">
              <w:rPr>
                <w:rFonts w:ascii="Arial" w:hAnsi="Arial" w:cs="Arial"/>
                <w:sz w:val="20"/>
                <w:szCs w:val="20"/>
              </w:rPr>
              <w:t>Propozycja</w:t>
            </w:r>
            <w:r w:rsidRPr="007727F5">
              <w:rPr>
                <w:rFonts w:ascii="Arial" w:hAnsi="Arial" w:cs="Arial"/>
                <w:b/>
                <w:sz w:val="20"/>
                <w:szCs w:val="20"/>
              </w:rPr>
              <w:t xml:space="preserve"> </w:t>
            </w:r>
            <w:r w:rsidRPr="007727F5">
              <w:rPr>
                <w:rFonts w:ascii="Arial" w:hAnsi="Arial" w:cs="Arial"/>
                <w:sz w:val="20"/>
                <w:szCs w:val="20"/>
              </w:rPr>
              <w:t>zawężenia definicji usług społecznych do usług społecznych z zakresu pomocy społecznej</w:t>
            </w:r>
          </w:p>
          <w:p w:rsidR="00116293" w:rsidRPr="007727F5" w:rsidRDefault="00116293" w:rsidP="00116293">
            <w:pPr>
              <w:jc w:val="both"/>
              <w:rPr>
                <w:rFonts w:ascii="Arial" w:hAnsi="Arial" w:cs="Arial"/>
                <w:sz w:val="20"/>
                <w:szCs w:val="20"/>
              </w:rPr>
            </w:pPr>
          </w:p>
          <w:p w:rsidR="00116293" w:rsidRPr="007727F5" w:rsidRDefault="00116293" w:rsidP="00116293">
            <w:pPr>
              <w:spacing w:line="276" w:lineRule="auto"/>
              <w:jc w:val="both"/>
              <w:rPr>
                <w:rFonts w:ascii="Arial" w:hAnsi="Arial" w:cs="Arial"/>
                <w:b/>
                <w:sz w:val="20"/>
                <w:szCs w:val="20"/>
              </w:rPr>
            </w:pPr>
            <w:r w:rsidRPr="007727F5">
              <w:rPr>
                <w:rFonts w:ascii="Arial" w:hAnsi="Arial" w:cs="Arial"/>
                <w:b/>
                <w:sz w:val="20"/>
                <w:szCs w:val="20"/>
              </w:rPr>
              <w:t>proponowane nowe brzmienie zapisu:</w:t>
            </w:r>
          </w:p>
          <w:p w:rsidR="00116293" w:rsidRPr="007727F5" w:rsidRDefault="00116293" w:rsidP="00116293">
            <w:pPr>
              <w:jc w:val="both"/>
              <w:rPr>
                <w:rFonts w:ascii="Arial" w:hAnsi="Arial" w:cs="Arial"/>
                <w:b/>
                <w:sz w:val="20"/>
                <w:szCs w:val="20"/>
              </w:rPr>
            </w:pPr>
            <w:r w:rsidRPr="007727F5">
              <w:rPr>
                <w:rFonts w:ascii="Arial" w:hAnsi="Arial" w:cs="Arial"/>
                <w:sz w:val="20"/>
                <w:szCs w:val="20"/>
              </w:rPr>
              <w:t xml:space="preserve">-określenie zakresu usług społecznych podlegających ocenie w tym kryterium </w:t>
            </w:r>
          </w:p>
        </w:tc>
        <w:tc>
          <w:tcPr>
            <w:tcW w:w="831" w:type="pct"/>
          </w:tcPr>
          <w:p w:rsidR="00116293" w:rsidRPr="007727F5" w:rsidRDefault="00116293" w:rsidP="00116293">
            <w:pPr>
              <w:jc w:val="both"/>
              <w:rPr>
                <w:rFonts w:ascii="Arial" w:eastAsia="Verdana,Bold" w:hAnsi="Arial" w:cs="Arial"/>
                <w:bCs/>
                <w:sz w:val="20"/>
                <w:szCs w:val="20"/>
              </w:rPr>
            </w:pPr>
            <w:r w:rsidRPr="007727F5">
              <w:rPr>
                <w:rFonts w:ascii="Arial" w:hAnsi="Arial" w:cs="Arial"/>
                <w:sz w:val="20"/>
                <w:szCs w:val="20"/>
              </w:rPr>
              <w:t xml:space="preserve">Usługi społeczne obejmują nie tylko usługi z zakresu pomocy społecznej ale również np. edukacyjne, kulturalne., natomiast definicja kryterium odwołuje się wyłącznie do </w:t>
            </w:r>
            <w:r w:rsidRPr="007727F5">
              <w:rPr>
                <w:rFonts w:ascii="Arial" w:eastAsia="Verdana,Bold" w:hAnsi="Arial" w:cs="Arial"/>
                <w:bCs/>
                <w:sz w:val="20"/>
                <w:szCs w:val="20"/>
              </w:rPr>
              <w:t>Programu Przeciwdziałania Ubóstwu i Wykluczeniu Społecznemu 2020. (wąski zakres usług społecznych z zakresu pomocy społecznej)</w:t>
            </w:r>
          </w:p>
          <w:p w:rsidR="00116293" w:rsidRPr="007727F5" w:rsidRDefault="00116293" w:rsidP="00116293">
            <w:pPr>
              <w:pStyle w:val="Zwykytekst"/>
              <w:jc w:val="both"/>
              <w:rPr>
                <w:rFonts w:ascii="Arial" w:hAnsi="Arial" w:cs="Arial"/>
                <w:sz w:val="20"/>
                <w:szCs w:val="20"/>
              </w:rPr>
            </w:pPr>
          </w:p>
        </w:tc>
        <w:tc>
          <w:tcPr>
            <w:tcW w:w="758" w:type="pct"/>
          </w:tcPr>
          <w:p w:rsidR="007A1611" w:rsidRPr="007A1611" w:rsidRDefault="007A1611" w:rsidP="00E86AB4">
            <w:pPr>
              <w:jc w:val="both"/>
              <w:rPr>
                <w:rFonts w:ascii="Arial" w:hAnsi="Arial" w:cs="Arial"/>
                <w:b/>
                <w:sz w:val="20"/>
                <w:szCs w:val="20"/>
              </w:rPr>
            </w:pPr>
            <w:r w:rsidRPr="007A1611">
              <w:rPr>
                <w:rFonts w:ascii="Arial" w:hAnsi="Arial" w:cs="Arial"/>
                <w:b/>
                <w:sz w:val="20"/>
                <w:szCs w:val="20"/>
              </w:rPr>
              <w:t>Uwaga uwzględniona</w:t>
            </w:r>
          </w:p>
          <w:p w:rsidR="00116293" w:rsidRPr="007727F5" w:rsidRDefault="00E86AB4" w:rsidP="00E86AB4">
            <w:pPr>
              <w:jc w:val="both"/>
              <w:rPr>
                <w:rFonts w:ascii="Arial" w:hAnsi="Arial" w:cs="Arial"/>
                <w:sz w:val="20"/>
                <w:szCs w:val="20"/>
              </w:rPr>
            </w:pPr>
            <w:r>
              <w:rPr>
                <w:rFonts w:ascii="Arial" w:hAnsi="Arial" w:cs="Arial"/>
                <w:sz w:val="20"/>
                <w:szCs w:val="20"/>
              </w:rPr>
              <w:t>D</w:t>
            </w:r>
            <w:r w:rsidR="0086188F" w:rsidRPr="0086188F">
              <w:rPr>
                <w:rFonts w:ascii="Arial" w:hAnsi="Arial" w:cs="Arial"/>
                <w:sz w:val="20"/>
                <w:szCs w:val="20"/>
              </w:rPr>
              <w:t>oprecyzowano definicję zgodnie z Wytycznymi w zakresie realizacji przedsięwzięć w obszarze włączenia społecznego i zwalczania ubóstwa z wykorzystaniem środków Europejskiego Funduszu Społecznego i Europejskiego Funduszu Rozwoju Regionalnego na lata 2014-2020</w:t>
            </w:r>
            <w:r w:rsidR="007A1611">
              <w:rPr>
                <w:rFonts w:ascii="Arial" w:hAnsi="Arial" w:cs="Arial"/>
                <w:sz w:val="20"/>
                <w:szCs w:val="20"/>
              </w:rPr>
              <w:t xml:space="preserve"> zgodnie z celem Działania</w:t>
            </w:r>
            <w:r>
              <w:rPr>
                <w:rFonts w:ascii="Arial" w:hAnsi="Arial" w:cs="Arial"/>
                <w:sz w:val="20"/>
                <w:szCs w:val="20"/>
              </w:rPr>
              <w:t>.</w:t>
            </w:r>
          </w:p>
        </w:tc>
      </w:tr>
      <w:tr w:rsidR="00116293" w:rsidRPr="007727F5" w:rsidTr="00052E6D">
        <w:trPr>
          <w:jc w:val="center"/>
        </w:trPr>
        <w:tc>
          <w:tcPr>
            <w:tcW w:w="166" w:type="pct"/>
          </w:tcPr>
          <w:p w:rsidR="00116293" w:rsidRPr="007727F5" w:rsidRDefault="00116293" w:rsidP="00116293">
            <w:pPr>
              <w:jc w:val="both"/>
              <w:rPr>
                <w:rFonts w:ascii="Arial" w:hAnsi="Arial" w:cs="Arial"/>
                <w:sz w:val="20"/>
                <w:szCs w:val="20"/>
              </w:rPr>
            </w:pPr>
            <w:r>
              <w:rPr>
                <w:rFonts w:ascii="Arial" w:hAnsi="Arial" w:cs="Arial"/>
                <w:sz w:val="20"/>
                <w:szCs w:val="20"/>
              </w:rPr>
              <w:t>11</w:t>
            </w:r>
          </w:p>
        </w:tc>
        <w:tc>
          <w:tcPr>
            <w:tcW w:w="811"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Gmina Opole Lubelskie  ul. Lubelska 4, 24-300 Opole Lub.</w:t>
            </w:r>
          </w:p>
          <w:p w:rsidR="00116293" w:rsidRPr="007727F5" w:rsidRDefault="00D773BB" w:rsidP="00116293">
            <w:pPr>
              <w:jc w:val="both"/>
              <w:rPr>
                <w:rFonts w:ascii="Arial" w:hAnsi="Arial" w:cs="Arial"/>
                <w:sz w:val="20"/>
                <w:szCs w:val="20"/>
              </w:rPr>
            </w:pPr>
            <w:hyperlink r:id="rId16" w:history="1">
              <w:r w:rsidR="00116293" w:rsidRPr="007727F5">
                <w:rPr>
                  <w:rStyle w:val="Hipercze"/>
                  <w:rFonts w:ascii="Arial" w:hAnsi="Arial" w:cs="Arial"/>
                  <w:sz w:val="20"/>
                  <w:szCs w:val="20"/>
                </w:rPr>
                <w:t>sekretariat@opolelubelskie.pl</w:t>
              </w:r>
            </w:hyperlink>
          </w:p>
          <w:p w:rsidR="00116293" w:rsidRPr="007727F5" w:rsidRDefault="00116293" w:rsidP="00116293">
            <w:pPr>
              <w:jc w:val="both"/>
              <w:rPr>
                <w:rFonts w:ascii="Arial" w:hAnsi="Arial" w:cs="Arial"/>
                <w:sz w:val="20"/>
                <w:szCs w:val="20"/>
              </w:rPr>
            </w:pPr>
          </w:p>
          <w:p w:rsidR="00116293" w:rsidRPr="007727F5" w:rsidRDefault="00116293" w:rsidP="00116293">
            <w:pPr>
              <w:jc w:val="both"/>
              <w:rPr>
                <w:rFonts w:ascii="Arial" w:hAnsi="Arial" w:cs="Arial"/>
                <w:sz w:val="20"/>
                <w:szCs w:val="20"/>
              </w:rPr>
            </w:pPr>
            <w:r w:rsidRPr="007727F5">
              <w:rPr>
                <w:rFonts w:ascii="Arial" w:hAnsi="Arial" w:cs="Arial"/>
                <w:sz w:val="20"/>
                <w:szCs w:val="20"/>
              </w:rPr>
              <w:lastRenderedPageBreak/>
              <w:t xml:space="preserve"> jednostka samorządu terytorialnego </w:t>
            </w:r>
          </w:p>
        </w:tc>
        <w:tc>
          <w:tcPr>
            <w:tcW w:w="40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lastRenderedPageBreak/>
              <w:t xml:space="preserve">2 </w:t>
            </w:r>
          </w:p>
        </w:tc>
        <w:tc>
          <w:tcPr>
            <w:tcW w:w="35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Ocena formalna</w:t>
            </w:r>
          </w:p>
        </w:tc>
        <w:tc>
          <w:tcPr>
            <w:tcW w:w="670" w:type="pct"/>
          </w:tcPr>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t>Kryteria formalne specyficzne:</w:t>
            </w:r>
          </w:p>
          <w:p w:rsidR="00116293" w:rsidRPr="007727F5" w:rsidRDefault="00116293" w:rsidP="00116293">
            <w:pPr>
              <w:jc w:val="both"/>
              <w:rPr>
                <w:rFonts w:ascii="Arial" w:hAnsi="Arial" w:cs="Arial"/>
                <w:sz w:val="20"/>
                <w:szCs w:val="20"/>
              </w:rPr>
            </w:pPr>
            <w:r>
              <w:rPr>
                <w:rFonts w:ascii="Arial" w:hAnsi="Arial" w:cs="Arial"/>
                <w:sz w:val="20"/>
                <w:szCs w:val="20"/>
              </w:rPr>
              <w:t xml:space="preserve">Kryt. 5: </w:t>
            </w:r>
            <w:r w:rsidRPr="007727F5">
              <w:rPr>
                <w:rFonts w:ascii="Arial" w:hAnsi="Arial" w:cs="Arial"/>
                <w:sz w:val="20"/>
                <w:szCs w:val="20"/>
              </w:rPr>
              <w:t xml:space="preserve">Inwestycje dotyczące zewnętrznej </w:t>
            </w:r>
            <w:r w:rsidRPr="007727F5">
              <w:rPr>
                <w:rFonts w:ascii="Arial" w:hAnsi="Arial" w:cs="Arial"/>
                <w:sz w:val="20"/>
                <w:szCs w:val="20"/>
              </w:rPr>
              <w:lastRenderedPageBreak/>
              <w:t xml:space="preserve">infrastruktury technicznej oraz w zakresie dróg lokalnych gminnych i powiatowych) są uzasadnione spójnością realizowanej operacji, w tym brakiem możliwości osiągnięcia założonych rezultatów bez realizacji danego elementu </w:t>
            </w:r>
          </w:p>
        </w:tc>
        <w:tc>
          <w:tcPr>
            <w:tcW w:w="1000" w:type="pct"/>
          </w:tcPr>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lastRenderedPageBreak/>
              <w:t>Doprecyzowanie, co wliczać w 15% limit kosztów kwalifikowanych na drogi lokalne.</w:t>
            </w:r>
          </w:p>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lastRenderedPageBreak/>
              <w:t>Proponowane brzmienie zapisu:</w:t>
            </w:r>
          </w:p>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t>„wydatki na drogi lokalne mogą stanowić maksymalnie 15% kosztów kwalifikowanych projektu. Do zakresu kosztów dróg lokalnych nie zostaną wliczane koszty związane utwardzeniem ciągów pieszo – jezdnych, utwardzeń placów i skwerów, parkingów będących w pasie drogowym ale spełniających dodatkowe poza komunikacyjnymi funkcje rewitalizowanej przestrzeni publicznej”</w:t>
            </w:r>
          </w:p>
          <w:p w:rsidR="00116293" w:rsidRPr="007727F5" w:rsidRDefault="00116293" w:rsidP="00116293">
            <w:pPr>
              <w:jc w:val="both"/>
              <w:rPr>
                <w:rFonts w:ascii="Arial" w:hAnsi="Arial" w:cs="Arial"/>
                <w:sz w:val="20"/>
                <w:szCs w:val="20"/>
              </w:rPr>
            </w:pPr>
          </w:p>
        </w:tc>
        <w:tc>
          <w:tcPr>
            <w:tcW w:w="831" w:type="pct"/>
          </w:tcPr>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lastRenderedPageBreak/>
              <w:t xml:space="preserve">Działania rewitalizacyjne mogą obejmować kompleksowe podejście do przestrzeni publicznej nadając jej nowe funkcje. </w:t>
            </w:r>
            <w:r w:rsidRPr="007727F5">
              <w:rPr>
                <w:rFonts w:ascii="Arial" w:hAnsi="Arial" w:cs="Arial"/>
                <w:sz w:val="20"/>
                <w:szCs w:val="20"/>
              </w:rPr>
              <w:lastRenderedPageBreak/>
              <w:t xml:space="preserve">Skwery, place, ciągi piesze i pieszo – jezdne, mogą zostać zaprojektowane w sposób pozwalający na ich wieloaspektowe wykorzystywanie w nawiązaniu do problemów zdiagnozowanych w gminnym programie rewitalizacji. </w:t>
            </w:r>
          </w:p>
          <w:p w:rsidR="00116293" w:rsidRPr="007727F5" w:rsidRDefault="00116293" w:rsidP="00116293">
            <w:pPr>
              <w:jc w:val="both"/>
              <w:rPr>
                <w:rFonts w:ascii="Arial" w:hAnsi="Arial" w:cs="Arial"/>
                <w:sz w:val="20"/>
                <w:szCs w:val="20"/>
              </w:rPr>
            </w:pPr>
            <w:r w:rsidRPr="007727F5">
              <w:rPr>
                <w:rFonts w:ascii="Arial" w:hAnsi="Arial" w:cs="Arial"/>
                <w:sz w:val="20"/>
                <w:szCs w:val="20"/>
              </w:rPr>
              <w:t>Uwaga 1: W celu osiągnięcia fizycznej, gospodarczej i społecznej rewitalizacji niezbędne jest kompleksowe podejście w zakresie przestrzeni publicznych.</w:t>
            </w:r>
          </w:p>
          <w:p w:rsidR="00116293" w:rsidRPr="007727F5" w:rsidRDefault="00116293" w:rsidP="00116293">
            <w:pPr>
              <w:pStyle w:val="Zwykytekst"/>
              <w:jc w:val="both"/>
              <w:rPr>
                <w:rFonts w:ascii="Arial" w:hAnsi="Arial" w:cs="Arial"/>
                <w:sz w:val="20"/>
                <w:szCs w:val="20"/>
              </w:rPr>
            </w:pPr>
            <w:r w:rsidRPr="007727F5">
              <w:rPr>
                <w:rFonts w:ascii="Arial" w:hAnsi="Arial" w:cs="Arial"/>
                <w:sz w:val="20"/>
                <w:szCs w:val="20"/>
              </w:rPr>
              <w:t xml:space="preserve">Uwaga 2: Rozbieżność: w kryterium nr 5 „Inwestycje dotyczące zewnętrznej infrastruktury technicznej oraz w zakresie dróg lokalnych gminnych i powiatowych)…”  wprowadzone są ograniczenia wydatków na inwestycje w infrastrukturę drogowa do 15% kk, gdzie w dalszych kryteriach wymienionych w uwagach: działania infrastrukturalne np. modernizacja drogi, chodnika  czy też ciągi </w:t>
            </w:r>
            <w:r w:rsidRPr="007727F5">
              <w:rPr>
                <w:rFonts w:ascii="Arial" w:hAnsi="Arial" w:cs="Arial"/>
                <w:sz w:val="20"/>
                <w:szCs w:val="20"/>
              </w:rPr>
              <w:lastRenderedPageBreak/>
              <w:t>piesze są działaniami wysoko punktowanymi i stanowią dla wnioskodawcy  szanse na zdobycie wyższej noty konkursowej</w:t>
            </w:r>
          </w:p>
        </w:tc>
        <w:tc>
          <w:tcPr>
            <w:tcW w:w="758" w:type="pct"/>
          </w:tcPr>
          <w:p w:rsidR="007A1611" w:rsidRPr="007A1611" w:rsidRDefault="00E86AB4" w:rsidP="00116293">
            <w:pPr>
              <w:jc w:val="both"/>
              <w:rPr>
                <w:rFonts w:ascii="Arial" w:hAnsi="Arial" w:cs="Arial"/>
                <w:b/>
                <w:sz w:val="20"/>
                <w:szCs w:val="20"/>
              </w:rPr>
            </w:pPr>
            <w:r w:rsidRPr="007A1611">
              <w:rPr>
                <w:rFonts w:ascii="Arial" w:hAnsi="Arial" w:cs="Arial"/>
                <w:b/>
                <w:sz w:val="20"/>
                <w:szCs w:val="20"/>
              </w:rPr>
              <w:lastRenderedPageBreak/>
              <w:t xml:space="preserve">Uwaga nieuwzględniona </w:t>
            </w:r>
          </w:p>
          <w:p w:rsidR="007A1611" w:rsidRDefault="007A1611" w:rsidP="00116293">
            <w:pPr>
              <w:jc w:val="both"/>
              <w:rPr>
                <w:rFonts w:ascii="Arial" w:hAnsi="Arial" w:cs="Arial"/>
                <w:sz w:val="20"/>
                <w:szCs w:val="20"/>
              </w:rPr>
            </w:pPr>
          </w:p>
          <w:p w:rsidR="00116293" w:rsidRPr="007727F5" w:rsidRDefault="00E25C59" w:rsidP="00116293">
            <w:pPr>
              <w:jc w:val="both"/>
              <w:rPr>
                <w:rFonts w:ascii="Arial" w:hAnsi="Arial" w:cs="Arial"/>
                <w:sz w:val="20"/>
                <w:szCs w:val="20"/>
              </w:rPr>
            </w:pPr>
            <w:r>
              <w:rPr>
                <w:rFonts w:ascii="Arial" w:hAnsi="Arial" w:cs="Arial"/>
                <w:sz w:val="20"/>
                <w:szCs w:val="20"/>
              </w:rPr>
              <w:t>IZ RPO</w:t>
            </w:r>
            <w:r w:rsidR="007A1611">
              <w:rPr>
                <w:rFonts w:ascii="Arial" w:hAnsi="Arial" w:cs="Arial"/>
                <w:sz w:val="20"/>
                <w:szCs w:val="20"/>
              </w:rPr>
              <w:t xml:space="preserve"> (DW EFRR)</w:t>
            </w:r>
            <w:r>
              <w:rPr>
                <w:rFonts w:ascii="Arial" w:hAnsi="Arial" w:cs="Arial"/>
                <w:sz w:val="20"/>
                <w:szCs w:val="20"/>
              </w:rPr>
              <w:t xml:space="preserve"> stoi na stanowisku, że ustawowa definicja drogi </w:t>
            </w:r>
            <w:r>
              <w:rPr>
                <w:rFonts w:ascii="Arial" w:hAnsi="Arial" w:cs="Arial"/>
                <w:sz w:val="20"/>
                <w:szCs w:val="20"/>
              </w:rPr>
              <w:lastRenderedPageBreak/>
              <w:t>w sposób jednoznaczny wskazuje na zakres jaki może być objęty wsparciem.</w:t>
            </w:r>
          </w:p>
        </w:tc>
      </w:tr>
      <w:tr w:rsidR="00EA7B3B" w:rsidRPr="007727F5" w:rsidTr="00052E6D">
        <w:trPr>
          <w:jc w:val="center"/>
        </w:trPr>
        <w:tc>
          <w:tcPr>
            <w:tcW w:w="166" w:type="pct"/>
          </w:tcPr>
          <w:p w:rsidR="00EA7B3B" w:rsidRDefault="00EA7B3B" w:rsidP="00116293">
            <w:pPr>
              <w:jc w:val="both"/>
              <w:rPr>
                <w:rFonts w:ascii="Arial" w:hAnsi="Arial" w:cs="Arial"/>
                <w:sz w:val="20"/>
                <w:szCs w:val="20"/>
              </w:rPr>
            </w:pPr>
            <w:r>
              <w:rPr>
                <w:rFonts w:ascii="Arial" w:hAnsi="Arial" w:cs="Arial"/>
                <w:sz w:val="20"/>
                <w:szCs w:val="20"/>
              </w:rPr>
              <w:lastRenderedPageBreak/>
              <w:t>12</w:t>
            </w:r>
          </w:p>
        </w:tc>
        <w:tc>
          <w:tcPr>
            <w:tcW w:w="811" w:type="pct"/>
          </w:tcPr>
          <w:p w:rsidR="00EA7B3B" w:rsidRPr="00EA7B3B" w:rsidRDefault="00EA7B3B" w:rsidP="00EA7B3B">
            <w:pPr>
              <w:jc w:val="both"/>
              <w:rPr>
                <w:rFonts w:ascii="Arial" w:hAnsi="Arial" w:cs="Arial"/>
                <w:sz w:val="20"/>
                <w:szCs w:val="20"/>
              </w:rPr>
            </w:pPr>
            <w:r w:rsidRPr="00EA7B3B">
              <w:rPr>
                <w:rFonts w:ascii="Arial" w:hAnsi="Arial" w:cs="Arial"/>
                <w:sz w:val="20"/>
                <w:szCs w:val="20"/>
              </w:rPr>
              <w:t>Powiat Puławski</w:t>
            </w:r>
          </w:p>
          <w:p w:rsidR="00EA7B3B" w:rsidRPr="00EA7B3B" w:rsidRDefault="00D773BB" w:rsidP="00EA7B3B">
            <w:pPr>
              <w:jc w:val="both"/>
              <w:rPr>
                <w:rFonts w:ascii="Arial" w:hAnsi="Arial" w:cs="Arial"/>
                <w:sz w:val="20"/>
                <w:szCs w:val="20"/>
              </w:rPr>
            </w:pPr>
            <w:hyperlink r:id="rId17" w:history="1">
              <w:r w:rsidR="00EA7B3B" w:rsidRPr="00EA7B3B">
                <w:rPr>
                  <w:rStyle w:val="Hipercze"/>
                  <w:rFonts w:ascii="Arial" w:hAnsi="Arial" w:cs="Arial"/>
                  <w:sz w:val="20"/>
                  <w:szCs w:val="20"/>
                </w:rPr>
                <w:t>inwestycje@pulawy.powiat.pl</w:t>
              </w:r>
            </w:hyperlink>
          </w:p>
          <w:p w:rsidR="00EA7B3B" w:rsidRPr="007727F5" w:rsidRDefault="00EA7B3B" w:rsidP="00EA7B3B">
            <w:pPr>
              <w:jc w:val="both"/>
              <w:rPr>
                <w:rFonts w:ascii="Arial" w:hAnsi="Arial" w:cs="Arial"/>
                <w:sz w:val="20"/>
                <w:szCs w:val="20"/>
              </w:rPr>
            </w:pPr>
            <w:proofErr w:type="spellStart"/>
            <w:r w:rsidRPr="00EA7B3B">
              <w:rPr>
                <w:rFonts w:ascii="Arial" w:hAnsi="Arial" w:cs="Arial"/>
                <w:sz w:val="20"/>
                <w:szCs w:val="20"/>
              </w:rPr>
              <w:t>jst</w:t>
            </w:r>
            <w:proofErr w:type="spellEnd"/>
          </w:p>
        </w:tc>
        <w:tc>
          <w:tcPr>
            <w:tcW w:w="407" w:type="pct"/>
          </w:tcPr>
          <w:p w:rsidR="00EA7B3B" w:rsidRPr="007727F5" w:rsidRDefault="00EA7B3B" w:rsidP="00116293">
            <w:pPr>
              <w:jc w:val="both"/>
              <w:rPr>
                <w:rFonts w:ascii="Arial" w:hAnsi="Arial" w:cs="Arial"/>
                <w:sz w:val="20"/>
                <w:szCs w:val="20"/>
              </w:rPr>
            </w:pPr>
            <w:r w:rsidRPr="00EA7B3B">
              <w:rPr>
                <w:rFonts w:ascii="Arial" w:hAnsi="Arial" w:cs="Arial"/>
                <w:sz w:val="20"/>
                <w:szCs w:val="20"/>
              </w:rPr>
              <w:t>2/3</w:t>
            </w:r>
          </w:p>
        </w:tc>
        <w:tc>
          <w:tcPr>
            <w:tcW w:w="357" w:type="pct"/>
          </w:tcPr>
          <w:p w:rsidR="00EA7B3B" w:rsidRPr="007727F5" w:rsidRDefault="00EA7B3B" w:rsidP="00116293">
            <w:pPr>
              <w:jc w:val="both"/>
              <w:rPr>
                <w:rFonts w:ascii="Arial" w:hAnsi="Arial" w:cs="Arial"/>
                <w:sz w:val="20"/>
                <w:szCs w:val="20"/>
              </w:rPr>
            </w:pPr>
            <w:r w:rsidRPr="00EA7B3B">
              <w:rPr>
                <w:rFonts w:ascii="Arial" w:hAnsi="Arial" w:cs="Arial"/>
                <w:sz w:val="20"/>
                <w:szCs w:val="20"/>
              </w:rPr>
              <w:t>Ocena formalna</w:t>
            </w:r>
          </w:p>
        </w:tc>
        <w:tc>
          <w:tcPr>
            <w:tcW w:w="670" w:type="pct"/>
          </w:tcPr>
          <w:p w:rsidR="00EA7B3B" w:rsidRDefault="00EA7B3B" w:rsidP="00EA7B3B">
            <w:pPr>
              <w:jc w:val="both"/>
            </w:pPr>
            <w:r>
              <w:t>Kryteria formalne specyficzne</w:t>
            </w:r>
          </w:p>
          <w:p w:rsidR="00EA7B3B" w:rsidRPr="007727F5" w:rsidRDefault="00EA7B3B" w:rsidP="00116293">
            <w:pPr>
              <w:jc w:val="both"/>
              <w:rPr>
                <w:rFonts w:ascii="Arial" w:hAnsi="Arial" w:cs="Arial"/>
                <w:sz w:val="20"/>
                <w:szCs w:val="20"/>
              </w:rPr>
            </w:pPr>
          </w:p>
        </w:tc>
        <w:tc>
          <w:tcPr>
            <w:tcW w:w="1000" w:type="pct"/>
          </w:tcPr>
          <w:p w:rsidR="00EA7B3B" w:rsidRPr="00EA7B3B" w:rsidRDefault="00EA7B3B" w:rsidP="00EA7B3B">
            <w:pPr>
              <w:jc w:val="both"/>
              <w:rPr>
                <w:rFonts w:ascii="Arial" w:hAnsi="Arial" w:cs="Arial"/>
                <w:sz w:val="20"/>
                <w:szCs w:val="20"/>
              </w:rPr>
            </w:pPr>
            <w:r w:rsidRPr="00EA7B3B">
              <w:rPr>
                <w:rFonts w:ascii="Arial" w:hAnsi="Arial" w:cs="Arial"/>
                <w:b/>
                <w:sz w:val="20"/>
                <w:szCs w:val="20"/>
              </w:rPr>
              <w:t xml:space="preserve">Treść UWAGI : </w:t>
            </w:r>
            <w:r w:rsidRPr="00EA7B3B">
              <w:rPr>
                <w:rFonts w:ascii="Arial" w:hAnsi="Arial" w:cs="Arial"/>
                <w:sz w:val="20"/>
                <w:szCs w:val="20"/>
              </w:rPr>
              <w:t>Dookreślenie  definicji „zewnętrznej infrastruktury technicznej”,</w:t>
            </w:r>
          </w:p>
          <w:p w:rsidR="00EA7B3B" w:rsidRPr="00EA7B3B" w:rsidRDefault="00EA7B3B" w:rsidP="00EA7B3B">
            <w:pPr>
              <w:jc w:val="both"/>
              <w:rPr>
                <w:rFonts w:ascii="Arial" w:hAnsi="Arial" w:cs="Arial"/>
                <w:sz w:val="20"/>
                <w:szCs w:val="20"/>
              </w:rPr>
            </w:pPr>
            <w:r w:rsidRPr="00EA7B3B">
              <w:rPr>
                <w:rFonts w:ascii="Arial" w:hAnsi="Arial" w:cs="Arial"/>
                <w:sz w:val="20"/>
                <w:szCs w:val="20"/>
              </w:rPr>
              <w:t xml:space="preserve">Brak określenia zewnętrzna -w stosunku do czego zewnętrzna </w:t>
            </w:r>
          </w:p>
          <w:p w:rsidR="00EA7B3B" w:rsidRPr="00EA7B3B" w:rsidRDefault="00EA7B3B" w:rsidP="00EA7B3B">
            <w:pPr>
              <w:jc w:val="both"/>
              <w:rPr>
                <w:rFonts w:ascii="Arial" w:hAnsi="Arial" w:cs="Arial"/>
                <w:sz w:val="20"/>
                <w:szCs w:val="20"/>
              </w:rPr>
            </w:pPr>
          </w:p>
          <w:p w:rsidR="00EA7B3B" w:rsidRPr="00EA7B3B" w:rsidRDefault="00EA7B3B" w:rsidP="00EA7B3B">
            <w:pPr>
              <w:jc w:val="both"/>
              <w:rPr>
                <w:rFonts w:ascii="Arial" w:hAnsi="Arial" w:cs="Arial"/>
                <w:b/>
                <w:sz w:val="20"/>
                <w:szCs w:val="20"/>
              </w:rPr>
            </w:pPr>
            <w:r w:rsidRPr="00EA7B3B">
              <w:rPr>
                <w:rFonts w:ascii="Arial" w:hAnsi="Arial" w:cs="Arial"/>
                <w:b/>
                <w:sz w:val="20"/>
                <w:szCs w:val="20"/>
              </w:rPr>
              <w:t>proponowane nowe brzmienie zapisu:</w:t>
            </w:r>
          </w:p>
          <w:p w:rsidR="00EA7B3B" w:rsidRPr="007727F5" w:rsidRDefault="00EA7B3B" w:rsidP="00EA7B3B">
            <w:pPr>
              <w:jc w:val="both"/>
              <w:rPr>
                <w:rFonts w:ascii="Arial" w:hAnsi="Arial" w:cs="Arial"/>
                <w:sz w:val="20"/>
                <w:szCs w:val="20"/>
              </w:rPr>
            </w:pPr>
            <w:r w:rsidRPr="00EA7B3B">
              <w:rPr>
                <w:rFonts w:ascii="Arial" w:hAnsi="Arial" w:cs="Arial"/>
                <w:sz w:val="20"/>
                <w:szCs w:val="20"/>
              </w:rPr>
              <w:t>Zaproponowanie nowej definicji „zewnętrznej infrastruktury technicznej” w tym również w zakresie dróg lokalnych</w:t>
            </w:r>
          </w:p>
        </w:tc>
        <w:tc>
          <w:tcPr>
            <w:tcW w:w="831" w:type="pct"/>
          </w:tcPr>
          <w:p w:rsidR="00EA7B3B" w:rsidRPr="007727F5" w:rsidRDefault="00EA7B3B" w:rsidP="007A1611">
            <w:pPr>
              <w:jc w:val="both"/>
              <w:rPr>
                <w:rFonts w:ascii="Arial" w:hAnsi="Arial" w:cs="Arial"/>
                <w:sz w:val="20"/>
                <w:szCs w:val="20"/>
              </w:rPr>
            </w:pPr>
            <w:r w:rsidRPr="00EA7B3B">
              <w:rPr>
                <w:rFonts w:ascii="Arial" w:hAnsi="Arial" w:cs="Arial"/>
                <w:sz w:val="20"/>
                <w:szCs w:val="20"/>
              </w:rPr>
              <w:t>Konieczność dookreślenia zakresu pojęcia „zewnętrzna infrastruktura techniczna” , czy wchodzą w ten zakres:  np. elewacje budynków ocieplenie, wymieniane pokrycie dachowe budynków, instalacje solarne na dachach budynków,  stolarka, rury spustowe, siłownie itp. czy w zakres dróg lokalnych wchodzą drogi wewnętrzne/chodniki, kładki niebędące drogami gminnymi lub powiatowymi (nazwa  kryterium stanowi o drogach lokalnych: gminnych i powiatowych). Brak dookreślenia może spowodować poważne trudności beneficjentów w poprawnym wskazaniu wysokości kosztów kwalifikowalnych</w:t>
            </w:r>
          </w:p>
        </w:tc>
        <w:tc>
          <w:tcPr>
            <w:tcW w:w="758" w:type="pct"/>
          </w:tcPr>
          <w:p w:rsidR="007A1611" w:rsidRPr="007A1611" w:rsidRDefault="00E25C59" w:rsidP="007A1611">
            <w:pPr>
              <w:jc w:val="both"/>
              <w:rPr>
                <w:rFonts w:ascii="Arial" w:hAnsi="Arial" w:cs="Arial"/>
                <w:b/>
                <w:sz w:val="20"/>
                <w:szCs w:val="20"/>
              </w:rPr>
            </w:pPr>
            <w:r w:rsidRPr="007A1611">
              <w:rPr>
                <w:rFonts w:ascii="Arial" w:hAnsi="Arial" w:cs="Arial"/>
                <w:b/>
                <w:sz w:val="20"/>
                <w:szCs w:val="20"/>
              </w:rPr>
              <w:t xml:space="preserve">Uwaga uwzględniona </w:t>
            </w:r>
          </w:p>
          <w:p w:rsidR="007A1611" w:rsidRDefault="007A1611" w:rsidP="007A1611">
            <w:pPr>
              <w:jc w:val="both"/>
              <w:rPr>
                <w:rFonts w:ascii="Arial" w:hAnsi="Arial" w:cs="Arial"/>
                <w:sz w:val="20"/>
                <w:szCs w:val="20"/>
              </w:rPr>
            </w:pPr>
          </w:p>
          <w:p w:rsidR="00EA7B3B" w:rsidRPr="007727F5" w:rsidRDefault="004F4DF3" w:rsidP="007A1611">
            <w:pPr>
              <w:jc w:val="both"/>
              <w:rPr>
                <w:rFonts w:ascii="Arial" w:hAnsi="Arial" w:cs="Arial"/>
                <w:sz w:val="20"/>
                <w:szCs w:val="20"/>
              </w:rPr>
            </w:pPr>
            <w:r>
              <w:rPr>
                <w:rFonts w:ascii="Arial" w:hAnsi="Arial" w:cs="Arial"/>
                <w:sz w:val="20"/>
                <w:szCs w:val="20"/>
              </w:rPr>
              <w:t>Doprecyzowano definicję z</w:t>
            </w:r>
            <w:r w:rsidR="00E25C59">
              <w:rPr>
                <w:rFonts w:ascii="Arial" w:hAnsi="Arial" w:cs="Arial"/>
                <w:sz w:val="20"/>
                <w:szCs w:val="20"/>
              </w:rPr>
              <w:t>ewnętrz</w:t>
            </w:r>
            <w:r>
              <w:rPr>
                <w:rFonts w:ascii="Arial" w:hAnsi="Arial" w:cs="Arial"/>
                <w:sz w:val="20"/>
                <w:szCs w:val="20"/>
              </w:rPr>
              <w:t>nej</w:t>
            </w:r>
            <w:r w:rsidR="00E25C59">
              <w:rPr>
                <w:rFonts w:ascii="Arial" w:hAnsi="Arial" w:cs="Arial"/>
                <w:sz w:val="20"/>
                <w:szCs w:val="20"/>
              </w:rPr>
              <w:t xml:space="preserve"> infrastruktur</w:t>
            </w:r>
            <w:r>
              <w:rPr>
                <w:rFonts w:ascii="Arial" w:hAnsi="Arial" w:cs="Arial"/>
                <w:sz w:val="20"/>
                <w:szCs w:val="20"/>
              </w:rPr>
              <w:t>y</w:t>
            </w:r>
            <w:r w:rsidR="00E25C59">
              <w:rPr>
                <w:rFonts w:ascii="Arial" w:hAnsi="Arial" w:cs="Arial"/>
                <w:sz w:val="20"/>
                <w:szCs w:val="20"/>
              </w:rPr>
              <w:t xml:space="preserve"> techniczn</w:t>
            </w:r>
            <w:r>
              <w:rPr>
                <w:rFonts w:ascii="Arial" w:hAnsi="Arial" w:cs="Arial"/>
                <w:sz w:val="20"/>
                <w:szCs w:val="20"/>
              </w:rPr>
              <w:t>ej</w:t>
            </w:r>
            <w:r w:rsidR="00E25C59">
              <w:rPr>
                <w:rFonts w:ascii="Arial" w:hAnsi="Arial" w:cs="Arial"/>
                <w:sz w:val="20"/>
                <w:szCs w:val="20"/>
              </w:rPr>
              <w:t xml:space="preserve">. </w:t>
            </w:r>
          </w:p>
        </w:tc>
      </w:tr>
      <w:tr w:rsidR="00116293" w:rsidRPr="007727F5" w:rsidTr="00052E6D">
        <w:trPr>
          <w:jc w:val="center"/>
        </w:trPr>
        <w:tc>
          <w:tcPr>
            <w:tcW w:w="166" w:type="pct"/>
          </w:tcPr>
          <w:p w:rsidR="00116293" w:rsidRPr="007727F5" w:rsidRDefault="00EA7B3B" w:rsidP="00116293">
            <w:pPr>
              <w:jc w:val="both"/>
              <w:rPr>
                <w:rFonts w:ascii="Arial" w:hAnsi="Arial" w:cs="Arial"/>
                <w:sz w:val="20"/>
                <w:szCs w:val="20"/>
              </w:rPr>
            </w:pPr>
            <w:r>
              <w:rPr>
                <w:rFonts w:ascii="Arial" w:hAnsi="Arial" w:cs="Arial"/>
                <w:sz w:val="20"/>
                <w:szCs w:val="20"/>
              </w:rPr>
              <w:t>13</w:t>
            </w:r>
          </w:p>
        </w:tc>
        <w:tc>
          <w:tcPr>
            <w:tcW w:w="811"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 xml:space="preserve">Gmina Janów Lubelski, </w:t>
            </w:r>
            <w:hyperlink r:id="rId18" w:history="1">
              <w:r w:rsidRPr="007727F5">
                <w:rPr>
                  <w:rStyle w:val="Hipercze"/>
                  <w:rFonts w:ascii="Arial" w:hAnsi="Arial" w:cs="Arial"/>
                  <w:sz w:val="20"/>
                  <w:szCs w:val="20"/>
                </w:rPr>
                <w:t>sekretariat@janowlubelski.pl</w:t>
              </w:r>
            </w:hyperlink>
          </w:p>
          <w:p w:rsidR="00116293" w:rsidRPr="007727F5" w:rsidRDefault="00116293" w:rsidP="00116293">
            <w:pPr>
              <w:jc w:val="both"/>
              <w:rPr>
                <w:rFonts w:ascii="Arial" w:hAnsi="Arial" w:cs="Arial"/>
                <w:b/>
                <w:sz w:val="20"/>
                <w:szCs w:val="20"/>
              </w:rPr>
            </w:pPr>
            <w:r w:rsidRPr="007727F5">
              <w:rPr>
                <w:rFonts w:ascii="Arial" w:hAnsi="Arial" w:cs="Arial"/>
                <w:sz w:val="20"/>
                <w:szCs w:val="20"/>
              </w:rPr>
              <w:t>JST</w:t>
            </w:r>
          </w:p>
        </w:tc>
        <w:tc>
          <w:tcPr>
            <w:tcW w:w="40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3</w:t>
            </w:r>
          </w:p>
        </w:tc>
        <w:tc>
          <w:tcPr>
            <w:tcW w:w="357" w:type="pct"/>
          </w:tcPr>
          <w:p w:rsidR="00116293" w:rsidRPr="007727F5" w:rsidRDefault="00116293" w:rsidP="00116293">
            <w:pPr>
              <w:jc w:val="both"/>
              <w:rPr>
                <w:rFonts w:ascii="Arial" w:hAnsi="Arial" w:cs="Arial"/>
                <w:sz w:val="20"/>
                <w:szCs w:val="20"/>
              </w:rPr>
            </w:pPr>
            <w:r>
              <w:rPr>
                <w:rFonts w:ascii="Arial" w:hAnsi="Arial" w:cs="Arial"/>
                <w:sz w:val="20"/>
                <w:szCs w:val="20"/>
              </w:rPr>
              <w:t>Ocena formalna</w:t>
            </w:r>
          </w:p>
        </w:tc>
        <w:tc>
          <w:tcPr>
            <w:tcW w:w="670" w:type="pct"/>
          </w:tcPr>
          <w:p w:rsidR="00116293" w:rsidRPr="007727F5" w:rsidRDefault="00B2601F" w:rsidP="00116293">
            <w:pPr>
              <w:jc w:val="both"/>
              <w:rPr>
                <w:rFonts w:ascii="Arial" w:hAnsi="Arial" w:cs="Arial"/>
                <w:sz w:val="20"/>
                <w:szCs w:val="20"/>
              </w:rPr>
            </w:pPr>
            <w:r>
              <w:rPr>
                <w:rFonts w:ascii="Arial" w:hAnsi="Arial" w:cs="Arial"/>
                <w:sz w:val="20"/>
                <w:szCs w:val="20"/>
              </w:rPr>
              <w:t>Kryt. 6:</w:t>
            </w:r>
            <w:r w:rsidR="00116293" w:rsidRPr="007727F5">
              <w:rPr>
                <w:rFonts w:ascii="Arial" w:hAnsi="Arial" w:cs="Arial"/>
                <w:sz w:val="20"/>
                <w:szCs w:val="20"/>
              </w:rPr>
              <w:t xml:space="preserve"> </w:t>
            </w:r>
            <w:r w:rsidR="00116293" w:rsidRPr="00B2601F">
              <w:rPr>
                <w:rFonts w:ascii="Arial" w:hAnsi="Arial" w:cs="Arial"/>
                <w:sz w:val="20"/>
                <w:szCs w:val="20"/>
              </w:rPr>
              <w:t>Projekt nie obejmuje budowy nowych budynków</w:t>
            </w:r>
          </w:p>
        </w:tc>
        <w:tc>
          <w:tcPr>
            <w:tcW w:w="1000"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 xml:space="preserve">Didaskalia 3 – doprecyzować pojęcie „wiarygodnej analizy potwierdzającej stopień zdegradowania budynku…” np. sporządzona przez osobę z </w:t>
            </w:r>
            <w:r w:rsidRPr="007727F5">
              <w:rPr>
                <w:rFonts w:ascii="Arial" w:hAnsi="Arial" w:cs="Arial"/>
                <w:sz w:val="20"/>
                <w:szCs w:val="20"/>
              </w:rPr>
              <w:lastRenderedPageBreak/>
              <w:t>uprawnieniami budowlanymi bez ograniczeń lub przez rzeczoznawcę budowlanego</w:t>
            </w:r>
          </w:p>
        </w:tc>
        <w:tc>
          <w:tcPr>
            <w:tcW w:w="831" w:type="pct"/>
          </w:tcPr>
          <w:p w:rsidR="00116293" w:rsidRPr="007727F5" w:rsidRDefault="00116293" w:rsidP="00116293">
            <w:pPr>
              <w:pStyle w:val="Zwykytekst"/>
              <w:jc w:val="both"/>
              <w:rPr>
                <w:rFonts w:ascii="Arial" w:hAnsi="Arial" w:cs="Arial"/>
                <w:sz w:val="20"/>
                <w:szCs w:val="20"/>
              </w:rPr>
            </w:pPr>
            <w:r w:rsidRPr="007727F5">
              <w:rPr>
                <w:rFonts w:ascii="Arial" w:hAnsi="Arial" w:cs="Arial"/>
                <w:sz w:val="20"/>
                <w:szCs w:val="20"/>
              </w:rPr>
              <w:lastRenderedPageBreak/>
              <w:t>Ryzyko zakwestionowania analizy na zaawansowanym etapie projektu</w:t>
            </w:r>
          </w:p>
        </w:tc>
        <w:tc>
          <w:tcPr>
            <w:tcW w:w="758" w:type="pct"/>
          </w:tcPr>
          <w:p w:rsidR="00E35525" w:rsidRPr="00E35525" w:rsidRDefault="00E35525" w:rsidP="00116293">
            <w:pPr>
              <w:jc w:val="both"/>
              <w:rPr>
                <w:rFonts w:ascii="Arial" w:hAnsi="Arial" w:cs="Arial"/>
                <w:b/>
                <w:sz w:val="20"/>
                <w:szCs w:val="20"/>
              </w:rPr>
            </w:pPr>
            <w:r w:rsidRPr="00E35525">
              <w:rPr>
                <w:rFonts w:ascii="Arial" w:hAnsi="Arial" w:cs="Arial"/>
                <w:b/>
                <w:sz w:val="20"/>
                <w:szCs w:val="20"/>
              </w:rPr>
              <w:t>Uwaga uwzględniona</w:t>
            </w:r>
          </w:p>
          <w:p w:rsidR="00E35525" w:rsidRDefault="00E35525" w:rsidP="00116293">
            <w:pPr>
              <w:jc w:val="both"/>
              <w:rPr>
                <w:rFonts w:ascii="Arial" w:hAnsi="Arial" w:cs="Arial"/>
                <w:sz w:val="20"/>
                <w:szCs w:val="20"/>
              </w:rPr>
            </w:pPr>
          </w:p>
          <w:p w:rsidR="00116293" w:rsidRPr="007727F5" w:rsidRDefault="003148CD" w:rsidP="00116293">
            <w:pPr>
              <w:jc w:val="both"/>
              <w:rPr>
                <w:rFonts w:ascii="Arial" w:hAnsi="Arial" w:cs="Arial"/>
                <w:sz w:val="20"/>
                <w:szCs w:val="20"/>
              </w:rPr>
            </w:pPr>
            <w:r>
              <w:rPr>
                <w:rFonts w:ascii="Arial" w:hAnsi="Arial" w:cs="Arial"/>
                <w:sz w:val="20"/>
                <w:szCs w:val="20"/>
              </w:rPr>
              <w:t xml:space="preserve">Wprowadzono odpowiednie zapisy dot. </w:t>
            </w:r>
            <w:r>
              <w:rPr>
                <w:rFonts w:ascii="Arial" w:hAnsi="Arial" w:cs="Arial"/>
                <w:sz w:val="20"/>
                <w:szCs w:val="20"/>
              </w:rPr>
              <w:lastRenderedPageBreak/>
              <w:t>rzeczoznawcy budowlanego.</w:t>
            </w:r>
          </w:p>
        </w:tc>
      </w:tr>
      <w:tr w:rsidR="00116293" w:rsidRPr="007727F5" w:rsidTr="00052E6D">
        <w:trPr>
          <w:jc w:val="center"/>
        </w:trPr>
        <w:tc>
          <w:tcPr>
            <w:tcW w:w="166" w:type="pct"/>
          </w:tcPr>
          <w:p w:rsidR="00116293" w:rsidRPr="007727F5" w:rsidRDefault="00EA7B3B" w:rsidP="00116293">
            <w:pPr>
              <w:jc w:val="both"/>
              <w:rPr>
                <w:rFonts w:ascii="Arial" w:hAnsi="Arial" w:cs="Arial"/>
                <w:sz w:val="20"/>
                <w:szCs w:val="20"/>
              </w:rPr>
            </w:pPr>
            <w:r>
              <w:rPr>
                <w:rFonts w:ascii="Arial" w:hAnsi="Arial" w:cs="Arial"/>
                <w:sz w:val="20"/>
                <w:szCs w:val="20"/>
              </w:rPr>
              <w:lastRenderedPageBreak/>
              <w:t>14</w:t>
            </w:r>
          </w:p>
        </w:tc>
        <w:tc>
          <w:tcPr>
            <w:tcW w:w="811"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Gmina Opole Lubelskie  ul. Lubelska 4, 24-300 Opole Lub.</w:t>
            </w:r>
          </w:p>
          <w:p w:rsidR="00116293" w:rsidRPr="007727F5" w:rsidRDefault="00D773BB" w:rsidP="00116293">
            <w:pPr>
              <w:jc w:val="both"/>
              <w:rPr>
                <w:rFonts w:ascii="Arial" w:hAnsi="Arial" w:cs="Arial"/>
                <w:sz w:val="20"/>
                <w:szCs w:val="20"/>
              </w:rPr>
            </w:pPr>
            <w:hyperlink r:id="rId19" w:history="1">
              <w:r w:rsidR="00116293" w:rsidRPr="007727F5">
                <w:rPr>
                  <w:rStyle w:val="Hipercze"/>
                  <w:rFonts w:ascii="Arial" w:hAnsi="Arial" w:cs="Arial"/>
                  <w:color w:val="auto"/>
                  <w:sz w:val="20"/>
                  <w:szCs w:val="20"/>
                </w:rPr>
                <w:t>sekretariat@opolelubelskie.pl</w:t>
              </w:r>
            </w:hyperlink>
          </w:p>
          <w:p w:rsidR="00116293" w:rsidRPr="007727F5" w:rsidRDefault="00116293" w:rsidP="00116293">
            <w:pPr>
              <w:jc w:val="both"/>
              <w:rPr>
                <w:rFonts w:ascii="Arial" w:hAnsi="Arial" w:cs="Arial"/>
                <w:sz w:val="20"/>
                <w:szCs w:val="20"/>
              </w:rPr>
            </w:pPr>
          </w:p>
          <w:p w:rsidR="00116293" w:rsidRPr="007727F5" w:rsidRDefault="00116293" w:rsidP="00116293">
            <w:pPr>
              <w:jc w:val="both"/>
              <w:rPr>
                <w:rFonts w:ascii="Arial" w:hAnsi="Arial" w:cs="Arial"/>
                <w:sz w:val="20"/>
                <w:szCs w:val="20"/>
              </w:rPr>
            </w:pPr>
            <w:r w:rsidRPr="007727F5">
              <w:rPr>
                <w:rFonts w:ascii="Arial" w:hAnsi="Arial" w:cs="Arial"/>
                <w:sz w:val="20"/>
                <w:szCs w:val="20"/>
              </w:rPr>
              <w:t xml:space="preserve"> jednostka samorządu terytorialnego</w:t>
            </w:r>
          </w:p>
        </w:tc>
        <w:tc>
          <w:tcPr>
            <w:tcW w:w="40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 xml:space="preserve"> 4</w:t>
            </w:r>
          </w:p>
        </w:tc>
        <w:tc>
          <w:tcPr>
            <w:tcW w:w="35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Ocena merytoryczna</w:t>
            </w:r>
          </w:p>
        </w:tc>
        <w:tc>
          <w:tcPr>
            <w:tcW w:w="670" w:type="pct"/>
          </w:tcPr>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t xml:space="preserve">Kryteria trafności merytorycznej </w:t>
            </w:r>
          </w:p>
          <w:p w:rsidR="00116293" w:rsidRPr="007727F5" w:rsidRDefault="00116293" w:rsidP="00116293">
            <w:pPr>
              <w:jc w:val="both"/>
              <w:rPr>
                <w:rFonts w:ascii="Arial" w:hAnsi="Arial" w:cs="Arial"/>
                <w:sz w:val="20"/>
                <w:szCs w:val="20"/>
              </w:rPr>
            </w:pPr>
            <w:r w:rsidRPr="007727F5">
              <w:rPr>
                <w:rFonts w:ascii="Arial" w:hAnsi="Arial" w:cs="Arial"/>
                <w:sz w:val="20"/>
                <w:szCs w:val="20"/>
              </w:rPr>
              <w:t>1. Wpływ na rozwiązywanie głównych problemów społecznych</w:t>
            </w:r>
          </w:p>
        </w:tc>
        <w:tc>
          <w:tcPr>
            <w:tcW w:w="1000" w:type="pct"/>
          </w:tcPr>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t>Doprecyzowanie metod pomiaru kryterium „</w:t>
            </w:r>
          </w:p>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t>„Projekt przyczynia się do wzrostu aktywności gospodarczej na obszarze rewitalizacji, w tym przedsiębiorstw społecznych (przyczynia się np. poprzez przygotowanie infrastruktury do powstania przynajmniej jednego przedsiębiorstwa)</w:t>
            </w:r>
          </w:p>
          <w:p w:rsidR="00116293" w:rsidRPr="007727F5" w:rsidRDefault="00116293" w:rsidP="003D2A45">
            <w:pPr>
              <w:jc w:val="both"/>
              <w:rPr>
                <w:rFonts w:ascii="Arial" w:hAnsi="Arial" w:cs="Arial"/>
                <w:sz w:val="20"/>
                <w:szCs w:val="20"/>
              </w:rPr>
            </w:pPr>
            <w:r w:rsidRPr="007727F5">
              <w:rPr>
                <w:rFonts w:ascii="Arial" w:hAnsi="Arial" w:cs="Arial"/>
                <w:sz w:val="20"/>
                <w:szCs w:val="20"/>
              </w:rPr>
              <w:t>Propozycje nowego brzemienia:</w:t>
            </w:r>
          </w:p>
          <w:p w:rsidR="00116293" w:rsidRPr="007727F5" w:rsidRDefault="00116293" w:rsidP="00116293">
            <w:pPr>
              <w:jc w:val="both"/>
              <w:rPr>
                <w:rFonts w:ascii="Arial" w:hAnsi="Arial" w:cs="Arial"/>
                <w:sz w:val="20"/>
                <w:szCs w:val="20"/>
              </w:rPr>
            </w:pPr>
            <w:r w:rsidRPr="007727F5">
              <w:rPr>
                <w:rFonts w:ascii="Arial" w:hAnsi="Arial" w:cs="Arial"/>
                <w:sz w:val="20"/>
                <w:szCs w:val="20"/>
              </w:rPr>
              <w:t>„Projekt przyczynia się do wzrostu aktywności gospodarczej na obszarze rewitalizacji, w tym przedsiębiorstw społecznych poprzez przygotowanie niezbędnej infrastruktury (przynajmniej jednego obiektu) umożliwiającego postawnie przynajm</w:t>
            </w:r>
            <w:r w:rsidR="003D2A45">
              <w:rPr>
                <w:rFonts w:ascii="Arial" w:hAnsi="Arial" w:cs="Arial"/>
                <w:sz w:val="20"/>
                <w:szCs w:val="20"/>
              </w:rPr>
              <w:t xml:space="preserve">niej jednego przedsiębiorstwa. </w:t>
            </w:r>
          </w:p>
        </w:tc>
        <w:tc>
          <w:tcPr>
            <w:tcW w:w="831" w:type="pct"/>
          </w:tcPr>
          <w:p w:rsidR="00116293" w:rsidRPr="007727F5" w:rsidRDefault="00116293" w:rsidP="00116293">
            <w:pPr>
              <w:pStyle w:val="Zwykytekst"/>
              <w:jc w:val="both"/>
              <w:rPr>
                <w:rFonts w:ascii="Arial" w:hAnsi="Arial" w:cs="Arial"/>
                <w:sz w:val="20"/>
                <w:szCs w:val="20"/>
              </w:rPr>
            </w:pPr>
            <w:r w:rsidRPr="007727F5">
              <w:rPr>
                <w:rFonts w:ascii="Arial" w:hAnsi="Arial" w:cs="Arial"/>
                <w:sz w:val="20"/>
                <w:szCs w:val="20"/>
              </w:rPr>
              <w:t xml:space="preserve">W obecnym brzmieniu nie wynika jasno co będzie podlegało punktacji czy przystosowanie jednego obiektu czy powstanie min. jednego przedsiębiorstwa .  </w:t>
            </w:r>
          </w:p>
        </w:tc>
        <w:tc>
          <w:tcPr>
            <w:tcW w:w="758" w:type="pct"/>
          </w:tcPr>
          <w:p w:rsidR="00E35525" w:rsidRPr="00E35525" w:rsidRDefault="00E35525" w:rsidP="00116293">
            <w:pPr>
              <w:jc w:val="both"/>
              <w:rPr>
                <w:rFonts w:ascii="Arial" w:hAnsi="Arial" w:cs="Arial"/>
                <w:b/>
                <w:sz w:val="20"/>
                <w:szCs w:val="20"/>
              </w:rPr>
            </w:pPr>
            <w:r w:rsidRPr="00E35525">
              <w:rPr>
                <w:rFonts w:ascii="Arial" w:hAnsi="Arial" w:cs="Arial"/>
                <w:b/>
                <w:sz w:val="20"/>
                <w:szCs w:val="20"/>
              </w:rPr>
              <w:t>Uwaga uwzględniona</w:t>
            </w:r>
          </w:p>
          <w:p w:rsidR="00E35525" w:rsidRDefault="00E35525" w:rsidP="00116293">
            <w:pPr>
              <w:jc w:val="both"/>
              <w:rPr>
                <w:rFonts w:ascii="Arial" w:hAnsi="Arial" w:cs="Arial"/>
                <w:sz w:val="20"/>
                <w:szCs w:val="20"/>
              </w:rPr>
            </w:pPr>
          </w:p>
          <w:p w:rsidR="00116293" w:rsidRPr="007727F5" w:rsidRDefault="00E35525" w:rsidP="00116293">
            <w:pPr>
              <w:jc w:val="both"/>
              <w:rPr>
                <w:rFonts w:ascii="Arial" w:hAnsi="Arial" w:cs="Arial"/>
                <w:sz w:val="20"/>
                <w:szCs w:val="20"/>
              </w:rPr>
            </w:pPr>
            <w:r>
              <w:rPr>
                <w:rFonts w:ascii="Arial" w:hAnsi="Arial" w:cs="Arial"/>
                <w:sz w:val="20"/>
                <w:szCs w:val="20"/>
              </w:rPr>
              <w:t>D</w:t>
            </w:r>
            <w:r w:rsidR="002B17F6">
              <w:rPr>
                <w:rFonts w:ascii="Arial" w:hAnsi="Arial" w:cs="Arial"/>
                <w:sz w:val="20"/>
                <w:szCs w:val="20"/>
              </w:rPr>
              <w:t>oprecyzowano zapisy.</w:t>
            </w:r>
          </w:p>
        </w:tc>
      </w:tr>
      <w:tr w:rsidR="00116293" w:rsidRPr="007727F5" w:rsidTr="00052E6D">
        <w:trPr>
          <w:jc w:val="center"/>
        </w:trPr>
        <w:tc>
          <w:tcPr>
            <w:tcW w:w="166" w:type="pct"/>
          </w:tcPr>
          <w:p w:rsidR="00116293" w:rsidRPr="007727F5" w:rsidRDefault="00EA7B3B" w:rsidP="00116293">
            <w:pPr>
              <w:jc w:val="both"/>
              <w:rPr>
                <w:rFonts w:ascii="Arial" w:hAnsi="Arial" w:cs="Arial"/>
                <w:sz w:val="20"/>
                <w:szCs w:val="20"/>
              </w:rPr>
            </w:pPr>
            <w:r>
              <w:rPr>
                <w:rFonts w:ascii="Arial" w:hAnsi="Arial" w:cs="Arial"/>
                <w:sz w:val="20"/>
                <w:szCs w:val="20"/>
              </w:rPr>
              <w:t>15</w:t>
            </w:r>
          </w:p>
        </w:tc>
        <w:tc>
          <w:tcPr>
            <w:tcW w:w="811"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 xml:space="preserve">Gmina Janów Lubelski, </w:t>
            </w:r>
            <w:hyperlink r:id="rId20" w:history="1">
              <w:r w:rsidRPr="007727F5">
                <w:rPr>
                  <w:rStyle w:val="Hipercze"/>
                  <w:rFonts w:ascii="Arial" w:hAnsi="Arial" w:cs="Arial"/>
                  <w:sz w:val="20"/>
                  <w:szCs w:val="20"/>
                </w:rPr>
                <w:t>sekretariat@janowlubelski.pl</w:t>
              </w:r>
            </w:hyperlink>
          </w:p>
          <w:p w:rsidR="00116293" w:rsidRPr="007727F5" w:rsidRDefault="00116293" w:rsidP="00116293">
            <w:pPr>
              <w:jc w:val="both"/>
              <w:rPr>
                <w:rFonts w:ascii="Arial" w:hAnsi="Arial" w:cs="Arial"/>
                <w:b/>
                <w:sz w:val="20"/>
                <w:szCs w:val="20"/>
              </w:rPr>
            </w:pPr>
            <w:r w:rsidRPr="007727F5">
              <w:rPr>
                <w:rFonts w:ascii="Arial" w:hAnsi="Arial" w:cs="Arial"/>
                <w:sz w:val="20"/>
                <w:szCs w:val="20"/>
              </w:rPr>
              <w:t>JST</w:t>
            </w:r>
          </w:p>
        </w:tc>
        <w:tc>
          <w:tcPr>
            <w:tcW w:w="40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4</w:t>
            </w:r>
          </w:p>
        </w:tc>
        <w:tc>
          <w:tcPr>
            <w:tcW w:w="357" w:type="pct"/>
          </w:tcPr>
          <w:p w:rsidR="00116293" w:rsidRPr="007727F5" w:rsidRDefault="00116293" w:rsidP="00116293">
            <w:pPr>
              <w:jc w:val="both"/>
              <w:rPr>
                <w:rFonts w:ascii="Arial" w:hAnsi="Arial" w:cs="Arial"/>
                <w:sz w:val="20"/>
                <w:szCs w:val="20"/>
              </w:rPr>
            </w:pPr>
            <w:r>
              <w:rPr>
                <w:rFonts w:ascii="Arial" w:hAnsi="Arial" w:cs="Arial"/>
                <w:sz w:val="20"/>
                <w:szCs w:val="20"/>
              </w:rPr>
              <w:t>Ocena merytoryczna</w:t>
            </w:r>
          </w:p>
        </w:tc>
        <w:tc>
          <w:tcPr>
            <w:tcW w:w="670" w:type="pct"/>
          </w:tcPr>
          <w:p w:rsidR="001E3D1D" w:rsidRDefault="00116293" w:rsidP="00116293">
            <w:pPr>
              <w:jc w:val="both"/>
              <w:rPr>
                <w:rFonts w:ascii="Arial" w:hAnsi="Arial" w:cs="Arial"/>
                <w:sz w:val="20"/>
                <w:szCs w:val="20"/>
              </w:rPr>
            </w:pPr>
            <w:r w:rsidRPr="007727F5">
              <w:rPr>
                <w:rFonts w:ascii="Arial" w:hAnsi="Arial" w:cs="Arial"/>
                <w:sz w:val="20"/>
                <w:szCs w:val="20"/>
              </w:rPr>
              <w:t xml:space="preserve">Kryteria trafności:  </w:t>
            </w:r>
          </w:p>
          <w:p w:rsidR="001E3D1D" w:rsidRPr="001E3D1D" w:rsidRDefault="00116293" w:rsidP="00116293">
            <w:pPr>
              <w:jc w:val="both"/>
              <w:rPr>
                <w:rFonts w:ascii="Arial" w:eastAsia="Times New Roman" w:hAnsi="Arial" w:cs="Arial"/>
                <w:bCs/>
                <w:sz w:val="20"/>
                <w:szCs w:val="20"/>
              </w:rPr>
            </w:pPr>
            <w:r w:rsidRPr="007727F5">
              <w:rPr>
                <w:rFonts w:ascii="Arial" w:hAnsi="Arial" w:cs="Arial"/>
                <w:sz w:val="20"/>
                <w:szCs w:val="20"/>
              </w:rPr>
              <w:t>1</w:t>
            </w:r>
            <w:r w:rsidRPr="001E3D1D">
              <w:rPr>
                <w:rFonts w:ascii="Arial" w:hAnsi="Arial" w:cs="Arial"/>
                <w:sz w:val="20"/>
                <w:szCs w:val="20"/>
              </w:rPr>
              <w:t>.</w:t>
            </w:r>
            <w:r w:rsidRPr="001E3D1D">
              <w:rPr>
                <w:rFonts w:ascii="Arial" w:eastAsia="Times New Roman" w:hAnsi="Arial" w:cs="Arial"/>
                <w:bCs/>
                <w:sz w:val="20"/>
                <w:szCs w:val="20"/>
              </w:rPr>
              <w:t xml:space="preserve"> Wpływ na rozwiązywanie głównych problemów, </w:t>
            </w:r>
          </w:p>
          <w:p w:rsidR="00116293" w:rsidRPr="007727F5" w:rsidRDefault="00116293" w:rsidP="00116293">
            <w:pPr>
              <w:jc w:val="both"/>
              <w:rPr>
                <w:rFonts w:ascii="Arial" w:hAnsi="Arial" w:cs="Arial"/>
                <w:sz w:val="20"/>
                <w:szCs w:val="20"/>
              </w:rPr>
            </w:pPr>
            <w:r w:rsidRPr="001E3D1D">
              <w:rPr>
                <w:rFonts w:ascii="Arial" w:eastAsia="Times New Roman" w:hAnsi="Arial" w:cs="Arial"/>
                <w:bCs/>
                <w:sz w:val="20"/>
                <w:szCs w:val="20"/>
              </w:rPr>
              <w:t>wiersz trzeci:</w:t>
            </w:r>
            <w:r w:rsidRPr="007727F5">
              <w:rPr>
                <w:rFonts w:ascii="Arial" w:eastAsia="Times New Roman" w:hAnsi="Arial" w:cs="Arial"/>
                <w:b/>
                <w:bCs/>
                <w:sz w:val="20"/>
                <w:szCs w:val="20"/>
              </w:rPr>
              <w:t xml:space="preserve"> „</w:t>
            </w:r>
            <w:r w:rsidRPr="007727F5">
              <w:rPr>
                <w:rFonts w:ascii="Arial" w:eastAsia="Times New Roman" w:hAnsi="Arial" w:cs="Arial"/>
                <w:sz w:val="20"/>
                <w:szCs w:val="20"/>
              </w:rPr>
              <w:t xml:space="preserve">Projekt przyczynia się do zwiększenia dostępu do dobrej jakości </w:t>
            </w:r>
            <w:r w:rsidRPr="007727F5">
              <w:rPr>
                <w:rFonts w:ascii="Arial" w:eastAsia="Times New Roman" w:hAnsi="Arial" w:cs="Arial"/>
                <w:sz w:val="20"/>
                <w:szCs w:val="20"/>
              </w:rPr>
              <w:lastRenderedPageBreak/>
              <w:t>niedrogich usług społecznych</w:t>
            </w:r>
            <w:r w:rsidR="00EA7B3B">
              <w:rPr>
                <w:rFonts w:ascii="Arial" w:eastAsia="Times New Roman" w:hAnsi="Arial" w:cs="Arial"/>
                <w:sz w:val="20"/>
                <w:szCs w:val="20"/>
              </w:rPr>
              <w:t xml:space="preserve"> </w:t>
            </w:r>
            <w:r w:rsidR="00EA7B3B">
              <w:rPr>
                <w:rStyle w:val="Odwoanieprzypisudolnego"/>
                <w:rFonts w:ascii="Arial" w:eastAsia="Times New Roman" w:hAnsi="Arial" w:cs="Arial"/>
                <w:sz w:val="20"/>
                <w:szCs w:val="20"/>
              </w:rPr>
              <w:footnoteReference w:id="1"/>
            </w:r>
            <w:r w:rsidRPr="007727F5">
              <w:rPr>
                <w:rFonts w:ascii="Arial" w:eastAsia="Times New Roman" w:hAnsi="Arial" w:cs="Arial"/>
                <w:sz w:val="20"/>
                <w:szCs w:val="20"/>
              </w:rPr>
              <w:t xml:space="preserve"> </w:t>
            </w:r>
          </w:p>
        </w:tc>
        <w:tc>
          <w:tcPr>
            <w:tcW w:w="1000"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lastRenderedPageBreak/>
              <w:t>Didaskalia 4 – dodać informację, że specyfikacja (katalog zamknięty) rodzajów usług społecznych dotyczy kryterium oznaczonego odnośnikiem 4. Opcja druga – otworzyć katalog dodając słowa „między innymi, w szczególności”</w:t>
            </w:r>
          </w:p>
        </w:tc>
        <w:tc>
          <w:tcPr>
            <w:tcW w:w="831" w:type="pct"/>
          </w:tcPr>
          <w:p w:rsidR="00116293" w:rsidRPr="007727F5" w:rsidRDefault="00116293" w:rsidP="00116293">
            <w:pPr>
              <w:pStyle w:val="Zwykytekst"/>
              <w:jc w:val="both"/>
              <w:rPr>
                <w:rFonts w:ascii="Arial" w:hAnsi="Arial" w:cs="Arial"/>
                <w:sz w:val="20"/>
                <w:szCs w:val="20"/>
              </w:rPr>
            </w:pPr>
            <w:r w:rsidRPr="007727F5">
              <w:rPr>
                <w:rFonts w:ascii="Arial" w:hAnsi="Arial" w:cs="Arial"/>
                <w:sz w:val="20"/>
                <w:szCs w:val="20"/>
              </w:rPr>
              <w:t>Powstaje wątpliwość, czy to jest obowiązująca definicja usług społecznych w rozumieniu działania 13.3.</w:t>
            </w:r>
          </w:p>
        </w:tc>
        <w:tc>
          <w:tcPr>
            <w:tcW w:w="758" w:type="pct"/>
          </w:tcPr>
          <w:p w:rsidR="001A7CB8" w:rsidRPr="001A7CB8" w:rsidRDefault="001A7CB8" w:rsidP="00116293">
            <w:pPr>
              <w:jc w:val="both"/>
              <w:rPr>
                <w:rFonts w:ascii="Arial" w:hAnsi="Arial" w:cs="Arial"/>
                <w:b/>
                <w:sz w:val="20"/>
                <w:szCs w:val="20"/>
              </w:rPr>
            </w:pPr>
            <w:r w:rsidRPr="001A7CB8">
              <w:rPr>
                <w:rFonts w:ascii="Arial" w:hAnsi="Arial" w:cs="Arial"/>
                <w:b/>
                <w:sz w:val="20"/>
                <w:szCs w:val="20"/>
              </w:rPr>
              <w:t>Uwaga uwzględniona</w:t>
            </w:r>
          </w:p>
          <w:p w:rsidR="001A7CB8" w:rsidRDefault="001A7CB8" w:rsidP="00116293">
            <w:pPr>
              <w:jc w:val="both"/>
              <w:rPr>
                <w:rFonts w:ascii="Arial" w:hAnsi="Arial" w:cs="Arial"/>
                <w:sz w:val="20"/>
                <w:szCs w:val="20"/>
              </w:rPr>
            </w:pPr>
          </w:p>
          <w:p w:rsidR="00116293" w:rsidRPr="007727F5" w:rsidRDefault="00345C78" w:rsidP="00116293">
            <w:pPr>
              <w:jc w:val="both"/>
              <w:rPr>
                <w:rFonts w:ascii="Arial" w:hAnsi="Arial" w:cs="Arial"/>
                <w:sz w:val="20"/>
                <w:szCs w:val="20"/>
              </w:rPr>
            </w:pPr>
            <w:r>
              <w:rPr>
                <w:rFonts w:ascii="Arial" w:hAnsi="Arial" w:cs="Arial"/>
                <w:sz w:val="20"/>
                <w:szCs w:val="20"/>
              </w:rPr>
              <w:t>Wprowadzono zapisy z opcji pierwszej.</w:t>
            </w:r>
          </w:p>
        </w:tc>
      </w:tr>
      <w:tr w:rsidR="00116293" w:rsidRPr="007727F5" w:rsidTr="00052E6D">
        <w:trPr>
          <w:jc w:val="center"/>
        </w:trPr>
        <w:tc>
          <w:tcPr>
            <w:tcW w:w="166" w:type="pct"/>
          </w:tcPr>
          <w:p w:rsidR="00116293" w:rsidRPr="007727F5" w:rsidRDefault="00EA7B3B" w:rsidP="00116293">
            <w:pPr>
              <w:jc w:val="both"/>
              <w:rPr>
                <w:rFonts w:ascii="Arial" w:hAnsi="Arial" w:cs="Arial"/>
                <w:sz w:val="20"/>
                <w:szCs w:val="20"/>
              </w:rPr>
            </w:pPr>
            <w:r>
              <w:rPr>
                <w:rFonts w:ascii="Arial" w:hAnsi="Arial" w:cs="Arial"/>
                <w:sz w:val="20"/>
                <w:szCs w:val="20"/>
              </w:rPr>
              <w:t>16</w:t>
            </w:r>
          </w:p>
        </w:tc>
        <w:tc>
          <w:tcPr>
            <w:tcW w:w="811"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Gmina Opole Lubelskie  ul. Lubelska 4, 24-300 Opole Lub.</w:t>
            </w:r>
          </w:p>
          <w:p w:rsidR="00116293" w:rsidRPr="007727F5" w:rsidRDefault="00D773BB" w:rsidP="00116293">
            <w:pPr>
              <w:jc w:val="both"/>
              <w:rPr>
                <w:rFonts w:ascii="Arial" w:hAnsi="Arial" w:cs="Arial"/>
                <w:sz w:val="20"/>
                <w:szCs w:val="20"/>
              </w:rPr>
            </w:pPr>
            <w:hyperlink r:id="rId21" w:history="1">
              <w:r w:rsidR="00116293" w:rsidRPr="007727F5">
                <w:rPr>
                  <w:rStyle w:val="Hipercze"/>
                  <w:rFonts w:ascii="Arial" w:hAnsi="Arial" w:cs="Arial"/>
                  <w:sz w:val="20"/>
                  <w:szCs w:val="20"/>
                </w:rPr>
                <w:t>sekretariat@opolelubelskie.pl</w:t>
              </w:r>
            </w:hyperlink>
          </w:p>
          <w:p w:rsidR="00116293" w:rsidRPr="007727F5" w:rsidRDefault="00116293" w:rsidP="00116293">
            <w:pPr>
              <w:jc w:val="both"/>
              <w:rPr>
                <w:rFonts w:ascii="Arial" w:hAnsi="Arial" w:cs="Arial"/>
                <w:sz w:val="20"/>
                <w:szCs w:val="20"/>
              </w:rPr>
            </w:pPr>
          </w:p>
          <w:p w:rsidR="00116293" w:rsidRPr="007727F5" w:rsidRDefault="00116293" w:rsidP="00116293">
            <w:pPr>
              <w:jc w:val="both"/>
              <w:rPr>
                <w:rFonts w:ascii="Arial" w:hAnsi="Arial" w:cs="Arial"/>
                <w:b/>
                <w:sz w:val="20"/>
                <w:szCs w:val="20"/>
              </w:rPr>
            </w:pPr>
            <w:r w:rsidRPr="007727F5">
              <w:rPr>
                <w:rFonts w:ascii="Arial" w:hAnsi="Arial" w:cs="Arial"/>
                <w:sz w:val="20"/>
                <w:szCs w:val="20"/>
              </w:rPr>
              <w:t xml:space="preserve"> jednostka samorządu terytorialnego </w:t>
            </w:r>
          </w:p>
        </w:tc>
        <w:tc>
          <w:tcPr>
            <w:tcW w:w="40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5</w:t>
            </w:r>
          </w:p>
        </w:tc>
        <w:tc>
          <w:tcPr>
            <w:tcW w:w="35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 xml:space="preserve">Ocena merytoryczna </w:t>
            </w:r>
          </w:p>
        </w:tc>
        <w:tc>
          <w:tcPr>
            <w:tcW w:w="670" w:type="pct"/>
          </w:tcPr>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t xml:space="preserve">Kryteria trafności merytorycznej </w:t>
            </w:r>
          </w:p>
          <w:p w:rsidR="00116293" w:rsidRPr="007727F5" w:rsidRDefault="00116293" w:rsidP="00116293">
            <w:pPr>
              <w:jc w:val="both"/>
              <w:rPr>
                <w:rFonts w:ascii="Arial" w:hAnsi="Arial" w:cs="Arial"/>
                <w:sz w:val="20"/>
                <w:szCs w:val="20"/>
              </w:rPr>
            </w:pPr>
            <w:r w:rsidRPr="007727F5">
              <w:rPr>
                <w:rFonts w:ascii="Arial" w:hAnsi="Arial" w:cs="Arial"/>
                <w:sz w:val="20"/>
                <w:szCs w:val="20"/>
              </w:rPr>
              <w:t xml:space="preserve">2. Wpływ na generowanie zmian w jakości zagospodarowania obszaru rewitalizacji oraz tworzenie nowych możliwości rozwoju </w:t>
            </w:r>
          </w:p>
        </w:tc>
        <w:tc>
          <w:tcPr>
            <w:tcW w:w="1000" w:type="pct"/>
          </w:tcPr>
          <w:p w:rsidR="00116293" w:rsidRPr="007727F5" w:rsidRDefault="00116293" w:rsidP="001E3D1D">
            <w:pPr>
              <w:jc w:val="both"/>
              <w:rPr>
                <w:rFonts w:ascii="Arial" w:hAnsi="Arial" w:cs="Arial"/>
                <w:sz w:val="20"/>
                <w:szCs w:val="20"/>
              </w:rPr>
            </w:pPr>
            <w:r w:rsidRPr="007727F5">
              <w:rPr>
                <w:rFonts w:ascii="Arial" w:hAnsi="Arial" w:cs="Arial"/>
                <w:sz w:val="20"/>
                <w:szCs w:val="20"/>
              </w:rPr>
              <w:t xml:space="preserve">Doprecyzowanie metod pomiaru kryterium </w:t>
            </w:r>
          </w:p>
          <w:p w:rsidR="00116293" w:rsidRPr="007727F5" w:rsidRDefault="00116293" w:rsidP="001E3D1D">
            <w:pPr>
              <w:jc w:val="both"/>
              <w:rPr>
                <w:rFonts w:ascii="Arial" w:hAnsi="Arial" w:cs="Arial"/>
                <w:sz w:val="20"/>
                <w:szCs w:val="20"/>
              </w:rPr>
            </w:pPr>
            <w:r w:rsidRPr="007727F5">
              <w:rPr>
                <w:rFonts w:ascii="Arial" w:hAnsi="Arial" w:cs="Arial"/>
                <w:sz w:val="20"/>
                <w:szCs w:val="20"/>
              </w:rPr>
              <w:t>„Poprawa obsługi obszaru rewitalizacji przez obiekt infrastruktury obejmie powyżej 30% jego powierzchni i wynika z wniosków społeczności lokalnej (udokumentowanych w ramach partycypacji)”</w:t>
            </w:r>
          </w:p>
          <w:p w:rsidR="00116293" w:rsidRPr="007727F5" w:rsidRDefault="00116293" w:rsidP="001E3D1D">
            <w:pPr>
              <w:jc w:val="both"/>
              <w:rPr>
                <w:rFonts w:ascii="Arial" w:hAnsi="Arial" w:cs="Arial"/>
                <w:sz w:val="20"/>
                <w:szCs w:val="20"/>
              </w:rPr>
            </w:pPr>
            <w:r w:rsidRPr="007727F5">
              <w:rPr>
                <w:rFonts w:ascii="Arial" w:hAnsi="Arial" w:cs="Arial"/>
                <w:sz w:val="20"/>
                <w:szCs w:val="20"/>
              </w:rPr>
              <w:t>Propozycje nowego brzemienia:</w:t>
            </w:r>
          </w:p>
          <w:p w:rsidR="00116293" w:rsidRPr="007727F5" w:rsidRDefault="00116293" w:rsidP="001E3D1D">
            <w:pPr>
              <w:jc w:val="both"/>
              <w:rPr>
                <w:rFonts w:ascii="Arial" w:hAnsi="Arial" w:cs="Arial"/>
                <w:sz w:val="20"/>
                <w:szCs w:val="20"/>
              </w:rPr>
            </w:pPr>
            <w:r w:rsidRPr="007727F5">
              <w:rPr>
                <w:rFonts w:ascii="Arial" w:hAnsi="Arial" w:cs="Arial"/>
                <w:sz w:val="20"/>
                <w:szCs w:val="20"/>
              </w:rPr>
              <w:t>„Poprawa obsługi obszaru rewitalizacji i tworzenie nowych możliwości rozwoju poprzez zagospodarowanie obszaru rewitalizacji  obejmie powyżej 30% jego powierzchni i wynika z wniosków społeczności lokalnej (udokument</w:t>
            </w:r>
            <w:r w:rsidR="001E3D1D">
              <w:rPr>
                <w:rFonts w:ascii="Arial" w:hAnsi="Arial" w:cs="Arial"/>
                <w:sz w:val="20"/>
                <w:szCs w:val="20"/>
              </w:rPr>
              <w:t>owanych w ramach partycypacji)”</w:t>
            </w:r>
          </w:p>
        </w:tc>
        <w:tc>
          <w:tcPr>
            <w:tcW w:w="831" w:type="pct"/>
          </w:tcPr>
          <w:p w:rsidR="00116293" w:rsidRPr="007727F5" w:rsidRDefault="00116293" w:rsidP="001E3D1D">
            <w:pPr>
              <w:jc w:val="both"/>
              <w:rPr>
                <w:rFonts w:ascii="Arial" w:hAnsi="Arial" w:cs="Arial"/>
                <w:sz w:val="20"/>
                <w:szCs w:val="20"/>
              </w:rPr>
            </w:pPr>
            <w:r w:rsidRPr="007727F5">
              <w:rPr>
                <w:rFonts w:ascii="Arial" w:hAnsi="Arial" w:cs="Arial"/>
                <w:sz w:val="20"/>
                <w:szCs w:val="20"/>
              </w:rPr>
              <w:t xml:space="preserve">W obecnym brzmieniu metody pomiaru nie wynika jasno co stanowi obiekt punktowany. Kryterium nie jest precyzyjnie sformułowane.  Nazwa kryterium odnosi się do jakości zagospodarowania obszaru, co stanowi istotę rewitalizacji (połączenie zagospodarowania przestrzeni publicznej z obiektami kubaturowymi), określenie i ograniczenie metod pomiaru do indywidualnym budynków stoi w sprzeczności z istotą rewitalizacji i definicja przyjętego kryterium.  </w:t>
            </w:r>
          </w:p>
          <w:p w:rsidR="00116293" w:rsidRPr="007727F5" w:rsidRDefault="00116293" w:rsidP="001E3D1D">
            <w:pPr>
              <w:jc w:val="both"/>
              <w:rPr>
                <w:rFonts w:ascii="Arial" w:hAnsi="Arial" w:cs="Arial"/>
                <w:sz w:val="20"/>
                <w:szCs w:val="20"/>
              </w:rPr>
            </w:pPr>
            <w:r w:rsidRPr="007727F5">
              <w:rPr>
                <w:rFonts w:ascii="Arial" w:hAnsi="Arial" w:cs="Arial"/>
                <w:sz w:val="20"/>
                <w:szCs w:val="20"/>
              </w:rPr>
              <w:t xml:space="preserve">W obecnym brzmieniu kryterium nie wiadomo czy ma być udokumentowany </w:t>
            </w:r>
            <w:r w:rsidR="001E3D1D">
              <w:rPr>
                <w:rFonts w:ascii="Arial" w:hAnsi="Arial" w:cs="Arial"/>
                <w:sz w:val="20"/>
                <w:szCs w:val="20"/>
              </w:rPr>
              <w:t xml:space="preserve">problem czy do jego rozwiązań. </w:t>
            </w:r>
          </w:p>
        </w:tc>
        <w:tc>
          <w:tcPr>
            <w:tcW w:w="758" w:type="pct"/>
          </w:tcPr>
          <w:p w:rsidR="00116293" w:rsidRPr="001A7CB8" w:rsidRDefault="001A7CB8" w:rsidP="00116293">
            <w:pPr>
              <w:jc w:val="both"/>
              <w:rPr>
                <w:rFonts w:ascii="Arial" w:hAnsi="Arial" w:cs="Arial"/>
                <w:b/>
                <w:sz w:val="20"/>
                <w:szCs w:val="20"/>
              </w:rPr>
            </w:pPr>
            <w:r w:rsidRPr="001A7CB8">
              <w:rPr>
                <w:rFonts w:ascii="Arial" w:hAnsi="Arial" w:cs="Arial"/>
                <w:b/>
                <w:sz w:val="20"/>
                <w:szCs w:val="20"/>
              </w:rPr>
              <w:t>Uwaga uwzględniona</w:t>
            </w:r>
          </w:p>
        </w:tc>
      </w:tr>
      <w:tr w:rsidR="00116293" w:rsidRPr="007727F5" w:rsidTr="00052E6D">
        <w:trPr>
          <w:jc w:val="center"/>
        </w:trPr>
        <w:tc>
          <w:tcPr>
            <w:tcW w:w="166" w:type="pct"/>
          </w:tcPr>
          <w:p w:rsidR="00116293" w:rsidRPr="007727F5" w:rsidRDefault="00EA7B3B" w:rsidP="00116293">
            <w:pPr>
              <w:jc w:val="both"/>
              <w:rPr>
                <w:rFonts w:ascii="Arial" w:hAnsi="Arial" w:cs="Arial"/>
                <w:sz w:val="20"/>
                <w:szCs w:val="20"/>
              </w:rPr>
            </w:pPr>
            <w:r>
              <w:rPr>
                <w:rFonts w:ascii="Arial" w:hAnsi="Arial" w:cs="Arial"/>
                <w:sz w:val="20"/>
                <w:szCs w:val="20"/>
              </w:rPr>
              <w:lastRenderedPageBreak/>
              <w:t>17</w:t>
            </w:r>
          </w:p>
        </w:tc>
        <w:tc>
          <w:tcPr>
            <w:tcW w:w="811" w:type="pct"/>
          </w:tcPr>
          <w:p w:rsidR="00116293" w:rsidRPr="008F6F14" w:rsidRDefault="00116293" w:rsidP="00116293">
            <w:pPr>
              <w:jc w:val="both"/>
              <w:rPr>
                <w:rFonts w:ascii="Arial" w:hAnsi="Arial" w:cs="Arial"/>
                <w:sz w:val="20"/>
                <w:szCs w:val="20"/>
              </w:rPr>
            </w:pPr>
            <w:r w:rsidRPr="008F6F14">
              <w:rPr>
                <w:rFonts w:ascii="Arial" w:hAnsi="Arial" w:cs="Arial"/>
                <w:sz w:val="20"/>
                <w:szCs w:val="20"/>
              </w:rPr>
              <w:t xml:space="preserve">Wójt Gminy Ułęż- Krzysztof Olszak </w:t>
            </w:r>
          </w:p>
          <w:p w:rsidR="00116293" w:rsidRPr="007727F5" w:rsidRDefault="00116293" w:rsidP="00116293">
            <w:pPr>
              <w:jc w:val="both"/>
              <w:rPr>
                <w:rFonts w:ascii="Arial" w:hAnsi="Arial" w:cs="Arial"/>
                <w:sz w:val="20"/>
                <w:szCs w:val="20"/>
              </w:rPr>
            </w:pPr>
          </w:p>
        </w:tc>
        <w:tc>
          <w:tcPr>
            <w:tcW w:w="40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5</w:t>
            </w:r>
          </w:p>
        </w:tc>
        <w:tc>
          <w:tcPr>
            <w:tcW w:w="357" w:type="pct"/>
          </w:tcPr>
          <w:p w:rsidR="00116293" w:rsidRPr="007727F5" w:rsidRDefault="00116293" w:rsidP="00116293">
            <w:pPr>
              <w:jc w:val="both"/>
              <w:rPr>
                <w:rFonts w:ascii="Arial" w:hAnsi="Arial" w:cs="Arial"/>
                <w:sz w:val="20"/>
                <w:szCs w:val="20"/>
              </w:rPr>
            </w:pPr>
            <w:r>
              <w:rPr>
                <w:rFonts w:ascii="Arial" w:hAnsi="Arial" w:cs="Arial"/>
                <w:sz w:val="20"/>
                <w:szCs w:val="20"/>
              </w:rPr>
              <w:t>Ocena merytoryczna</w:t>
            </w:r>
          </w:p>
        </w:tc>
        <w:tc>
          <w:tcPr>
            <w:tcW w:w="670" w:type="pct"/>
          </w:tcPr>
          <w:p w:rsidR="00116293" w:rsidRDefault="00116293" w:rsidP="00116293">
            <w:pPr>
              <w:jc w:val="both"/>
              <w:rPr>
                <w:rFonts w:ascii="Arial" w:hAnsi="Arial" w:cs="Arial"/>
                <w:sz w:val="20"/>
                <w:szCs w:val="20"/>
              </w:rPr>
            </w:pPr>
            <w:r w:rsidRPr="007727F5">
              <w:rPr>
                <w:rFonts w:ascii="Arial" w:hAnsi="Arial" w:cs="Arial"/>
                <w:sz w:val="20"/>
                <w:szCs w:val="20"/>
              </w:rPr>
              <w:t>Kryteria trafności merytorycznej</w:t>
            </w:r>
          </w:p>
          <w:p w:rsidR="00116293" w:rsidRDefault="00116293" w:rsidP="00116293">
            <w:pPr>
              <w:jc w:val="both"/>
              <w:rPr>
                <w:rFonts w:ascii="Arial" w:hAnsi="Arial" w:cs="Arial"/>
                <w:sz w:val="20"/>
                <w:szCs w:val="20"/>
              </w:rPr>
            </w:pPr>
          </w:p>
          <w:p w:rsidR="00116293" w:rsidRPr="007727F5" w:rsidRDefault="00116293" w:rsidP="00116293">
            <w:pPr>
              <w:jc w:val="both"/>
              <w:rPr>
                <w:rFonts w:ascii="Arial" w:hAnsi="Arial" w:cs="Arial"/>
                <w:sz w:val="20"/>
                <w:szCs w:val="20"/>
              </w:rPr>
            </w:pPr>
            <w:r w:rsidRPr="007727F5">
              <w:rPr>
                <w:rFonts w:ascii="Arial" w:hAnsi="Arial" w:cs="Arial"/>
                <w:sz w:val="20"/>
                <w:szCs w:val="20"/>
              </w:rPr>
              <w:t>Wpływ na rozwiązywanie głównych problemów społecznych</w:t>
            </w:r>
          </w:p>
        </w:tc>
        <w:tc>
          <w:tcPr>
            <w:tcW w:w="1000"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Zapis kryterium :</w:t>
            </w:r>
          </w:p>
          <w:p w:rsidR="00116293" w:rsidRPr="007727F5" w:rsidRDefault="00116293" w:rsidP="00116293">
            <w:pPr>
              <w:jc w:val="both"/>
              <w:rPr>
                <w:rFonts w:ascii="Arial" w:hAnsi="Arial" w:cs="Arial"/>
                <w:sz w:val="20"/>
                <w:szCs w:val="20"/>
              </w:rPr>
            </w:pPr>
          </w:p>
          <w:p w:rsidR="00116293" w:rsidRPr="007727F5" w:rsidRDefault="00116293" w:rsidP="00116293">
            <w:pPr>
              <w:jc w:val="both"/>
              <w:rPr>
                <w:rFonts w:ascii="Arial" w:hAnsi="Arial" w:cs="Arial"/>
                <w:sz w:val="20"/>
                <w:szCs w:val="20"/>
              </w:rPr>
            </w:pPr>
            <w:r w:rsidRPr="007727F5">
              <w:rPr>
                <w:rFonts w:ascii="Arial" w:hAnsi="Arial" w:cs="Arial"/>
                <w:sz w:val="20"/>
                <w:szCs w:val="20"/>
              </w:rPr>
              <w:t>Projekt przyczynia się do zwiększenia dostępu do dobrej jakości niedrogich usług kulturalnych (jak w przypadku usług społecznych, ale działania dotyczą usług kulturalnych, w tym zachowania dziedzictwa kulturowego oraz substancji przemysłowej oraz dostosowania jej do realizacji inicjatyw publicznych).</w:t>
            </w:r>
          </w:p>
          <w:p w:rsidR="00116293" w:rsidRPr="007727F5" w:rsidRDefault="00116293" w:rsidP="00116293">
            <w:pPr>
              <w:jc w:val="both"/>
              <w:rPr>
                <w:rFonts w:ascii="Arial" w:hAnsi="Arial" w:cs="Arial"/>
                <w:sz w:val="20"/>
                <w:szCs w:val="20"/>
              </w:rPr>
            </w:pPr>
          </w:p>
          <w:p w:rsidR="00116293" w:rsidRPr="007727F5" w:rsidRDefault="00116293" w:rsidP="00116293">
            <w:pPr>
              <w:pStyle w:val="Zwykytekst"/>
              <w:jc w:val="both"/>
              <w:rPr>
                <w:rFonts w:ascii="Arial" w:hAnsi="Arial" w:cs="Arial"/>
                <w:sz w:val="20"/>
                <w:szCs w:val="20"/>
              </w:rPr>
            </w:pPr>
            <w:r w:rsidRPr="007727F5">
              <w:rPr>
                <w:rFonts w:ascii="Arial" w:hAnsi="Arial" w:cs="Arial"/>
                <w:sz w:val="20"/>
                <w:szCs w:val="20"/>
              </w:rPr>
              <w:t>Proszę o wyjaśnienie znaczenia substancji przemysłowej w usługach kultury. Proszę o wyjaśnienie sformułowania: substancja przemysłowa.</w:t>
            </w:r>
          </w:p>
        </w:tc>
        <w:tc>
          <w:tcPr>
            <w:tcW w:w="831" w:type="pct"/>
          </w:tcPr>
          <w:p w:rsidR="00116293" w:rsidRPr="007727F5" w:rsidRDefault="00116293" w:rsidP="00116293">
            <w:pPr>
              <w:pStyle w:val="Zwykytekst"/>
              <w:jc w:val="both"/>
              <w:rPr>
                <w:rFonts w:ascii="Arial" w:hAnsi="Arial" w:cs="Arial"/>
                <w:sz w:val="20"/>
                <w:szCs w:val="20"/>
              </w:rPr>
            </w:pPr>
            <w:r w:rsidRPr="007727F5">
              <w:rPr>
                <w:rFonts w:ascii="Arial" w:hAnsi="Arial" w:cs="Arial"/>
                <w:sz w:val="20"/>
                <w:szCs w:val="20"/>
              </w:rPr>
              <w:t>Uwaga dotyczy niezrozumiałych zapisów kryteriów.</w:t>
            </w:r>
          </w:p>
        </w:tc>
        <w:tc>
          <w:tcPr>
            <w:tcW w:w="758" w:type="pct"/>
          </w:tcPr>
          <w:p w:rsidR="00E14AF1" w:rsidRPr="00E14AF1" w:rsidRDefault="00AF66ED" w:rsidP="00E14AF1">
            <w:pPr>
              <w:jc w:val="both"/>
              <w:rPr>
                <w:rFonts w:ascii="Arial" w:hAnsi="Arial" w:cs="Arial"/>
                <w:b/>
                <w:sz w:val="20"/>
                <w:szCs w:val="20"/>
              </w:rPr>
            </w:pPr>
            <w:r w:rsidRPr="00E14AF1">
              <w:rPr>
                <w:rFonts w:ascii="Arial" w:hAnsi="Arial" w:cs="Arial"/>
                <w:b/>
                <w:sz w:val="20"/>
                <w:szCs w:val="20"/>
              </w:rPr>
              <w:t xml:space="preserve">Uwaga częściowo uwzględniona </w:t>
            </w:r>
          </w:p>
          <w:p w:rsidR="00E14AF1" w:rsidRDefault="00E14AF1" w:rsidP="00E14AF1">
            <w:pPr>
              <w:jc w:val="both"/>
              <w:rPr>
                <w:rFonts w:ascii="Arial" w:hAnsi="Arial" w:cs="Arial"/>
                <w:sz w:val="20"/>
                <w:szCs w:val="20"/>
              </w:rPr>
            </w:pPr>
          </w:p>
          <w:p w:rsidR="00116293" w:rsidRPr="007727F5" w:rsidRDefault="00E14AF1" w:rsidP="00E14AF1">
            <w:pPr>
              <w:jc w:val="both"/>
              <w:rPr>
                <w:rFonts w:ascii="Arial" w:hAnsi="Arial" w:cs="Arial"/>
                <w:sz w:val="20"/>
                <w:szCs w:val="20"/>
              </w:rPr>
            </w:pPr>
            <w:r>
              <w:rPr>
                <w:rFonts w:ascii="Arial" w:hAnsi="Arial" w:cs="Arial"/>
                <w:sz w:val="20"/>
                <w:szCs w:val="20"/>
              </w:rPr>
              <w:t>D</w:t>
            </w:r>
            <w:r w:rsidR="00AF66ED">
              <w:rPr>
                <w:rFonts w:ascii="Arial" w:hAnsi="Arial" w:cs="Arial"/>
                <w:sz w:val="20"/>
                <w:szCs w:val="20"/>
              </w:rPr>
              <w:t>oprecyzowano zapisy</w:t>
            </w:r>
            <w:r w:rsidR="0097082F">
              <w:rPr>
                <w:rFonts w:ascii="Arial" w:hAnsi="Arial" w:cs="Arial"/>
                <w:sz w:val="20"/>
                <w:szCs w:val="20"/>
              </w:rPr>
              <w:t>.</w:t>
            </w:r>
          </w:p>
        </w:tc>
      </w:tr>
      <w:tr w:rsidR="00116293" w:rsidRPr="007727F5" w:rsidTr="00052E6D">
        <w:trPr>
          <w:jc w:val="center"/>
        </w:trPr>
        <w:tc>
          <w:tcPr>
            <w:tcW w:w="166" w:type="pct"/>
          </w:tcPr>
          <w:p w:rsidR="00116293" w:rsidRPr="007727F5" w:rsidRDefault="00EA7B3B" w:rsidP="00116293">
            <w:pPr>
              <w:jc w:val="both"/>
              <w:rPr>
                <w:rFonts w:ascii="Arial" w:hAnsi="Arial" w:cs="Arial"/>
                <w:sz w:val="20"/>
                <w:szCs w:val="20"/>
              </w:rPr>
            </w:pPr>
            <w:r>
              <w:rPr>
                <w:rFonts w:ascii="Arial" w:hAnsi="Arial" w:cs="Arial"/>
                <w:sz w:val="20"/>
                <w:szCs w:val="20"/>
              </w:rPr>
              <w:t>18</w:t>
            </w:r>
          </w:p>
        </w:tc>
        <w:tc>
          <w:tcPr>
            <w:tcW w:w="811" w:type="pct"/>
          </w:tcPr>
          <w:p w:rsidR="00116293" w:rsidRPr="008F6F14" w:rsidRDefault="00116293" w:rsidP="00116293">
            <w:pPr>
              <w:jc w:val="both"/>
              <w:rPr>
                <w:rFonts w:ascii="Arial" w:hAnsi="Arial" w:cs="Arial"/>
                <w:sz w:val="20"/>
                <w:szCs w:val="20"/>
              </w:rPr>
            </w:pPr>
            <w:r w:rsidRPr="008F6F14">
              <w:rPr>
                <w:rFonts w:ascii="Arial" w:hAnsi="Arial" w:cs="Arial"/>
                <w:sz w:val="20"/>
                <w:szCs w:val="20"/>
              </w:rPr>
              <w:t xml:space="preserve">Wójt Gminy Ułęż- Krzysztof Olszak </w:t>
            </w:r>
          </w:p>
          <w:p w:rsidR="00116293" w:rsidRPr="008F6F14" w:rsidRDefault="00116293" w:rsidP="00116293">
            <w:pPr>
              <w:jc w:val="both"/>
              <w:rPr>
                <w:rFonts w:ascii="Arial" w:hAnsi="Arial" w:cs="Arial"/>
                <w:sz w:val="20"/>
                <w:szCs w:val="20"/>
              </w:rPr>
            </w:pPr>
          </w:p>
        </w:tc>
        <w:tc>
          <w:tcPr>
            <w:tcW w:w="40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5</w:t>
            </w:r>
          </w:p>
        </w:tc>
        <w:tc>
          <w:tcPr>
            <w:tcW w:w="357" w:type="pct"/>
          </w:tcPr>
          <w:p w:rsidR="00116293" w:rsidRPr="007727F5" w:rsidRDefault="00116293" w:rsidP="00116293">
            <w:pPr>
              <w:jc w:val="both"/>
              <w:rPr>
                <w:rFonts w:ascii="Arial" w:hAnsi="Arial" w:cs="Arial"/>
                <w:sz w:val="20"/>
                <w:szCs w:val="20"/>
              </w:rPr>
            </w:pPr>
            <w:r>
              <w:rPr>
                <w:rFonts w:ascii="Arial" w:hAnsi="Arial" w:cs="Arial"/>
                <w:sz w:val="20"/>
                <w:szCs w:val="20"/>
              </w:rPr>
              <w:t>Ocena merytoryczna</w:t>
            </w:r>
          </w:p>
        </w:tc>
        <w:tc>
          <w:tcPr>
            <w:tcW w:w="670" w:type="pct"/>
          </w:tcPr>
          <w:p w:rsidR="00116293" w:rsidRDefault="00116293" w:rsidP="00116293">
            <w:pPr>
              <w:jc w:val="both"/>
              <w:rPr>
                <w:rFonts w:ascii="Arial" w:hAnsi="Arial" w:cs="Arial"/>
                <w:sz w:val="20"/>
                <w:szCs w:val="20"/>
              </w:rPr>
            </w:pPr>
            <w:r w:rsidRPr="007727F5">
              <w:rPr>
                <w:rFonts w:ascii="Arial" w:hAnsi="Arial" w:cs="Arial"/>
                <w:sz w:val="20"/>
                <w:szCs w:val="20"/>
              </w:rPr>
              <w:t>Kryteria trafności merytorycznej</w:t>
            </w:r>
          </w:p>
          <w:p w:rsidR="00116293" w:rsidRDefault="00116293" w:rsidP="00116293">
            <w:pPr>
              <w:jc w:val="both"/>
              <w:rPr>
                <w:rFonts w:ascii="Arial" w:hAnsi="Arial" w:cs="Arial"/>
                <w:sz w:val="20"/>
                <w:szCs w:val="20"/>
              </w:rPr>
            </w:pPr>
          </w:p>
          <w:p w:rsidR="00116293" w:rsidRPr="007727F5" w:rsidRDefault="00116293" w:rsidP="00116293">
            <w:pPr>
              <w:jc w:val="both"/>
              <w:rPr>
                <w:rFonts w:ascii="Arial" w:hAnsi="Arial" w:cs="Arial"/>
                <w:sz w:val="20"/>
                <w:szCs w:val="20"/>
              </w:rPr>
            </w:pPr>
            <w:r w:rsidRPr="007727F5">
              <w:rPr>
                <w:rFonts w:ascii="Arial" w:hAnsi="Arial" w:cs="Arial"/>
                <w:sz w:val="20"/>
                <w:szCs w:val="20"/>
              </w:rPr>
              <w:t>Wpływ na generowanie zmian w jakości zagospodarowania obszaru rewitalizacji oraz tworzenie nowych możliwości rozwoju</w:t>
            </w:r>
          </w:p>
        </w:tc>
        <w:tc>
          <w:tcPr>
            <w:tcW w:w="1000" w:type="pct"/>
          </w:tcPr>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t>Zapis kryterium :</w:t>
            </w:r>
          </w:p>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t>„Poprawa obsługi obszaru rewitalizacji przez obiekt infrastruktury obejmie powyżej 30% jego powierzchni i wynika z wniosków społeczności lokalnej (udokumentowanych w ramach partycypacji)”</w:t>
            </w:r>
          </w:p>
          <w:p w:rsidR="00116293" w:rsidRPr="007727F5" w:rsidRDefault="00116293" w:rsidP="00116293">
            <w:pPr>
              <w:jc w:val="both"/>
              <w:rPr>
                <w:rFonts w:ascii="Arial" w:hAnsi="Arial" w:cs="Arial"/>
                <w:sz w:val="20"/>
                <w:szCs w:val="20"/>
              </w:rPr>
            </w:pPr>
            <w:r w:rsidRPr="007727F5">
              <w:rPr>
                <w:rFonts w:ascii="Arial" w:hAnsi="Arial" w:cs="Arial"/>
                <w:sz w:val="20"/>
                <w:szCs w:val="20"/>
              </w:rPr>
              <w:t xml:space="preserve">Treść uwagi: Kryterium  niezrozumiałe, czy wspomniana powierzchnia odnosi się do obszaru rewitalizacji czy do powierzchni obiektu? Co to jest </w:t>
            </w:r>
            <w:r w:rsidRPr="007727F5">
              <w:rPr>
                <w:rFonts w:ascii="Arial" w:hAnsi="Arial" w:cs="Arial"/>
                <w:sz w:val="20"/>
                <w:szCs w:val="20"/>
              </w:rPr>
              <w:lastRenderedPageBreak/>
              <w:t>poprawa obsługi obszaru rewitalizacji poprzez obiekt?</w:t>
            </w:r>
          </w:p>
        </w:tc>
        <w:tc>
          <w:tcPr>
            <w:tcW w:w="831" w:type="pct"/>
          </w:tcPr>
          <w:p w:rsidR="00116293" w:rsidRPr="007727F5" w:rsidRDefault="00116293" w:rsidP="00116293">
            <w:pPr>
              <w:pStyle w:val="Zwykytekst"/>
              <w:jc w:val="both"/>
              <w:rPr>
                <w:rFonts w:ascii="Arial" w:hAnsi="Arial" w:cs="Arial"/>
                <w:b/>
                <w:sz w:val="20"/>
                <w:szCs w:val="20"/>
              </w:rPr>
            </w:pPr>
            <w:r w:rsidRPr="007727F5">
              <w:rPr>
                <w:rFonts w:ascii="Arial" w:hAnsi="Arial" w:cs="Arial"/>
                <w:sz w:val="20"/>
                <w:szCs w:val="20"/>
              </w:rPr>
              <w:lastRenderedPageBreak/>
              <w:t>Metoda pomiaru kryterium niezrozumiała, brak możliwości odniesienia się do kryterium i próby jego spełnienia. Proszę o uszczegółowienie lub zmianę zapisów.</w:t>
            </w:r>
          </w:p>
        </w:tc>
        <w:tc>
          <w:tcPr>
            <w:tcW w:w="758" w:type="pct"/>
          </w:tcPr>
          <w:p w:rsidR="00116293" w:rsidRPr="00551416" w:rsidRDefault="00AF66ED" w:rsidP="00116293">
            <w:pPr>
              <w:jc w:val="both"/>
              <w:rPr>
                <w:rFonts w:ascii="Arial" w:hAnsi="Arial" w:cs="Arial"/>
                <w:b/>
                <w:sz w:val="20"/>
                <w:szCs w:val="20"/>
              </w:rPr>
            </w:pPr>
            <w:r w:rsidRPr="00551416">
              <w:rPr>
                <w:rFonts w:ascii="Arial" w:hAnsi="Arial" w:cs="Arial"/>
                <w:b/>
                <w:sz w:val="20"/>
                <w:szCs w:val="20"/>
              </w:rPr>
              <w:t xml:space="preserve">Uwaga </w:t>
            </w:r>
            <w:r w:rsidR="00A909DD" w:rsidRPr="00551416">
              <w:rPr>
                <w:rFonts w:ascii="Arial" w:hAnsi="Arial" w:cs="Arial"/>
                <w:b/>
                <w:sz w:val="20"/>
                <w:szCs w:val="20"/>
              </w:rPr>
              <w:t>uwzględniona</w:t>
            </w:r>
          </w:p>
        </w:tc>
      </w:tr>
      <w:tr w:rsidR="00116293" w:rsidRPr="007727F5" w:rsidTr="00052E6D">
        <w:trPr>
          <w:jc w:val="center"/>
        </w:trPr>
        <w:tc>
          <w:tcPr>
            <w:tcW w:w="166" w:type="pct"/>
          </w:tcPr>
          <w:p w:rsidR="00116293" w:rsidRPr="007727F5" w:rsidRDefault="00EA7B3B" w:rsidP="00116293">
            <w:pPr>
              <w:jc w:val="both"/>
              <w:rPr>
                <w:rFonts w:ascii="Arial" w:hAnsi="Arial" w:cs="Arial"/>
                <w:sz w:val="20"/>
                <w:szCs w:val="20"/>
              </w:rPr>
            </w:pPr>
            <w:r>
              <w:rPr>
                <w:rFonts w:ascii="Arial" w:hAnsi="Arial" w:cs="Arial"/>
                <w:sz w:val="20"/>
                <w:szCs w:val="20"/>
              </w:rPr>
              <w:t>19</w:t>
            </w:r>
          </w:p>
        </w:tc>
        <w:tc>
          <w:tcPr>
            <w:tcW w:w="811" w:type="pct"/>
          </w:tcPr>
          <w:p w:rsidR="00116293" w:rsidRPr="008F6F14" w:rsidRDefault="00116293" w:rsidP="00116293">
            <w:pPr>
              <w:jc w:val="both"/>
              <w:rPr>
                <w:rFonts w:ascii="Arial" w:hAnsi="Arial" w:cs="Arial"/>
                <w:sz w:val="20"/>
                <w:szCs w:val="20"/>
              </w:rPr>
            </w:pPr>
            <w:r w:rsidRPr="008F6F14">
              <w:rPr>
                <w:rFonts w:ascii="Arial" w:hAnsi="Arial" w:cs="Arial"/>
                <w:sz w:val="20"/>
                <w:szCs w:val="20"/>
              </w:rPr>
              <w:t xml:space="preserve">Wójt Gminy Ułęż- Krzysztof Olszak </w:t>
            </w:r>
          </w:p>
          <w:p w:rsidR="00116293" w:rsidRPr="008F6F14" w:rsidRDefault="00116293" w:rsidP="00116293">
            <w:pPr>
              <w:jc w:val="both"/>
              <w:rPr>
                <w:rFonts w:ascii="Arial" w:hAnsi="Arial" w:cs="Arial"/>
                <w:sz w:val="20"/>
                <w:szCs w:val="20"/>
              </w:rPr>
            </w:pPr>
          </w:p>
        </w:tc>
        <w:tc>
          <w:tcPr>
            <w:tcW w:w="40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5</w:t>
            </w:r>
          </w:p>
        </w:tc>
        <w:tc>
          <w:tcPr>
            <w:tcW w:w="357" w:type="pct"/>
          </w:tcPr>
          <w:p w:rsidR="00116293" w:rsidRPr="007727F5" w:rsidRDefault="00116293" w:rsidP="00116293">
            <w:pPr>
              <w:jc w:val="both"/>
              <w:rPr>
                <w:rFonts w:ascii="Arial" w:hAnsi="Arial" w:cs="Arial"/>
                <w:sz w:val="20"/>
                <w:szCs w:val="20"/>
              </w:rPr>
            </w:pPr>
            <w:r>
              <w:rPr>
                <w:rFonts w:ascii="Arial" w:hAnsi="Arial" w:cs="Arial"/>
                <w:sz w:val="20"/>
                <w:szCs w:val="20"/>
              </w:rPr>
              <w:t>Ocena merytoryczna</w:t>
            </w:r>
          </w:p>
        </w:tc>
        <w:tc>
          <w:tcPr>
            <w:tcW w:w="670" w:type="pct"/>
          </w:tcPr>
          <w:p w:rsidR="00116293" w:rsidRDefault="00116293" w:rsidP="00116293">
            <w:pPr>
              <w:jc w:val="both"/>
              <w:rPr>
                <w:rFonts w:ascii="Arial" w:hAnsi="Arial" w:cs="Arial"/>
                <w:sz w:val="20"/>
                <w:szCs w:val="20"/>
              </w:rPr>
            </w:pPr>
            <w:r w:rsidRPr="007727F5">
              <w:rPr>
                <w:rFonts w:ascii="Arial" w:hAnsi="Arial" w:cs="Arial"/>
                <w:sz w:val="20"/>
                <w:szCs w:val="20"/>
              </w:rPr>
              <w:t>Kryteria trafności merytorycznej</w:t>
            </w:r>
            <w:r>
              <w:rPr>
                <w:rFonts w:ascii="Arial" w:hAnsi="Arial" w:cs="Arial"/>
                <w:sz w:val="20"/>
                <w:szCs w:val="20"/>
              </w:rPr>
              <w:t xml:space="preserve"> </w:t>
            </w:r>
          </w:p>
          <w:p w:rsidR="00116293" w:rsidRDefault="00116293" w:rsidP="00116293">
            <w:pPr>
              <w:jc w:val="both"/>
              <w:rPr>
                <w:rFonts w:ascii="Arial" w:hAnsi="Arial" w:cs="Arial"/>
                <w:sz w:val="20"/>
                <w:szCs w:val="20"/>
              </w:rPr>
            </w:pPr>
          </w:p>
          <w:p w:rsidR="00116293" w:rsidRPr="007727F5" w:rsidRDefault="00116293" w:rsidP="00116293">
            <w:pPr>
              <w:jc w:val="both"/>
              <w:rPr>
                <w:rFonts w:ascii="Arial" w:hAnsi="Arial" w:cs="Arial"/>
                <w:sz w:val="20"/>
                <w:szCs w:val="20"/>
              </w:rPr>
            </w:pPr>
            <w:r w:rsidRPr="007727F5">
              <w:rPr>
                <w:rFonts w:ascii="Arial" w:hAnsi="Arial" w:cs="Arial"/>
                <w:sz w:val="20"/>
                <w:szCs w:val="20"/>
              </w:rPr>
              <w:t>Wpływ na generowanie zmian w jakości zagospodarowania obszaru rewitalizacji oraz tworzenie nowych możliwości rozwoju</w:t>
            </w:r>
          </w:p>
        </w:tc>
        <w:tc>
          <w:tcPr>
            <w:tcW w:w="1000"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Kryterium to obejmuje 4 metody pomiaru z których maksymalnie można uzyskać 15 pkt. Jednak ostania metoda  kryterium odnosi się jedynie do obszarów miejskich (tj. do działania 13.3).</w:t>
            </w:r>
          </w:p>
          <w:p w:rsidR="00116293" w:rsidRPr="007727F5" w:rsidRDefault="00116293" w:rsidP="00116293">
            <w:pPr>
              <w:jc w:val="both"/>
              <w:rPr>
                <w:rFonts w:ascii="Arial" w:hAnsi="Arial" w:cs="Arial"/>
                <w:sz w:val="20"/>
                <w:szCs w:val="20"/>
              </w:rPr>
            </w:pPr>
            <w:r w:rsidRPr="007727F5">
              <w:rPr>
                <w:rFonts w:ascii="Arial" w:hAnsi="Arial" w:cs="Arial"/>
                <w:sz w:val="20"/>
                <w:szCs w:val="20"/>
              </w:rPr>
              <w:t>W związku z tym podmioty z terenów wiejskich nie będą mogły uzyskać maksymalnej liczby punków  i suma wszystkich kryteriów nie wyniesie 100 pkt.</w:t>
            </w:r>
          </w:p>
          <w:p w:rsidR="00116293" w:rsidRPr="007727F5" w:rsidRDefault="00116293" w:rsidP="00116293">
            <w:pPr>
              <w:jc w:val="both"/>
              <w:rPr>
                <w:rFonts w:ascii="Arial" w:hAnsi="Arial" w:cs="Arial"/>
                <w:sz w:val="20"/>
                <w:szCs w:val="20"/>
              </w:rPr>
            </w:pPr>
            <w:r w:rsidRPr="007727F5">
              <w:rPr>
                <w:rFonts w:ascii="Arial" w:hAnsi="Arial" w:cs="Arial"/>
                <w:sz w:val="20"/>
                <w:szCs w:val="20"/>
              </w:rPr>
              <w:t>W oparciu o aktualne punkty i wagę beneficjenci z terenu gmin wiejskich otrzymają maksymalnie 12 pkt.</w:t>
            </w:r>
          </w:p>
          <w:p w:rsidR="00116293" w:rsidRPr="007727F5" w:rsidRDefault="00116293" w:rsidP="00116293">
            <w:pPr>
              <w:pStyle w:val="Zwykytekst"/>
              <w:jc w:val="both"/>
              <w:rPr>
                <w:rFonts w:ascii="Arial" w:hAnsi="Arial" w:cs="Arial"/>
                <w:sz w:val="20"/>
                <w:szCs w:val="20"/>
              </w:rPr>
            </w:pPr>
            <w:r w:rsidRPr="007727F5">
              <w:rPr>
                <w:rFonts w:ascii="Arial" w:hAnsi="Arial" w:cs="Arial"/>
                <w:sz w:val="20"/>
                <w:szCs w:val="20"/>
              </w:rPr>
              <w:t>Propozycja zmiany dotyczy zmiany punktów lub wagi albo zmiany zapisu kryterium tak aby odnosiło się również do obszarów wiejskich.</w:t>
            </w:r>
          </w:p>
        </w:tc>
        <w:tc>
          <w:tcPr>
            <w:tcW w:w="831" w:type="pct"/>
          </w:tcPr>
          <w:p w:rsidR="00116293" w:rsidRPr="007727F5" w:rsidRDefault="00116293" w:rsidP="00116293">
            <w:pPr>
              <w:pStyle w:val="Zwykytekst"/>
              <w:jc w:val="both"/>
              <w:rPr>
                <w:rFonts w:ascii="Arial" w:hAnsi="Arial" w:cs="Arial"/>
                <w:sz w:val="20"/>
                <w:szCs w:val="20"/>
              </w:rPr>
            </w:pPr>
            <w:r w:rsidRPr="007727F5">
              <w:rPr>
                <w:rFonts w:ascii="Arial" w:hAnsi="Arial" w:cs="Arial"/>
                <w:sz w:val="20"/>
                <w:szCs w:val="20"/>
              </w:rPr>
              <w:t>Pełne wyjaśnienie w kolumnie obok.</w:t>
            </w:r>
          </w:p>
        </w:tc>
        <w:tc>
          <w:tcPr>
            <w:tcW w:w="758" w:type="pct"/>
          </w:tcPr>
          <w:p w:rsidR="00116293" w:rsidRPr="00551416" w:rsidRDefault="00AF66ED" w:rsidP="00116293">
            <w:pPr>
              <w:jc w:val="both"/>
              <w:rPr>
                <w:rFonts w:ascii="Arial" w:hAnsi="Arial" w:cs="Arial"/>
                <w:b/>
                <w:sz w:val="20"/>
                <w:szCs w:val="20"/>
              </w:rPr>
            </w:pPr>
            <w:r w:rsidRPr="00551416">
              <w:rPr>
                <w:rFonts w:ascii="Arial" w:hAnsi="Arial" w:cs="Arial"/>
                <w:b/>
                <w:sz w:val="20"/>
                <w:szCs w:val="20"/>
              </w:rPr>
              <w:t xml:space="preserve">Uwaga </w:t>
            </w:r>
            <w:r w:rsidR="00A909DD" w:rsidRPr="00551416">
              <w:rPr>
                <w:rFonts w:ascii="Arial" w:hAnsi="Arial" w:cs="Arial"/>
                <w:b/>
                <w:sz w:val="20"/>
                <w:szCs w:val="20"/>
              </w:rPr>
              <w:t>uwzględniona</w:t>
            </w:r>
          </w:p>
        </w:tc>
      </w:tr>
      <w:tr w:rsidR="00116293" w:rsidRPr="007727F5" w:rsidTr="00052E6D">
        <w:trPr>
          <w:jc w:val="center"/>
        </w:trPr>
        <w:tc>
          <w:tcPr>
            <w:tcW w:w="166" w:type="pct"/>
          </w:tcPr>
          <w:p w:rsidR="00116293" w:rsidRPr="007727F5" w:rsidRDefault="00EA7B3B" w:rsidP="00116293">
            <w:pPr>
              <w:jc w:val="both"/>
              <w:rPr>
                <w:rFonts w:ascii="Arial" w:hAnsi="Arial" w:cs="Arial"/>
                <w:sz w:val="20"/>
                <w:szCs w:val="20"/>
              </w:rPr>
            </w:pPr>
            <w:r>
              <w:rPr>
                <w:rFonts w:ascii="Arial" w:hAnsi="Arial" w:cs="Arial"/>
                <w:sz w:val="20"/>
                <w:szCs w:val="20"/>
              </w:rPr>
              <w:t>20</w:t>
            </w:r>
          </w:p>
        </w:tc>
        <w:tc>
          <w:tcPr>
            <w:tcW w:w="811"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Gmina Miasto Biłgoraj</w:t>
            </w:r>
          </w:p>
          <w:p w:rsidR="00116293" w:rsidRPr="007727F5" w:rsidRDefault="00D773BB" w:rsidP="00116293">
            <w:pPr>
              <w:jc w:val="both"/>
              <w:rPr>
                <w:rFonts w:ascii="Arial" w:hAnsi="Arial" w:cs="Arial"/>
                <w:sz w:val="20"/>
                <w:szCs w:val="20"/>
              </w:rPr>
            </w:pPr>
            <w:hyperlink r:id="rId22" w:history="1">
              <w:r w:rsidR="00116293" w:rsidRPr="007727F5">
                <w:rPr>
                  <w:rStyle w:val="Hipercze"/>
                  <w:rFonts w:ascii="Arial" w:hAnsi="Arial" w:cs="Arial"/>
                  <w:sz w:val="20"/>
                  <w:szCs w:val="20"/>
                </w:rPr>
                <w:t>sekretariat@bilgoraj.pl</w:t>
              </w:r>
            </w:hyperlink>
          </w:p>
          <w:p w:rsidR="00116293" w:rsidRPr="007727F5" w:rsidRDefault="00116293" w:rsidP="00116293">
            <w:pPr>
              <w:jc w:val="both"/>
              <w:rPr>
                <w:rFonts w:ascii="Arial" w:hAnsi="Arial" w:cs="Arial"/>
                <w:sz w:val="20"/>
                <w:szCs w:val="20"/>
              </w:rPr>
            </w:pPr>
            <w:proofErr w:type="spellStart"/>
            <w:r w:rsidRPr="007727F5">
              <w:rPr>
                <w:rFonts w:ascii="Arial" w:hAnsi="Arial" w:cs="Arial"/>
                <w:sz w:val="20"/>
                <w:szCs w:val="20"/>
              </w:rPr>
              <w:t>jst</w:t>
            </w:r>
            <w:proofErr w:type="spellEnd"/>
            <w:r w:rsidRPr="007727F5">
              <w:rPr>
                <w:rFonts w:ascii="Arial" w:hAnsi="Arial" w:cs="Arial"/>
                <w:sz w:val="20"/>
                <w:szCs w:val="20"/>
              </w:rPr>
              <w:t xml:space="preserve"> </w:t>
            </w:r>
          </w:p>
        </w:tc>
        <w:tc>
          <w:tcPr>
            <w:tcW w:w="40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5</w:t>
            </w:r>
          </w:p>
        </w:tc>
        <w:tc>
          <w:tcPr>
            <w:tcW w:w="357" w:type="pct"/>
          </w:tcPr>
          <w:p w:rsidR="00116293" w:rsidRPr="007727F5" w:rsidRDefault="00116293" w:rsidP="00116293">
            <w:pPr>
              <w:jc w:val="both"/>
              <w:rPr>
                <w:rFonts w:ascii="Arial" w:hAnsi="Arial" w:cs="Arial"/>
                <w:sz w:val="20"/>
                <w:szCs w:val="20"/>
              </w:rPr>
            </w:pPr>
            <w:r>
              <w:rPr>
                <w:rFonts w:ascii="Arial" w:hAnsi="Arial" w:cs="Arial"/>
                <w:sz w:val="20"/>
                <w:szCs w:val="20"/>
              </w:rPr>
              <w:t>Ocena merytoryczna</w:t>
            </w:r>
          </w:p>
        </w:tc>
        <w:tc>
          <w:tcPr>
            <w:tcW w:w="670" w:type="pct"/>
          </w:tcPr>
          <w:p w:rsidR="00116293" w:rsidRDefault="00116293" w:rsidP="00116293">
            <w:pPr>
              <w:jc w:val="both"/>
              <w:rPr>
                <w:rFonts w:ascii="Arial" w:hAnsi="Arial" w:cs="Arial"/>
                <w:sz w:val="20"/>
                <w:szCs w:val="20"/>
              </w:rPr>
            </w:pPr>
            <w:r w:rsidRPr="007727F5">
              <w:rPr>
                <w:rFonts w:ascii="Arial" w:hAnsi="Arial" w:cs="Arial"/>
                <w:sz w:val="20"/>
                <w:szCs w:val="20"/>
              </w:rPr>
              <w:t>Kryteria trafności merytorycznej</w:t>
            </w:r>
          </w:p>
          <w:p w:rsidR="00116293" w:rsidRDefault="00116293" w:rsidP="00116293">
            <w:pPr>
              <w:jc w:val="both"/>
              <w:rPr>
                <w:rFonts w:ascii="Arial" w:hAnsi="Arial" w:cs="Arial"/>
                <w:sz w:val="20"/>
                <w:szCs w:val="20"/>
              </w:rPr>
            </w:pPr>
          </w:p>
          <w:p w:rsidR="00116293" w:rsidRPr="007727F5" w:rsidRDefault="00116293" w:rsidP="00116293">
            <w:pPr>
              <w:jc w:val="both"/>
              <w:rPr>
                <w:rFonts w:ascii="Arial" w:hAnsi="Arial" w:cs="Arial"/>
                <w:sz w:val="20"/>
                <w:szCs w:val="20"/>
              </w:rPr>
            </w:pPr>
            <w:r w:rsidRPr="007727F5">
              <w:rPr>
                <w:rFonts w:ascii="Arial" w:hAnsi="Arial" w:cs="Arial"/>
                <w:sz w:val="20"/>
                <w:szCs w:val="20"/>
              </w:rPr>
              <w:t>Wpływ na generowanie zmian w jakości zagospodarowania obszaru rewitalizacji oraz tworzenie nowych możliwości rozwoju</w:t>
            </w:r>
          </w:p>
        </w:tc>
        <w:tc>
          <w:tcPr>
            <w:tcW w:w="1000" w:type="pct"/>
          </w:tcPr>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t>Zapis kryterium :</w:t>
            </w:r>
          </w:p>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t>„Projekt dotyczy budynku wskazanego do interwencji jako istotny dla społeczności lokalnej obszaru rewitalizacji, w trybie partycypacji społecznej”</w:t>
            </w:r>
          </w:p>
          <w:p w:rsidR="00116293" w:rsidRPr="007727F5" w:rsidRDefault="00116293" w:rsidP="00116293">
            <w:pPr>
              <w:pStyle w:val="Zwykytekst"/>
              <w:jc w:val="both"/>
              <w:rPr>
                <w:rFonts w:ascii="Arial" w:hAnsi="Arial" w:cs="Arial"/>
                <w:sz w:val="20"/>
                <w:szCs w:val="20"/>
              </w:rPr>
            </w:pPr>
            <w:r w:rsidRPr="007727F5">
              <w:rPr>
                <w:rFonts w:ascii="Arial" w:hAnsi="Arial" w:cs="Arial"/>
                <w:sz w:val="20"/>
                <w:szCs w:val="20"/>
              </w:rPr>
              <w:t>Treść uwagi: propozycja zmiany budynku na obiekt albo dopisanie: Projekt dotyczy budynku lub obiektu wskazanego do interwencji…</w:t>
            </w:r>
          </w:p>
        </w:tc>
        <w:tc>
          <w:tcPr>
            <w:tcW w:w="831" w:type="pct"/>
          </w:tcPr>
          <w:p w:rsidR="00116293" w:rsidRPr="007727F5" w:rsidRDefault="00116293" w:rsidP="00116293">
            <w:pPr>
              <w:pStyle w:val="Zwykytekst"/>
              <w:jc w:val="both"/>
              <w:rPr>
                <w:rFonts w:ascii="Arial" w:hAnsi="Arial" w:cs="Arial"/>
                <w:sz w:val="20"/>
                <w:szCs w:val="20"/>
              </w:rPr>
            </w:pPr>
            <w:r w:rsidRPr="007727F5">
              <w:rPr>
                <w:rFonts w:ascii="Arial" w:hAnsi="Arial" w:cs="Arial"/>
                <w:sz w:val="20"/>
                <w:szCs w:val="20"/>
              </w:rPr>
              <w:t>W oparciu o typy projektów możliwych do wsparcia w ramach działań 13.3 i 13.4  elementem projektów nie musza być wyłącznie budynki ale również obiektów i zagospodarowanie przestrzeni np. placów, skwerów parków,  itp.</w:t>
            </w:r>
          </w:p>
        </w:tc>
        <w:tc>
          <w:tcPr>
            <w:tcW w:w="758" w:type="pct"/>
          </w:tcPr>
          <w:p w:rsidR="00551416" w:rsidRPr="00551416" w:rsidRDefault="00AF66ED" w:rsidP="00AF66ED">
            <w:pPr>
              <w:jc w:val="both"/>
              <w:rPr>
                <w:rFonts w:ascii="Arial" w:hAnsi="Arial" w:cs="Arial"/>
                <w:b/>
                <w:sz w:val="20"/>
                <w:szCs w:val="20"/>
              </w:rPr>
            </w:pPr>
            <w:r w:rsidRPr="00551416">
              <w:rPr>
                <w:rFonts w:ascii="Arial" w:hAnsi="Arial" w:cs="Arial"/>
                <w:b/>
                <w:sz w:val="20"/>
                <w:szCs w:val="20"/>
              </w:rPr>
              <w:t>Uwaga nieuwzględnion</w:t>
            </w:r>
            <w:r w:rsidR="00551416" w:rsidRPr="00551416">
              <w:rPr>
                <w:rFonts w:ascii="Arial" w:hAnsi="Arial" w:cs="Arial"/>
                <w:b/>
                <w:sz w:val="20"/>
                <w:szCs w:val="20"/>
              </w:rPr>
              <w:t>a</w:t>
            </w:r>
            <w:r w:rsidRPr="00551416">
              <w:rPr>
                <w:rFonts w:ascii="Arial" w:hAnsi="Arial" w:cs="Arial"/>
                <w:b/>
                <w:sz w:val="20"/>
                <w:szCs w:val="20"/>
              </w:rPr>
              <w:t xml:space="preserve"> </w:t>
            </w:r>
          </w:p>
          <w:p w:rsidR="00551416" w:rsidRDefault="00551416" w:rsidP="00AF66ED">
            <w:pPr>
              <w:jc w:val="both"/>
              <w:rPr>
                <w:rFonts w:ascii="Arial" w:hAnsi="Arial" w:cs="Arial"/>
                <w:sz w:val="20"/>
                <w:szCs w:val="20"/>
              </w:rPr>
            </w:pPr>
          </w:p>
          <w:p w:rsidR="00116293" w:rsidRPr="007727F5" w:rsidRDefault="0097082F" w:rsidP="004331B8">
            <w:pPr>
              <w:jc w:val="both"/>
              <w:rPr>
                <w:rFonts w:ascii="Arial" w:hAnsi="Arial" w:cs="Arial"/>
                <w:sz w:val="20"/>
                <w:szCs w:val="20"/>
              </w:rPr>
            </w:pPr>
            <w:r>
              <w:rPr>
                <w:rFonts w:ascii="Arial" w:hAnsi="Arial" w:cs="Arial"/>
                <w:sz w:val="20"/>
                <w:szCs w:val="20"/>
              </w:rPr>
              <w:t xml:space="preserve">Tego typu obiekty </w:t>
            </w:r>
            <w:r w:rsidR="00D773BB">
              <w:rPr>
                <w:rFonts w:ascii="Arial" w:hAnsi="Arial" w:cs="Arial"/>
                <w:sz w:val="20"/>
                <w:szCs w:val="20"/>
              </w:rPr>
              <w:t xml:space="preserve">mogą </w:t>
            </w:r>
            <w:r>
              <w:rPr>
                <w:rFonts w:ascii="Arial" w:hAnsi="Arial" w:cs="Arial"/>
                <w:sz w:val="20"/>
                <w:szCs w:val="20"/>
              </w:rPr>
              <w:t>uzyska</w:t>
            </w:r>
            <w:r w:rsidR="00D773BB">
              <w:rPr>
                <w:rFonts w:ascii="Arial" w:hAnsi="Arial" w:cs="Arial"/>
                <w:sz w:val="20"/>
                <w:szCs w:val="20"/>
              </w:rPr>
              <w:t>ć</w:t>
            </w:r>
            <w:r w:rsidR="00AF66ED">
              <w:rPr>
                <w:rFonts w:ascii="Arial" w:hAnsi="Arial" w:cs="Arial"/>
                <w:sz w:val="20"/>
                <w:szCs w:val="20"/>
              </w:rPr>
              <w:t xml:space="preserve"> punk</w:t>
            </w:r>
            <w:r>
              <w:rPr>
                <w:rFonts w:ascii="Arial" w:hAnsi="Arial" w:cs="Arial"/>
                <w:sz w:val="20"/>
                <w:szCs w:val="20"/>
              </w:rPr>
              <w:t>ty</w:t>
            </w:r>
            <w:r w:rsidR="00AF66ED">
              <w:rPr>
                <w:rFonts w:ascii="Arial" w:hAnsi="Arial" w:cs="Arial"/>
                <w:sz w:val="20"/>
                <w:szCs w:val="20"/>
              </w:rPr>
              <w:t xml:space="preserve"> w </w:t>
            </w:r>
            <w:r w:rsidR="004331B8">
              <w:rPr>
                <w:rFonts w:ascii="Arial" w:hAnsi="Arial" w:cs="Arial"/>
                <w:sz w:val="20"/>
                <w:szCs w:val="20"/>
              </w:rPr>
              <w:t>ramach pierwszej metody pomiaru.</w:t>
            </w:r>
          </w:p>
        </w:tc>
      </w:tr>
      <w:tr w:rsidR="00116293" w:rsidRPr="007727F5" w:rsidTr="00052E6D">
        <w:trPr>
          <w:jc w:val="center"/>
        </w:trPr>
        <w:tc>
          <w:tcPr>
            <w:tcW w:w="166" w:type="pct"/>
          </w:tcPr>
          <w:p w:rsidR="00116293" w:rsidRPr="007727F5" w:rsidRDefault="00EA7B3B" w:rsidP="00116293">
            <w:pPr>
              <w:jc w:val="both"/>
              <w:rPr>
                <w:rFonts w:ascii="Arial" w:hAnsi="Arial" w:cs="Arial"/>
                <w:sz w:val="20"/>
                <w:szCs w:val="20"/>
              </w:rPr>
            </w:pPr>
            <w:r>
              <w:rPr>
                <w:rFonts w:ascii="Arial" w:hAnsi="Arial" w:cs="Arial"/>
                <w:sz w:val="20"/>
                <w:szCs w:val="20"/>
              </w:rPr>
              <w:lastRenderedPageBreak/>
              <w:t>21</w:t>
            </w:r>
          </w:p>
        </w:tc>
        <w:tc>
          <w:tcPr>
            <w:tcW w:w="811"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Gmina Miasto Biłgoraj</w:t>
            </w:r>
          </w:p>
          <w:p w:rsidR="00116293" w:rsidRPr="007727F5" w:rsidRDefault="00D773BB" w:rsidP="00116293">
            <w:pPr>
              <w:jc w:val="both"/>
              <w:rPr>
                <w:rFonts w:ascii="Arial" w:hAnsi="Arial" w:cs="Arial"/>
                <w:sz w:val="20"/>
                <w:szCs w:val="20"/>
              </w:rPr>
            </w:pPr>
            <w:hyperlink r:id="rId23" w:history="1">
              <w:r w:rsidR="00116293" w:rsidRPr="007727F5">
                <w:rPr>
                  <w:rStyle w:val="Hipercze"/>
                  <w:rFonts w:ascii="Arial" w:hAnsi="Arial" w:cs="Arial"/>
                  <w:sz w:val="20"/>
                  <w:szCs w:val="20"/>
                </w:rPr>
                <w:t>sekretariat@bilgoraj.pl</w:t>
              </w:r>
            </w:hyperlink>
          </w:p>
          <w:p w:rsidR="00116293" w:rsidRPr="007727F5" w:rsidRDefault="00116293" w:rsidP="00116293">
            <w:pPr>
              <w:jc w:val="both"/>
              <w:rPr>
                <w:rFonts w:ascii="Arial" w:hAnsi="Arial" w:cs="Arial"/>
                <w:sz w:val="20"/>
                <w:szCs w:val="20"/>
              </w:rPr>
            </w:pPr>
            <w:proofErr w:type="spellStart"/>
            <w:r w:rsidRPr="007727F5">
              <w:rPr>
                <w:rFonts w:ascii="Arial" w:hAnsi="Arial" w:cs="Arial"/>
                <w:sz w:val="20"/>
                <w:szCs w:val="20"/>
              </w:rPr>
              <w:t>jst</w:t>
            </w:r>
            <w:proofErr w:type="spellEnd"/>
          </w:p>
        </w:tc>
        <w:tc>
          <w:tcPr>
            <w:tcW w:w="40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5</w:t>
            </w:r>
          </w:p>
        </w:tc>
        <w:tc>
          <w:tcPr>
            <w:tcW w:w="357" w:type="pct"/>
          </w:tcPr>
          <w:p w:rsidR="00116293" w:rsidRPr="007727F5" w:rsidRDefault="00116293" w:rsidP="00116293">
            <w:pPr>
              <w:jc w:val="both"/>
              <w:rPr>
                <w:rFonts w:ascii="Arial" w:hAnsi="Arial" w:cs="Arial"/>
                <w:sz w:val="20"/>
                <w:szCs w:val="20"/>
              </w:rPr>
            </w:pPr>
            <w:r>
              <w:rPr>
                <w:rFonts w:ascii="Arial" w:hAnsi="Arial" w:cs="Arial"/>
                <w:sz w:val="20"/>
                <w:szCs w:val="20"/>
              </w:rPr>
              <w:t>Ocena merytoryczna</w:t>
            </w:r>
          </w:p>
        </w:tc>
        <w:tc>
          <w:tcPr>
            <w:tcW w:w="670" w:type="pct"/>
          </w:tcPr>
          <w:p w:rsidR="00116293" w:rsidRDefault="00116293" w:rsidP="00116293">
            <w:pPr>
              <w:jc w:val="both"/>
              <w:rPr>
                <w:rFonts w:ascii="Arial" w:hAnsi="Arial" w:cs="Arial"/>
                <w:sz w:val="20"/>
                <w:szCs w:val="20"/>
              </w:rPr>
            </w:pPr>
            <w:r w:rsidRPr="007727F5">
              <w:rPr>
                <w:rFonts w:ascii="Arial" w:hAnsi="Arial" w:cs="Arial"/>
                <w:sz w:val="20"/>
                <w:szCs w:val="20"/>
              </w:rPr>
              <w:t>Kryteria trafności merytorycznej</w:t>
            </w:r>
          </w:p>
          <w:p w:rsidR="00116293" w:rsidRDefault="00116293" w:rsidP="00116293">
            <w:pPr>
              <w:jc w:val="both"/>
              <w:rPr>
                <w:rFonts w:ascii="Arial" w:hAnsi="Arial" w:cs="Arial"/>
                <w:sz w:val="20"/>
                <w:szCs w:val="20"/>
              </w:rPr>
            </w:pPr>
          </w:p>
          <w:p w:rsidR="00116293" w:rsidRPr="007727F5" w:rsidRDefault="00116293" w:rsidP="00116293">
            <w:pPr>
              <w:jc w:val="both"/>
              <w:rPr>
                <w:rFonts w:ascii="Arial" w:hAnsi="Arial" w:cs="Arial"/>
                <w:sz w:val="20"/>
                <w:szCs w:val="20"/>
              </w:rPr>
            </w:pPr>
            <w:r w:rsidRPr="007727F5">
              <w:rPr>
                <w:rFonts w:ascii="Arial" w:hAnsi="Arial" w:cs="Arial"/>
                <w:sz w:val="20"/>
                <w:szCs w:val="20"/>
              </w:rPr>
              <w:t>Wpływ na generowanie zmian w jakości zagospodarowania obszaru rewitalizacji oraz tworzenie nowych możliwości rozwoju</w:t>
            </w:r>
          </w:p>
        </w:tc>
        <w:tc>
          <w:tcPr>
            <w:tcW w:w="1000" w:type="pct"/>
          </w:tcPr>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t>Zapis kryterium :</w:t>
            </w:r>
          </w:p>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t>Projekt dotyczy budynku, którego funkcja istotnie wpłynie na rozwiązanie zdiagnozowanych problemów społecznych lub gospodarczych obszaru rewitalizacji</w:t>
            </w:r>
          </w:p>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t>Treść uwagi: jak wyżej - zmiana lub dodanie obiektu jako szerszej formy wsparcia.</w:t>
            </w:r>
          </w:p>
          <w:p w:rsidR="00116293" w:rsidRPr="007727F5" w:rsidRDefault="00116293" w:rsidP="00116293">
            <w:pPr>
              <w:pStyle w:val="Zwykytekst"/>
              <w:jc w:val="both"/>
              <w:rPr>
                <w:rFonts w:ascii="Arial" w:hAnsi="Arial" w:cs="Arial"/>
                <w:sz w:val="20"/>
                <w:szCs w:val="20"/>
              </w:rPr>
            </w:pPr>
            <w:r w:rsidRPr="007727F5">
              <w:rPr>
                <w:rFonts w:ascii="Arial" w:hAnsi="Arial" w:cs="Arial"/>
                <w:sz w:val="20"/>
                <w:szCs w:val="20"/>
              </w:rPr>
              <w:t>Dodatkowo należy zastąpić obszar rewitalizacji obszarem zdegradowanym</w:t>
            </w:r>
          </w:p>
        </w:tc>
        <w:tc>
          <w:tcPr>
            <w:tcW w:w="831" w:type="pct"/>
          </w:tcPr>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t>W oparciu o typy projektów możliwych do wsparcia w ramach działań 13.3 i 13.4 elementem projektów nie muszą być wyłącznie budynki ale również obiektów i zagospodarowania przestrzeni np. placów, skwerów parków, itp.</w:t>
            </w:r>
          </w:p>
          <w:p w:rsidR="00116293" w:rsidRPr="007727F5" w:rsidRDefault="00116293" w:rsidP="00116293">
            <w:pPr>
              <w:pStyle w:val="Zwykytekst"/>
              <w:jc w:val="both"/>
              <w:rPr>
                <w:rFonts w:ascii="Arial" w:hAnsi="Arial" w:cs="Arial"/>
                <w:sz w:val="20"/>
                <w:szCs w:val="20"/>
              </w:rPr>
            </w:pPr>
            <w:r w:rsidRPr="007727F5">
              <w:rPr>
                <w:rFonts w:ascii="Arial" w:hAnsi="Arial" w:cs="Arial"/>
                <w:sz w:val="20"/>
                <w:szCs w:val="20"/>
              </w:rPr>
              <w:t xml:space="preserve">W oparciu o Wytyczne w zakresie rewitalizacji w programach operacyjnych na lata 2014-2020 (Minister Rozwoju 2 sierpnia 2016 r.  ) możliwa jest realizacja projektów w obszarze zdegradowanym o ile realizują cele rewitalizacji. Obszar rewitalizacji nie obejmuje całego obszaru zdegradowanego a jedynie 20% powierzchni gminy, którą zamieszkuje nie więcej niż 30% społeczeństwa. Zapisy o obszarze zdegradowanym znajdują się również w </w:t>
            </w:r>
            <w:proofErr w:type="spellStart"/>
            <w:r w:rsidRPr="007727F5">
              <w:rPr>
                <w:rFonts w:ascii="Arial" w:hAnsi="Arial" w:cs="Arial"/>
                <w:sz w:val="20"/>
                <w:szCs w:val="20"/>
              </w:rPr>
              <w:t>SzOOP</w:t>
            </w:r>
            <w:proofErr w:type="spellEnd"/>
            <w:r w:rsidRPr="007727F5">
              <w:rPr>
                <w:rFonts w:ascii="Arial" w:hAnsi="Arial" w:cs="Arial"/>
                <w:sz w:val="20"/>
                <w:szCs w:val="20"/>
              </w:rPr>
              <w:t xml:space="preserve"> RPO WL 2014-2020.</w:t>
            </w:r>
          </w:p>
        </w:tc>
        <w:tc>
          <w:tcPr>
            <w:tcW w:w="758" w:type="pct"/>
          </w:tcPr>
          <w:p w:rsidR="00551416" w:rsidRPr="00551416" w:rsidRDefault="00551416" w:rsidP="00116293">
            <w:pPr>
              <w:jc w:val="both"/>
              <w:rPr>
                <w:rFonts w:ascii="Arial" w:hAnsi="Arial" w:cs="Arial"/>
                <w:b/>
                <w:sz w:val="20"/>
                <w:szCs w:val="20"/>
              </w:rPr>
            </w:pPr>
            <w:r w:rsidRPr="00551416">
              <w:rPr>
                <w:rFonts w:ascii="Arial" w:hAnsi="Arial" w:cs="Arial"/>
                <w:b/>
                <w:sz w:val="20"/>
                <w:szCs w:val="20"/>
              </w:rPr>
              <w:t>Uwaga nieuwzględniona</w:t>
            </w:r>
          </w:p>
          <w:p w:rsidR="00551416" w:rsidRDefault="00551416" w:rsidP="00116293">
            <w:pPr>
              <w:jc w:val="both"/>
              <w:rPr>
                <w:rFonts w:ascii="Arial" w:hAnsi="Arial" w:cs="Arial"/>
                <w:sz w:val="20"/>
                <w:szCs w:val="20"/>
              </w:rPr>
            </w:pPr>
          </w:p>
          <w:p w:rsidR="00116293" w:rsidRPr="007727F5" w:rsidRDefault="004331B8" w:rsidP="00116293">
            <w:pPr>
              <w:jc w:val="both"/>
              <w:rPr>
                <w:rFonts w:ascii="Arial" w:hAnsi="Arial" w:cs="Arial"/>
                <w:sz w:val="20"/>
                <w:szCs w:val="20"/>
              </w:rPr>
            </w:pPr>
            <w:r>
              <w:rPr>
                <w:rFonts w:ascii="Arial" w:hAnsi="Arial" w:cs="Arial"/>
                <w:sz w:val="20"/>
                <w:szCs w:val="20"/>
              </w:rPr>
              <w:t>Tego typu obiekty mogą uzyskać punkty w ramach pierwszej metody pomiaru.</w:t>
            </w:r>
          </w:p>
        </w:tc>
      </w:tr>
      <w:tr w:rsidR="00116293" w:rsidRPr="007727F5" w:rsidTr="00052E6D">
        <w:trPr>
          <w:jc w:val="center"/>
        </w:trPr>
        <w:tc>
          <w:tcPr>
            <w:tcW w:w="166" w:type="pct"/>
          </w:tcPr>
          <w:p w:rsidR="00116293" w:rsidRPr="007727F5" w:rsidRDefault="00EA7B3B" w:rsidP="00116293">
            <w:pPr>
              <w:jc w:val="both"/>
              <w:rPr>
                <w:rFonts w:ascii="Arial" w:hAnsi="Arial" w:cs="Arial"/>
                <w:sz w:val="20"/>
                <w:szCs w:val="20"/>
              </w:rPr>
            </w:pPr>
            <w:r>
              <w:rPr>
                <w:rFonts w:ascii="Arial" w:hAnsi="Arial" w:cs="Arial"/>
                <w:sz w:val="20"/>
                <w:szCs w:val="20"/>
              </w:rPr>
              <w:t>22</w:t>
            </w:r>
          </w:p>
        </w:tc>
        <w:tc>
          <w:tcPr>
            <w:tcW w:w="811"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Gmina Miasto Biłgoraj</w:t>
            </w:r>
          </w:p>
          <w:p w:rsidR="00116293" w:rsidRPr="007727F5" w:rsidRDefault="00D773BB" w:rsidP="00116293">
            <w:pPr>
              <w:jc w:val="both"/>
              <w:rPr>
                <w:rFonts w:ascii="Arial" w:hAnsi="Arial" w:cs="Arial"/>
                <w:sz w:val="20"/>
                <w:szCs w:val="20"/>
              </w:rPr>
            </w:pPr>
            <w:hyperlink r:id="rId24" w:history="1">
              <w:r w:rsidR="00116293" w:rsidRPr="007727F5">
                <w:rPr>
                  <w:rStyle w:val="Hipercze"/>
                  <w:rFonts w:ascii="Arial" w:hAnsi="Arial" w:cs="Arial"/>
                  <w:sz w:val="20"/>
                  <w:szCs w:val="20"/>
                </w:rPr>
                <w:t>sekretariat@bilgoraj.pl</w:t>
              </w:r>
            </w:hyperlink>
          </w:p>
          <w:p w:rsidR="00116293" w:rsidRPr="007727F5" w:rsidRDefault="00116293" w:rsidP="00116293">
            <w:pPr>
              <w:jc w:val="both"/>
              <w:rPr>
                <w:rFonts w:ascii="Arial" w:hAnsi="Arial" w:cs="Arial"/>
                <w:sz w:val="20"/>
                <w:szCs w:val="20"/>
              </w:rPr>
            </w:pPr>
            <w:proofErr w:type="spellStart"/>
            <w:r w:rsidRPr="007727F5">
              <w:rPr>
                <w:rFonts w:ascii="Arial" w:hAnsi="Arial" w:cs="Arial"/>
                <w:sz w:val="20"/>
                <w:szCs w:val="20"/>
              </w:rPr>
              <w:t>jst</w:t>
            </w:r>
            <w:proofErr w:type="spellEnd"/>
          </w:p>
        </w:tc>
        <w:tc>
          <w:tcPr>
            <w:tcW w:w="40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5</w:t>
            </w:r>
          </w:p>
        </w:tc>
        <w:tc>
          <w:tcPr>
            <w:tcW w:w="357" w:type="pct"/>
          </w:tcPr>
          <w:p w:rsidR="00116293" w:rsidRPr="007727F5" w:rsidRDefault="00116293" w:rsidP="00116293">
            <w:pPr>
              <w:jc w:val="both"/>
              <w:rPr>
                <w:rFonts w:ascii="Arial" w:hAnsi="Arial" w:cs="Arial"/>
                <w:sz w:val="20"/>
                <w:szCs w:val="20"/>
              </w:rPr>
            </w:pPr>
            <w:r>
              <w:rPr>
                <w:rFonts w:ascii="Arial" w:hAnsi="Arial" w:cs="Arial"/>
                <w:sz w:val="20"/>
                <w:szCs w:val="20"/>
              </w:rPr>
              <w:t>Ocena merytoryczna</w:t>
            </w:r>
          </w:p>
        </w:tc>
        <w:tc>
          <w:tcPr>
            <w:tcW w:w="670" w:type="pct"/>
          </w:tcPr>
          <w:p w:rsidR="00116293" w:rsidRDefault="00116293" w:rsidP="00116293">
            <w:pPr>
              <w:jc w:val="both"/>
              <w:rPr>
                <w:rFonts w:ascii="Arial" w:hAnsi="Arial" w:cs="Arial"/>
                <w:sz w:val="20"/>
                <w:szCs w:val="20"/>
              </w:rPr>
            </w:pPr>
            <w:r w:rsidRPr="007727F5">
              <w:rPr>
                <w:rFonts w:ascii="Arial" w:hAnsi="Arial" w:cs="Arial"/>
                <w:sz w:val="20"/>
                <w:szCs w:val="20"/>
              </w:rPr>
              <w:t>Kryteria trafności merytorycznej</w:t>
            </w:r>
          </w:p>
          <w:p w:rsidR="00116293" w:rsidRDefault="00116293" w:rsidP="00116293">
            <w:pPr>
              <w:jc w:val="both"/>
              <w:rPr>
                <w:rFonts w:ascii="Arial" w:hAnsi="Arial" w:cs="Arial"/>
                <w:sz w:val="20"/>
                <w:szCs w:val="20"/>
              </w:rPr>
            </w:pPr>
          </w:p>
          <w:p w:rsidR="00116293" w:rsidRPr="007727F5" w:rsidRDefault="00116293" w:rsidP="00116293">
            <w:pPr>
              <w:jc w:val="both"/>
              <w:rPr>
                <w:rFonts w:ascii="Arial" w:hAnsi="Arial" w:cs="Arial"/>
                <w:sz w:val="20"/>
                <w:szCs w:val="20"/>
              </w:rPr>
            </w:pPr>
            <w:r w:rsidRPr="007727F5">
              <w:rPr>
                <w:rFonts w:ascii="Arial" w:hAnsi="Arial" w:cs="Arial"/>
                <w:sz w:val="20"/>
                <w:szCs w:val="20"/>
              </w:rPr>
              <w:lastRenderedPageBreak/>
              <w:t>Wpływ na generowanie zmian w jakości zagospodarowania obszaru rewitalizacji oraz tworzenie nowych możliwości rozwoju</w:t>
            </w:r>
          </w:p>
        </w:tc>
        <w:tc>
          <w:tcPr>
            <w:tcW w:w="1000"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lastRenderedPageBreak/>
              <w:t>Zapis kryterium :</w:t>
            </w:r>
          </w:p>
          <w:p w:rsidR="00116293" w:rsidRPr="007727F5" w:rsidRDefault="00116293" w:rsidP="00116293">
            <w:pPr>
              <w:jc w:val="both"/>
              <w:rPr>
                <w:rFonts w:ascii="Arial" w:hAnsi="Arial" w:cs="Arial"/>
                <w:sz w:val="20"/>
                <w:szCs w:val="20"/>
              </w:rPr>
            </w:pPr>
            <w:r w:rsidRPr="007727F5">
              <w:rPr>
                <w:rFonts w:ascii="Arial" w:hAnsi="Arial" w:cs="Arial"/>
                <w:sz w:val="20"/>
                <w:szCs w:val="20"/>
              </w:rPr>
              <w:t xml:space="preserve">Projekt dotyczy budynku, który uzupełnia istniejącą tkankę </w:t>
            </w:r>
            <w:r w:rsidRPr="007727F5">
              <w:rPr>
                <w:rFonts w:ascii="Arial" w:hAnsi="Arial" w:cs="Arial"/>
                <w:sz w:val="20"/>
                <w:szCs w:val="20"/>
              </w:rPr>
              <w:lastRenderedPageBreak/>
              <w:t>miejską i przyczynia się do poprawy spójności funkcjonalno-przestrzennej i estetyki obszaru rewitalizacji.</w:t>
            </w:r>
          </w:p>
          <w:p w:rsidR="00116293" w:rsidRPr="007727F5" w:rsidRDefault="00116293" w:rsidP="00116293">
            <w:pPr>
              <w:jc w:val="both"/>
              <w:rPr>
                <w:rFonts w:ascii="Arial" w:hAnsi="Arial" w:cs="Arial"/>
                <w:sz w:val="20"/>
                <w:szCs w:val="20"/>
              </w:rPr>
            </w:pPr>
            <w:r w:rsidRPr="007727F5">
              <w:rPr>
                <w:rFonts w:ascii="Arial" w:hAnsi="Arial" w:cs="Arial"/>
                <w:sz w:val="20"/>
                <w:szCs w:val="20"/>
              </w:rPr>
              <w:t>Treść uwagi: jak wyżej-  Zmiana lub dodanie obiektu jako szerszej formy wsparcia.</w:t>
            </w:r>
          </w:p>
          <w:p w:rsidR="00116293" w:rsidRPr="007727F5" w:rsidRDefault="00116293" w:rsidP="00116293">
            <w:pPr>
              <w:jc w:val="both"/>
              <w:rPr>
                <w:rFonts w:ascii="Arial" w:hAnsi="Arial" w:cs="Arial"/>
                <w:sz w:val="20"/>
                <w:szCs w:val="20"/>
              </w:rPr>
            </w:pPr>
            <w:r w:rsidRPr="007727F5">
              <w:rPr>
                <w:rFonts w:ascii="Arial" w:hAnsi="Arial" w:cs="Arial"/>
                <w:sz w:val="20"/>
                <w:szCs w:val="20"/>
              </w:rPr>
              <w:t>Dodatkowo należy zastąpić obszar rewitalizacji obszarem zdegradowanym</w:t>
            </w:r>
          </w:p>
          <w:p w:rsidR="00116293" w:rsidRPr="007727F5" w:rsidRDefault="00116293" w:rsidP="00116293">
            <w:pPr>
              <w:jc w:val="both"/>
              <w:rPr>
                <w:rFonts w:ascii="Arial" w:hAnsi="Arial" w:cs="Arial"/>
                <w:sz w:val="20"/>
                <w:szCs w:val="20"/>
              </w:rPr>
            </w:pPr>
          </w:p>
        </w:tc>
        <w:tc>
          <w:tcPr>
            <w:tcW w:w="831"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lastRenderedPageBreak/>
              <w:t xml:space="preserve">W oparciu o typy projektów możliwych do wsparcia w ramach działań 13.3 i 13.4 </w:t>
            </w:r>
            <w:r w:rsidRPr="007727F5">
              <w:rPr>
                <w:rFonts w:ascii="Arial" w:hAnsi="Arial" w:cs="Arial"/>
                <w:sz w:val="20"/>
                <w:szCs w:val="20"/>
              </w:rPr>
              <w:lastRenderedPageBreak/>
              <w:t>elementem projektów nie muszą być wyłącznie budynki ale również obiektów i zagospodarowania przestrzeni np. placów, skwerów parków, itp.</w:t>
            </w:r>
          </w:p>
          <w:p w:rsidR="00116293" w:rsidRPr="007727F5" w:rsidRDefault="00116293" w:rsidP="00116293">
            <w:pPr>
              <w:pStyle w:val="Zwykytekst"/>
              <w:jc w:val="both"/>
              <w:rPr>
                <w:rFonts w:ascii="Arial" w:hAnsi="Arial" w:cs="Arial"/>
                <w:sz w:val="20"/>
                <w:szCs w:val="20"/>
              </w:rPr>
            </w:pPr>
            <w:r w:rsidRPr="007727F5">
              <w:rPr>
                <w:rFonts w:ascii="Arial" w:hAnsi="Arial" w:cs="Arial"/>
                <w:sz w:val="20"/>
                <w:szCs w:val="20"/>
              </w:rPr>
              <w:t xml:space="preserve">W oparciu o Wytyczne w zakresie rewitalizacji w programach operacyjnych na lata 2014-2020 (Minister Rozwoju 2 sierpnia 2016 r.  ) możliwa jest realizacja projektów w obszarze zdegradowanym o ile realizują cele rewitalizacji. Obszar rewitalizacji nie obejmuje całego obszaru zdegradowanego a jedynie 20% powierzchni gminy, którą zamieszkuje nie więcej niż 30% społeczeństwa. Zapisy o obszarze zdegradowanym znajdują się również w </w:t>
            </w:r>
            <w:proofErr w:type="spellStart"/>
            <w:r w:rsidRPr="007727F5">
              <w:rPr>
                <w:rFonts w:ascii="Arial" w:hAnsi="Arial" w:cs="Arial"/>
                <w:sz w:val="20"/>
                <w:szCs w:val="20"/>
              </w:rPr>
              <w:t>SzOOP</w:t>
            </w:r>
            <w:proofErr w:type="spellEnd"/>
            <w:r w:rsidRPr="007727F5">
              <w:rPr>
                <w:rFonts w:ascii="Arial" w:hAnsi="Arial" w:cs="Arial"/>
                <w:sz w:val="20"/>
                <w:szCs w:val="20"/>
              </w:rPr>
              <w:t xml:space="preserve"> RPO WL 2014-2020.</w:t>
            </w:r>
          </w:p>
        </w:tc>
        <w:tc>
          <w:tcPr>
            <w:tcW w:w="758" w:type="pct"/>
          </w:tcPr>
          <w:p w:rsidR="00551416" w:rsidRPr="00551416" w:rsidRDefault="00551416" w:rsidP="00116293">
            <w:pPr>
              <w:jc w:val="both"/>
              <w:rPr>
                <w:rFonts w:ascii="Arial" w:hAnsi="Arial" w:cs="Arial"/>
                <w:b/>
                <w:sz w:val="20"/>
                <w:szCs w:val="20"/>
              </w:rPr>
            </w:pPr>
            <w:r w:rsidRPr="00551416">
              <w:rPr>
                <w:rFonts w:ascii="Arial" w:hAnsi="Arial" w:cs="Arial"/>
                <w:b/>
                <w:sz w:val="20"/>
                <w:szCs w:val="20"/>
              </w:rPr>
              <w:lastRenderedPageBreak/>
              <w:t>Uwaga nieuwzględniona</w:t>
            </w:r>
          </w:p>
          <w:p w:rsidR="00551416" w:rsidRDefault="00551416" w:rsidP="00116293">
            <w:pPr>
              <w:jc w:val="both"/>
              <w:rPr>
                <w:rFonts w:ascii="Arial" w:hAnsi="Arial" w:cs="Arial"/>
                <w:sz w:val="20"/>
                <w:szCs w:val="20"/>
              </w:rPr>
            </w:pPr>
          </w:p>
          <w:p w:rsidR="00116293" w:rsidRPr="007727F5" w:rsidRDefault="004331B8" w:rsidP="00D80522">
            <w:pPr>
              <w:jc w:val="both"/>
              <w:rPr>
                <w:rFonts w:ascii="Arial" w:hAnsi="Arial" w:cs="Arial"/>
                <w:sz w:val="20"/>
                <w:szCs w:val="20"/>
              </w:rPr>
            </w:pPr>
            <w:r>
              <w:rPr>
                <w:rFonts w:ascii="Arial" w:hAnsi="Arial" w:cs="Arial"/>
                <w:sz w:val="20"/>
                <w:szCs w:val="20"/>
              </w:rPr>
              <w:lastRenderedPageBreak/>
              <w:t>Tego typu obiekty mogą uzyskać punkty w ramach pierwszej metody pomiaru.</w:t>
            </w:r>
          </w:p>
        </w:tc>
      </w:tr>
      <w:tr w:rsidR="00116293" w:rsidRPr="007727F5" w:rsidTr="00052E6D">
        <w:trPr>
          <w:jc w:val="center"/>
        </w:trPr>
        <w:tc>
          <w:tcPr>
            <w:tcW w:w="166" w:type="pct"/>
          </w:tcPr>
          <w:p w:rsidR="00116293" w:rsidRPr="007727F5" w:rsidRDefault="00EA7B3B" w:rsidP="00116293">
            <w:pPr>
              <w:jc w:val="both"/>
              <w:rPr>
                <w:rFonts w:ascii="Arial" w:hAnsi="Arial" w:cs="Arial"/>
                <w:sz w:val="20"/>
                <w:szCs w:val="20"/>
              </w:rPr>
            </w:pPr>
            <w:r>
              <w:rPr>
                <w:rFonts w:ascii="Arial" w:hAnsi="Arial" w:cs="Arial"/>
                <w:sz w:val="20"/>
                <w:szCs w:val="20"/>
              </w:rPr>
              <w:lastRenderedPageBreak/>
              <w:t>23</w:t>
            </w:r>
          </w:p>
        </w:tc>
        <w:tc>
          <w:tcPr>
            <w:tcW w:w="811"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Gmina Miasto Biłgoraj</w:t>
            </w:r>
          </w:p>
          <w:p w:rsidR="00116293" w:rsidRPr="007727F5" w:rsidRDefault="00D773BB" w:rsidP="00116293">
            <w:pPr>
              <w:jc w:val="both"/>
              <w:rPr>
                <w:rFonts w:ascii="Arial" w:hAnsi="Arial" w:cs="Arial"/>
                <w:sz w:val="20"/>
                <w:szCs w:val="20"/>
              </w:rPr>
            </w:pPr>
            <w:hyperlink r:id="rId25" w:history="1">
              <w:r w:rsidR="00116293" w:rsidRPr="007727F5">
                <w:rPr>
                  <w:rStyle w:val="Hipercze"/>
                  <w:rFonts w:ascii="Arial" w:hAnsi="Arial" w:cs="Arial"/>
                  <w:sz w:val="20"/>
                  <w:szCs w:val="20"/>
                </w:rPr>
                <w:t>sekretariat@bilgoraj.pl</w:t>
              </w:r>
            </w:hyperlink>
          </w:p>
          <w:p w:rsidR="00116293" w:rsidRPr="007727F5" w:rsidRDefault="00116293" w:rsidP="00116293">
            <w:pPr>
              <w:jc w:val="both"/>
              <w:rPr>
                <w:rFonts w:ascii="Arial" w:hAnsi="Arial" w:cs="Arial"/>
                <w:sz w:val="20"/>
                <w:szCs w:val="20"/>
              </w:rPr>
            </w:pPr>
            <w:proofErr w:type="spellStart"/>
            <w:r w:rsidRPr="007727F5">
              <w:rPr>
                <w:rFonts w:ascii="Arial" w:hAnsi="Arial" w:cs="Arial"/>
                <w:sz w:val="20"/>
                <w:szCs w:val="20"/>
              </w:rPr>
              <w:t>jst</w:t>
            </w:r>
            <w:proofErr w:type="spellEnd"/>
          </w:p>
        </w:tc>
        <w:tc>
          <w:tcPr>
            <w:tcW w:w="40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6</w:t>
            </w:r>
          </w:p>
        </w:tc>
        <w:tc>
          <w:tcPr>
            <w:tcW w:w="357" w:type="pct"/>
          </w:tcPr>
          <w:p w:rsidR="00116293" w:rsidRPr="007727F5" w:rsidRDefault="00116293" w:rsidP="00116293">
            <w:pPr>
              <w:jc w:val="both"/>
              <w:rPr>
                <w:rFonts w:ascii="Arial" w:hAnsi="Arial" w:cs="Arial"/>
                <w:sz w:val="20"/>
                <w:szCs w:val="20"/>
              </w:rPr>
            </w:pPr>
            <w:r>
              <w:rPr>
                <w:rFonts w:ascii="Arial" w:hAnsi="Arial" w:cs="Arial"/>
                <w:sz w:val="20"/>
                <w:szCs w:val="20"/>
              </w:rPr>
              <w:t>Ocena merytoryczna</w:t>
            </w:r>
          </w:p>
        </w:tc>
        <w:tc>
          <w:tcPr>
            <w:tcW w:w="670" w:type="pct"/>
          </w:tcPr>
          <w:p w:rsidR="00116293" w:rsidRDefault="00116293" w:rsidP="00116293">
            <w:pPr>
              <w:jc w:val="both"/>
              <w:rPr>
                <w:rFonts w:ascii="Arial" w:hAnsi="Arial" w:cs="Arial"/>
                <w:sz w:val="20"/>
                <w:szCs w:val="20"/>
              </w:rPr>
            </w:pPr>
            <w:r w:rsidRPr="007727F5">
              <w:rPr>
                <w:rFonts w:ascii="Arial" w:hAnsi="Arial" w:cs="Arial"/>
                <w:sz w:val="20"/>
                <w:szCs w:val="20"/>
              </w:rPr>
              <w:t>Kryterium skuteczność/ efektywność</w:t>
            </w:r>
          </w:p>
          <w:p w:rsidR="00116293" w:rsidRDefault="00116293" w:rsidP="00116293">
            <w:pPr>
              <w:jc w:val="both"/>
              <w:rPr>
                <w:rFonts w:ascii="Arial" w:hAnsi="Arial" w:cs="Arial"/>
                <w:sz w:val="20"/>
                <w:szCs w:val="20"/>
              </w:rPr>
            </w:pPr>
          </w:p>
          <w:p w:rsidR="00116293" w:rsidRPr="00C52A20" w:rsidRDefault="00116293" w:rsidP="00116293">
            <w:pPr>
              <w:jc w:val="both"/>
              <w:rPr>
                <w:rFonts w:ascii="Arial" w:hAnsi="Arial" w:cs="Arial"/>
                <w:sz w:val="20"/>
                <w:szCs w:val="20"/>
              </w:rPr>
            </w:pPr>
            <w:r w:rsidRPr="00C52A20">
              <w:rPr>
                <w:rFonts w:ascii="Arial" w:hAnsi="Arial" w:cs="Arial"/>
                <w:sz w:val="20"/>
                <w:szCs w:val="20"/>
              </w:rPr>
              <w:t xml:space="preserve">Efektywność kosztowa wsparcia 1 obiektu infrastruktury zlokalizowanego na </w:t>
            </w:r>
            <w:r w:rsidRPr="00C52A20">
              <w:rPr>
                <w:rFonts w:ascii="Arial" w:hAnsi="Arial" w:cs="Arial"/>
                <w:sz w:val="20"/>
                <w:szCs w:val="20"/>
              </w:rPr>
              <w:lastRenderedPageBreak/>
              <w:t>rewitalizowanym obszarze</w:t>
            </w:r>
          </w:p>
        </w:tc>
        <w:tc>
          <w:tcPr>
            <w:tcW w:w="1000"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lastRenderedPageBreak/>
              <w:t>Dla jakiej wartości stawki płacy minimalnej została wyliczona wartość wskaźnika.</w:t>
            </w:r>
          </w:p>
        </w:tc>
        <w:tc>
          <w:tcPr>
            <w:tcW w:w="831" w:type="pct"/>
          </w:tcPr>
          <w:p w:rsidR="00116293" w:rsidRPr="007727F5" w:rsidRDefault="00116293" w:rsidP="00116293">
            <w:pPr>
              <w:pStyle w:val="Zwykytekst"/>
              <w:jc w:val="both"/>
              <w:rPr>
                <w:rFonts w:ascii="Arial" w:hAnsi="Arial" w:cs="Arial"/>
                <w:sz w:val="20"/>
                <w:szCs w:val="20"/>
              </w:rPr>
            </w:pPr>
            <w:r w:rsidRPr="007727F5">
              <w:rPr>
                <w:rFonts w:ascii="Arial" w:hAnsi="Arial" w:cs="Arial"/>
                <w:sz w:val="20"/>
                <w:szCs w:val="20"/>
              </w:rPr>
              <w:t>W związku ze zmianą kwoty płacy minimalnej należy dokonać przeliczenia wskaźników kosztowych.</w:t>
            </w:r>
          </w:p>
        </w:tc>
        <w:tc>
          <w:tcPr>
            <w:tcW w:w="758" w:type="pct"/>
          </w:tcPr>
          <w:p w:rsidR="00A23FD1" w:rsidRPr="00A23FD1" w:rsidRDefault="00A23FD1" w:rsidP="00A909DD">
            <w:pPr>
              <w:jc w:val="both"/>
              <w:rPr>
                <w:rFonts w:ascii="Arial" w:hAnsi="Arial" w:cs="Arial"/>
                <w:b/>
                <w:sz w:val="20"/>
                <w:szCs w:val="20"/>
              </w:rPr>
            </w:pPr>
            <w:r w:rsidRPr="00A23FD1">
              <w:rPr>
                <w:rFonts w:ascii="Arial" w:hAnsi="Arial" w:cs="Arial"/>
                <w:b/>
                <w:sz w:val="20"/>
                <w:szCs w:val="20"/>
              </w:rPr>
              <w:t>Uwaga nieuwzględniona</w:t>
            </w:r>
            <w:r w:rsidR="00A909DD" w:rsidRPr="00A23FD1">
              <w:rPr>
                <w:rFonts w:ascii="Arial" w:hAnsi="Arial" w:cs="Arial"/>
                <w:b/>
                <w:sz w:val="20"/>
                <w:szCs w:val="20"/>
              </w:rPr>
              <w:t xml:space="preserve"> </w:t>
            </w:r>
          </w:p>
          <w:p w:rsidR="00A23FD1" w:rsidRDefault="00A23FD1" w:rsidP="00A909DD">
            <w:pPr>
              <w:jc w:val="both"/>
              <w:rPr>
                <w:rFonts w:ascii="Arial" w:hAnsi="Arial" w:cs="Arial"/>
                <w:sz w:val="20"/>
                <w:szCs w:val="20"/>
              </w:rPr>
            </w:pPr>
          </w:p>
          <w:p w:rsidR="00116293" w:rsidRPr="007727F5" w:rsidRDefault="00A23FD1" w:rsidP="00A909DD">
            <w:pPr>
              <w:jc w:val="both"/>
              <w:rPr>
                <w:rFonts w:ascii="Arial" w:hAnsi="Arial" w:cs="Arial"/>
                <w:sz w:val="20"/>
                <w:szCs w:val="20"/>
              </w:rPr>
            </w:pPr>
            <w:r>
              <w:rPr>
                <w:rFonts w:ascii="Arial" w:hAnsi="Arial" w:cs="Arial"/>
                <w:sz w:val="20"/>
                <w:szCs w:val="20"/>
              </w:rPr>
              <w:t>W</w:t>
            </w:r>
            <w:r w:rsidR="00A909DD">
              <w:rPr>
                <w:rFonts w:ascii="Arial" w:hAnsi="Arial" w:cs="Arial"/>
                <w:sz w:val="20"/>
                <w:szCs w:val="20"/>
              </w:rPr>
              <w:t>yliczenie kosztu nie dotyczy płacy minimalnej.</w:t>
            </w:r>
          </w:p>
        </w:tc>
      </w:tr>
      <w:tr w:rsidR="00116293" w:rsidRPr="007727F5" w:rsidTr="00052E6D">
        <w:trPr>
          <w:jc w:val="center"/>
        </w:trPr>
        <w:tc>
          <w:tcPr>
            <w:tcW w:w="166" w:type="pct"/>
          </w:tcPr>
          <w:p w:rsidR="00116293" w:rsidRPr="007727F5" w:rsidRDefault="00EA7B3B" w:rsidP="00116293">
            <w:pPr>
              <w:jc w:val="both"/>
              <w:rPr>
                <w:rFonts w:ascii="Arial" w:hAnsi="Arial" w:cs="Arial"/>
                <w:sz w:val="20"/>
                <w:szCs w:val="20"/>
              </w:rPr>
            </w:pPr>
            <w:r>
              <w:rPr>
                <w:rFonts w:ascii="Arial" w:hAnsi="Arial" w:cs="Arial"/>
                <w:sz w:val="20"/>
                <w:szCs w:val="20"/>
              </w:rPr>
              <w:t>24</w:t>
            </w:r>
          </w:p>
        </w:tc>
        <w:tc>
          <w:tcPr>
            <w:tcW w:w="811"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 xml:space="preserve">Gmina Janów Lubelski, </w:t>
            </w:r>
            <w:hyperlink r:id="rId26" w:history="1">
              <w:r w:rsidRPr="007727F5">
                <w:rPr>
                  <w:rStyle w:val="Hipercze"/>
                  <w:rFonts w:ascii="Arial" w:hAnsi="Arial" w:cs="Arial"/>
                  <w:sz w:val="20"/>
                  <w:szCs w:val="20"/>
                </w:rPr>
                <w:t>sekretariat@janowlubelski.pl</w:t>
              </w:r>
            </w:hyperlink>
          </w:p>
          <w:p w:rsidR="00116293" w:rsidRPr="007727F5" w:rsidRDefault="00116293" w:rsidP="00116293">
            <w:pPr>
              <w:jc w:val="both"/>
              <w:rPr>
                <w:rFonts w:ascii="Arial" w:hAnsi="Arial" w:cs="Arial"/>
                <w:sz w:val="20"/>
                <w:szCs w:val="20"/>
              </w:rPr>
            </w:pPr>
            <w:r w:rsidRPr="007727F5">
              <w:rPr>
                <w:rFonts w:ascii="Arial" w:hAnsi="Arial" w:cs="Arial"/>
                <w:sz w:val="20"/>
                <w:szCs w:val="20"/>
              </w:rPr>
              <w:t>JST</w:t>
            </w:r>
          </w:p>
        </w:tc>
        <w:tc>
          <w:tcPr>
            <w:tcW w:w="40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6</w:t>
            </w:r>
          </w:p>
        </w:tc>
        <w:tc>
          <w:tcPr>
            <w:tcW w:w="357" w:type="pct"/>
          </w:tcPr>
          <w:p w:rsidR="00116293" w:rsidRPr="007727F5" w:rsidRDefault="00116293" w:rsidP="00116293">
            <w:pPr>
              <w:jc w:val="both"/>
              <w:rPr>
                <w:rFonts w:ascii="Arial" w:hAnsi="Arial" w:cs="Arial"/>
                <w:sz w:val="20"/>
                <w:szCs w:val="20"/>
              </w:rPr>
            </w:pPr>
            <w:r>
              <w:rPr>
                <w:rFonts w:ascii="Arial" w:hAnsi="Arial" w:cs="Arial"/>
                <w:sz w:val="20"/>
                <w:szCs w:val="20"/>
              </w:rPr>
              <w:t>Ocena merytoryczna</w:t>
            </w:r>
          </w:p>
        </w:tc>
        <w:tc>
          <w:tcPr>
            <w:tcW w:w="670" w:type="pct"/>
          </w:tcPr>
          <w:p w:rsidR="00116293" w:rsidRPr="00C52A20" w:rsidRDefault="00116293" w:rsidP="00116293">
            <w:pPr>
              <w:jc w:val="both"/>
              <w:rPr>
                <w:rFonts w:ascii="Arial" w:hAnsi="Arial" w:cs="Arial"/>
                <w:sz w:val="20"/>
                <w:szCs w:val="20"/>
              </w:rPr>
            </w:pPr>
            <w:r w:rsidRPr="00C52A20">
              <w:rPr>
                <w:rFonts w:ascii="Arial" w:hAnsi="Arial" w:cs="Arial"/>
                <w:sz w:val="20"/>
                <w:szCs w:val="20"/>
              </w:rPr>
              <w:t>1A. Kryteria skuteczności/efektywności</w:t>
            </w:r>
            <w:r w:rsidRPr="00C52A20">
              <w:rPr>
                <w:rFonts w:ascii="Arial" w:eastAsia="Times New Roman" w:hAnsi="Arial" w:cs="Arial"/>
                <w:b/>
                <w:bCs/>
                <w:sz w:val="20"/>
                <w:szCs w:val="20"/>
              </w:rPr>
              <w:t xml:space="preserve"> Efektywność kosztowa wsparcia 1 obiektu infrastruktury zlokalizowanego na rewitalizowanych obszarach</w:t>
            </w:r>
          </w:p>
        </w:tc>
        <w:tc>
          <w:tcPr>
            <w:tcW w:w="1000"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 xml:space="preserve">Definicja obiektu infrastruktury  - czy plac może być takim obiektem, czy sieci techniczne związane z placem należy posumować łącznie jako jeden produkt, czy każdy element infrastruktury technicznej jest oddzielnie wycenianym produktem, </w:t>
            </w:r>
          </w:p>
        </w:tc>
        <w:tc>
          <w:tcPr>
            <w:tcW w:w="831" w:type="pct"/>
          </w:tcPr>
          <w:p w:rsidR="00116293" w:rsidRPr="007727F5" w:rsidRDefault="00116293" w:rsidP="00116293">
            <w:pPr>
              <w:pStyle w:val="Zwykytekst"/>
              <w:jc w:val="both"/>
              <w:rPr>
                <w:rFonts w:ascii="Arial" w:hAnsi="Arial" w:cs="Arial"/>
                <w:sz w:val="20"/>
                <w:szCs w:val="20"/>
              </w:rPr>
            </w:pPr>
            <w:r w:rsidRPr="007727F5">
              <w:rPr>
                <w:rFonts w:ascii="Arial" w:hAnsi="Arial" w:cs="Arial"/>
                <w:sz w:val="20"/>
                <w:szCs w:val="20"/>
              </w:rPr>
              <w:t>Prośba o doprecyzowanie</w:t>
            </w:r>
          </w:p>
        </w:tc>
        <w:tc>
          <w:tcPr>
            <w:tcW w:w="758" w:type="pct"/>
          </w:tcPr>
          <w:p w:rsidR="00116293" w:rsidRPr="00A23FD1" w:rsidRDefault="0075585B" w:rsidP="00A23FD1">
            <w:pPr>
              <w:jc w:val="both"/>
              <w:rPr>
                <w:rFonts w:ascii="Arial" w:hAnsi="Arial" w:cs="Arial"/>
                <w:b/>
                <w:sz w:val="20"/>
                <w:szCs w:val="20"/>
              </w:rPr>
            </w:pPr>
            <w:r w:rsidRPr="00A23FD1">
              <w:rPr>
                <w:rFonts w:ascii="Arial" w:hAnsi="Arial" w:cs="Arial"/>
                <w:b/>
                <w:sz w:val="20"/>
                <w:szCs w:val="20"/>
              </w:rPr>
              <w:t>Uwaga uwzględniona</w:t>
            </w:r>
          </w:p>
        </w:tc>
      </w:tr>
      <w:tr w:rsidR="00116293" w:rsidRPr="007727F5" w:rsidTr="00052E6D">
        <w:trPr>
          <w:jc w:val="center"/>
        </w:trPr>
        <w:tc>
          <w:tcPr>
            <w:tcW w:w="166" w:type="pct"/>
          </w:tcPr>
          <w:p w:rsidR="00116293" w:rsidRPr="007727F5" w:rsidRDefault="00EA7B3B" w:rsidP="00116293">
            <w:pPr>
              <w:jc w:val="both"/>
              <w:rPr>
                <w:rFonts w:ascii="Arial" w:hAnsi="Arial" w:cs="Arial"/>
                <w:sz w:val="20"/>
                <w:szCs w:val="20"/>
              </w:rPr>
            </w:pPr>
            <w:r>
              <w:rPr>
                <w:rFonts w:ascii="Arial" w:hAnsi="Arial" w:cs="Arial"/>
                <w:sz w:val="20"/>
                <w:szCs w:val="20"/>
              </w:rPr>
              <w:t>25</w:t>
            </w:r>
          </w:p>
        </w:tc>
        <w:tc>
          <w:tcPr>
            <w:tcW w:w="811"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 xml:space="preserve">Gmina Janów Lubelski, </w:t>
            </w:r>
            <w:hyperlink r:id="rId27" w:history="1">
              <w:r w:rsidRPr="007727F5">
                <w:rPr>
                  <w:rStyle w:val="Hipercze"/>
                  <w:rFonts w:ascii="Arial" w:hAnsi="Arial" w:cs="Arial"/>
                  <w:sz w:val="20"/>
                  <w:szCs w:val="20"/>
                </w:rPr>
                <w:t>sekretariat@janowlubelski.pl</w:t>
              </w:r>
            </w:hyperlink>
          </w:p>
          <w:p w:rsidR="00116293" w:rsidRPr="007727F5" w:rsidRDefault="00116293" w:rsidP="00116293">
            <w:pPr>
              <w:jc w:val="both"/>
              <w:rPr>
                <w:rFonts w:ascii="Arial" w:hAnsi="Arial" w:cs="Arial"/>
                <w:sz w:val="20"/>
                <w:szCs w:val="20"/>
              </w:rPr>
            </w:pPr>
            <w:r w:rsidRPr="007727F5">
              <w:rPr>
                <w:rFonts w:ascii="Arial" w:hAnsi="Arial" w:cs="Arial"/>
                <w:sz w:val="20"/>
                <w:szCs w:val="20"/>
              </w:rPr>
              <w:t>JST</w:t>
            </w:r>
          </w:p>
        </w:tc>
        <w:tc>
          <w:tcPr>
            <w:tcW w:w="407" w:type="pct"/>
          </w:tcPr>
          <w:p w:rsidR="00116293" w:rsidRPr="007727F5" w:rsidRDefault="00116293" w:rsidP="00116293">
            <w:pPr>
              <w:spacing w:after="200" w:line="276" w:lineRule="auto"/>
              <w:jc w:val="both"/>
              <w:rPr>
                <w:rFonts w:ascii="Arial" w:hAnsi="Arial" w:cs="Arial"/>
                <w:sz w:val="20"/>
                <w:szCs w:val="20"/>
              </w:rPr>
            </w:pPr>
            <w:r w:rsidRPr="007727F5">
              <w:rPr>
                <w:rFonts w:ascii="Arial" w:hAnsi="Arial" w:cs="Arial"/>
                <w:sz w:val="20"/>
                <w:szCs w:val="20"/>
              </w:rPr>
              <w:t>6</w:t>
            </w:r>
          </w:p>
          <w:p w:rsidR="00116293" w:rsidRPr="007727F5" w:rsidRDefault="00116293" w:rsidP="00116293">
            <w:pPr>
              <w:jc w:val="both"/>
              <w:rPr>
                <w:rFonts w:ascii="Arial" w:hAnsi="Arial" w:cs="Arial"/>
                <w:sz w:val="20"/>
                <w:szCs w:val="20"/>
              </w:rPr>
            </w:pPr>
          </w:p>
        </w:tc>
        <w:tc>
          <w:tcPr>
            <w:tcW w:w="357" w:type="pct"/>
          </w:tcPr>
          <w:p w:rsidR="00116293" w:rsidRPr="007727F5" w:rsidRDefault="00116293" w:rsidP="00116293">
            <w:pPr>
              <w:jc w:val="both"/>
              <w:rPr>
                <w:rFonts w:ascii="Arial" w:hAnsi="Arial" w:cs="Arial"/>
                <w:sz w:val="20"/>
                <w:szCs w:val="20"/>
              </w:rPr>
            </w:pPr>
            <w:r>
              <w:rPr>
                <w:rFonts w:ascii="Arial" w:hAnsi="Arial" w:cs="Arial"/>
                <w:sz w:val="20"/>
                <w:szCs w:val="20"/>
              </w:rPr>
              <w:t>Ocena merytoryczna</w:t>
            </w:r>
          </w:p>
        </w:tc>
        <w:tc>
          <w:tcPr>
            <w:tcW w:w="670" w:type="pct"/>
          </w:tcPr>
          <w:p w:rsidR="00116293" w:rsidRPr="00C52A20" w:rsidRDefault="00116293" w:rsidP="00116293">
            <w:pPr>
              <w:jc w:val="both"/>
              <w:rPr>
                <w:rFonts w:ascii="Arial" w:hAnsi="Arial" w:cs="Arial"/>
                <w:sz w:val="20"/>
                <w:szCs w:val="20"/>
              </w:rPr>
            </w:pPr>
            <w:r w:rsidRPr="00C52A20">
              <w:rPr>
                <w:rFonts w:ascii="Arial" w:hAnsi="Arial" w:cs="Arial"/>
                <w:sz w:val="20"/>
                <w:szCs w:val="20"/>
              </w:rPr>
              <w:t>1C  Kryteria skuteczności/efektywności</w:t>
            </w:r>
            <w:r w:rsidRPr="00C52A20">
              <w:rPr>
                <w:rFonts w:ascii="Arial" w:eastAsia="Times New Roman" w:hAnsi="Arial" w:cs="Arial"/>
                <w:b/>
                <w:bCs/>
                <w:sz w:val="20"/>
                <w:szCs w:val="20"/>
              </w:rPr>
              <w:t xml:space="preserve"> Efektywność kosztowa 1 budynku publicznego lub komercyjnego wybudowanego/ wyremontowanego na obszarach miejskich</w:t>
            </w:r>
          </w:p>
        </w:tc>
        <w:tc>
          <w:tcPr>
            <w:tcW w:w="1000"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Czy w przypadku dwóch budynków rewitalizowanych, każdy z nich należy ocenić jako oddzielny produkt</w:t>
            </w:r>
          </w:p>
        </w:tc>
        <w:tc>
          <w:tcPr>
            <w:tcW w:w="831" w:type="pct"/>
          </w:tcPr>
          <w:p w:rsidR="00116293" w:rsidRPr="007727F5" w:rsidRDefault="00116293" w:rsidP="00116293">
            <w:pPr>
              <w:pStyle w:val="Zwykytekst"/>
              <w:jc w:val="both"/>
              <w:rPr>
                <w:rFonts w:ascii="Arial" w:hAnsi="Arial" w:cs="Arial"/>
                <w:sz w:val="20"/>
                <w:szCs w:val="20"/>
              </w:rPr>
            </w:pPr>
            <w:r w:rsidRPr="007727F5">
              <w:rPr>
                <w:rFonts w:ascii="Arial" w:hAnsi="Arial" w:cs="Arial"/>
                <w:sz w:val="20"/>
                <w:szCs w:val="20"/>
              </w:rPr>
              <w:t>Prośba o doprecyzowanie</w:t>
            </w:r>
          </w:p>
        </w:tc>
        <w:tc>
          <w:tcPr>
            <w:tcW w:w="758" w:type="pct"/>
          </w:tcPr>
          <w:p w:rsidR="00A23FD1" w:rsidRPr="00A23FD1" w:rsidRDefault="0075585B" w:rsidP="00116293">
            <w:pPr>
              <w:jc w:val="both"/>
              <w:rPr>
                <w:rFonts w:ascii="Arial" w:hAnsi="Arial" w:cs="Arial"/>
                <w:b/>
                <w:sz w:val="20"/>
                <w:szCs w:val="20"/>
              </w:rPr>
            </w:pPr>
            <w:r w:rsidRPr="00A23FD1">
              <w:rPr>
                <w:rFonts w:ascii="Arial" w:hAnsi="Arial" w:cs="Arial"/>
                <w:b/>
                <w:sz w:val="20"/>
                <w:szCs w:val="20"/>
              </w:rPr>
              <w:t>Uwaga nieuwzględnio</w:t>
            </w:r>
            <w:r w:rsidR="00A23FD1" w:rsidRPr="00A23FD1">
              <w:rPr>
                <w:rFonts w:ascii="Arial" w:hAnsi="Arial" w:cs="Arial"/>
                <w:b/>
                <w:sz w:val="20"/>
                <w:szCs w:val="20"/>
              </w:rPr>
              <w:t>na</w:t>
            </w:r>
          </w:p>
          <w:p w:rsidR="00A23FD1" w:rsidRDefault="00A23FD1" w:rsidP="00116293">
            <w:pPr>
              <w:jc w:val="both"/>
              <w:rPr>
                <w:rFonts w:ascii="Arial" w:hAnsi="Arial" w:cs="Arial"/>
                <w:sz w:val="20"/>
                <w:szCs w:val="20"/>
              </w:rPr>
            </w:pPr>
          </w:p>
          <w:p w:rsidR="00116293" w:rsidRPr="007727F5" w:rsidRDefault="0075585B" w:rsidP="00A23FD1">
            <w:pPr>
              <w:jc w:val="both"/>
              <w:rPr>
                <w:rFonts w:ascii="Arial" w:hAnsi="Arial" w:cs="Arial"/>
                <w:sz w:val="20"/>
                <w:szCs w:val="20"/>
              </w:rPr>
            </w:pPr>
            <w:r>
              <w:rPr>
                <w:rFonts w:ascii="Arial" w:hAnsi="Arial" w:cs="Arial"/>
                <w:sz w:val="20"/>
                <w:szCs w:val="20"/>
              </w:rPr>
              <w:t>Kryterium jest jasno określone.</w:t>
            </w:r>
            <w:r w:rsidR="00664CAB">
              <w:rPr>
                <w:rFonts w:ascii="Arial" w:hAnsi="Arial" w:cs="Arial"/>
                <w:sz w:val="20"/>
                <w:szCs w:val="20"/>
              </w:rPr>
              <w:t xml:space="preserve"> W przypadku dwóch budynków (w</w:t>
            </w:r>
            <w:r w:rsidR="00695333">
              <w:rPr>
                <w:rFonts w:ascii="Arial" w:hAnsi="Arial" w:cs="Arial"/>
                <w:sz w:val="20"/>
                <w:szCs w:val="20"/>
              </w:rPr>
              <w:t>s</w:t>
            </w:r>
            <w:r w:rsidR="00664CAB">
              <w:rPr>
                <w:rFonts w:ascii="Arial" w:hAnsi="Arial" w:cs="Arial"/>
                <w:sz w:val="20"/>
                <w:szCs w:val="20"/>
              </w:rPr>
              <w:t>kaź</w:t>
            </w:r>
            <w:r w:rsidR="00C870C6">
              <w:rPr>
                <w:rFonts w:ascii="Arial" w:hAnsi="Arial" w:cs="Arial"/>
                <w:sz w:val="20"/>
                <w:szCs w:val="20"/>
              </w:rPr>
              <w:t>nik ma wartość 2 (dwa)</w:t>
            </w:r>
            <w:r w:rsidR="00664CAB">
              <w:rPr>
                <w:rFonts w:ascii="Arial" w:hAnsi="Arial" w:cs="Arial"/>
                <w:sz w:val="20"/>
                <w:szCs w:val="20"/>
              </w:rPr>
              <w:t xml:space="preserve">) </w:t>
            </w:r>
            <w:r w:rsidR="004B49F0">
              <w:rPr>
                <w:rFonts w:ascii="Arial" w:hAnsi="Arial" w:cs="Arial"/>
                <w:sz w:val="20"/>
                <w:szCs w:val="20"/>
              </w:rPr>
              <w:t>oblicz</w:t>
            </w:r>
            <w:r w:rsidR="00A23FD1">
              <w:rPr>
                <w:rFonts w:ascii="Arial" w:hAnsi="Arial" w:cs="Arial"/>
                <w:sz w:val="20"/>
                <w:szCs w:val="20"/>
              </w:rPr>
              <w:t>ana jest</w:t>
            </w:r>
            <w:r w:rsidR="004B49F0">
              <w:rPr>
                <w:rFonts w:ascii="Arial" w:hAnsi="Arial" w:cs="Arial"/>
                <w:sz w:val="20"/>
                <w:szCs w:val="20"/>
              </w:rPr>
              <w:t xml:space="preserve"> średni</w:t>
            </w:r>
            <w:r w:rsidR="00A23FD1">
              <w:rPr>
                <w:rFonts w:ascii="Arial" w:hAnsi="Arial" w:cs="Arial"/>
                <w:sz w:val="20"/>
                <w:szCs w:val="20"/>
              </w:rPr>
              <w:t>a</w:t>
            </w:r>
            <w:r w:rsidR="00316649">
              <w:rPr>
                <w:rFonts w:ascii="Arial" w:hAnsi="Arial" w:cs="Arial"/>
                <w:sz w:val="20"/>
                <w:szCs w:val="20"/>
              </w:rPr>
              <w:t xml:space="preserve"> wartość jednego budynku.</w:t>
            </w:r>
          </w:p>
        </w:tc>
      </w:tr>
      <w:tr w:rsidR="00116293" w:rsidRPr="007727F5" w:rsidTr="00052E6D">
        <w:trPr>
          <w:jc w:val="center"/>
        </w:trPr>
        <w:tc>
          <w:tcPr>
            <w:tcW w:w="166" w:type="pct"/>
          </w:tcPr>
          <w:p w:rsidR="00116293" w:rsidRPr="007727F5" w:rsidRDefault="00EA7B3B" w:rsidP="00116293">
            <w:pPr>
              <w:jc w:val="both"/>
              <w:rPr>
                <w:rFonts w:ascii="Arial" w:hAnsi="Arial" w:cs="Arial"/>
                <w:sz w:val="20"/>
                <w:szCs w:val="20"/>
              </w:rPr>
            </w:pPr>
            <w:r>
              <w:rPr>
                <w:rFonts w:ascii="Arial" w:hAnsi="Arial" w:cs="Arial"/>
                <w:sz w:val="20"/>
                <w:szCs w:val="20"/>
              </w:rPr>
              <w:t>26</w:t>
            </w:r>
          </w:p>
        </w:tc>
        <w:tc>
          <w:tcPr>
            <w:tcW w:w="811"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 xml:space="preserve">Gmina Janów Lubelski, </w:t>
            </w:r>
            <w:hyperlink r:id="rId28" w:history="1">
              <w:r w:rsidRPr="007727F5">
                <w:rPr>
                  <w:rStyle w:val="Hipercze"/>
                  <w:rFonts w:ascii="Arial" w:hAnsi="Arial" w:cs="Arial"/>
                  <w:sz w:val="20"/>
                  <w:szCs w:val="20"/>
                </w:rPr>
                <w:t>sekretariat@janowlubelski.pl</w:t>
              </w:r>
            </w:hyperlink>
          </w:p>
          <w:p w:rsidR="00116293" w:rsidRPr="007727F5" w:rsidRDefault="00116293" w:rsidP="00116293">
            <w:pPr>
              <w:jc w:val="both"/>
              <w:rPr>
                <w:rFonts w:ascii="Arial" w:hAnsi="Arial" w:cs="Arial"/>
                <w:sz w:val="20"/>
                <w:szCs w:val="20"/>
              </w:rPr>
            </w:pPr>
            <w:r w:rsidRPr="007727F5">
              <w:rPr>
                <w:rFonts w:ascii="Arial" w:hAnsi="Arial" w:cs="Arial"/>
                <w:sz w:val="20"/>
                <w:szCs w:val="20"/>
              </w:rPr>
              <w:t>JST</w:t>
            </w:r>
          </w:p>
        </w:tc>
        <w:tc>
          <w:tcPr>
            <w:tcW w:w="40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6</w:t>
            </w:r>
          </w:p>
        </w:tc>
        <w:tc>
          <w:tcPr>
            <w:tcW w:w="357" w:type="pct"/>
          </w:tcPr>
          <w:p w:rsidR="00116293" w:rsidRPr="007727F5" w:rsidRDefault="00116293" w:rsidP="00116293">
            <w:pPr>
              <w:jc w:val="both"/>
              <w:rPr>
                <w:rFonts w:ascii="Arial" w:hAnsi="Arial" w:cs="Arial"/>
                <w:sz w:val="20"/>
                <w:szCs w:val="20"/>
              </w:rPr>
            </w:pPr>
            <w:r>
              <w:rPr>
                <w:rFonts w:ascii="Arial" w:hAnsi="Arial" w:cs="Arial"/>
                <w:sz w:val="20"/>
                <w:szCs w:val="20"/>
              </w:rPr>
              <w:t xml:space="preserve">Ocena merytoryczna </w:t>
            </w:r>
          </w:p>
        </w:tc>
        <w:tc>
          <w:tcPr>
            <w:tcW w:w="670" w:type="pct"/>
          </w:tcPr>
          <w:p w:rsidR="00116293" w:rsidRPr="00C52A20" w:rsidRDefault="00116293" w:rsidP="00116293">
            <w:pPr>
              <w:jc w:val="both"/>
              <w:rPr>
                <w:rFonts w:ascii="Arial" w:hAnsi="Arial" w:cs="Arial"/>
                <w:sz w:val="20"/>
                <w:szCs w:val="20"/>
              </w:rPr>
            </w:pPr>
            <w:r w:rsidRPr="00C52A20">
              <w:rPr>
                <w:rFonts w:ascii="Arial" w:hAnsi="Arial" w:cs="Arial"/>
                <w:sz w:val="20"/>
                <w:szCs w:val="20"/>
              </w:rPr>
              <w:t>1A, 1B,1C  Kryteria skuteczności/efektywności</w:t>
            </w:r>
          </w:p>
        </w:tc>
        <w:tc>
          <w:tcPr>
            <w:tcW w:w="1000"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Doprecyzować opis znaczenia kryterium</w:t>
            </w:r>
          </w:p>
          <w:p w:rsidR="00116293" w:rsidRPr="007727F5" w:rsidRDefault="00116293" w:rsidP="00116293">
            <w:pPr>
              <w:jc w:val="both"/>
              <w:rPr>
                <w:rFonts w:ascii="Arial" w:eastAsia="Times New Roman" w:hAnsi="Arial" w:cs="Arial"/>
                <w:sz w:val="20"/>
                <w:szCs w:val="20"/>
              </w:rPr>
            </w:pPr>
            <w:r w:rsidRPr="007727F5">
              <w:rPr>
                <w:rFonts w:ascii="Arial" w:hAnsi="Arial" w:cs="Arial"/>
                <w:sz w:val="20"/>
                <w:szCs w:val="20"/>
              </w:rPr>
              <w:t>b) zrezygnować z zapisu „</w:t>
            </w:r>
            <w:r w:rsidRPr="007727F5">
              <w:rPr>
                <w:rFonts w:ascii="Arial" w:eastAsia="Times New Roman" w:hAnsi="Arial" w:cs="Arial"/>
                <w:sz w:val="20"/>
                <w:szCs w:val="20"/>
              </w:rPr>
              <w:t xml:space="preserve"> (jeżeli wskaźnik nie występuje w projekcie, przyznaje się za niego 0 punktów”</w:t>
            </w:r>
          </w:p>
          <w:p w:rsidR="00116293" w:rsidRPr="007727F5" w:rsidRDefault="00116293" w:rsidP="00116293">
            <w:pPr>
              <w:jc w:val="both"/>
              <w:rPr>
                <w:rFonts w:ascii="Arial" w:hAnsi="Arial" w:cs="Arial"/>
                <w:sz w:val="20"/>
                <w:szCs w:val="20"/>
              </w:rPr>
            </w:pPr>
            <w:r w:rsidRPr="007727F5">
              <w:rPr>
                <w:rFonts w:ascii="Arial" w:hAnsi="Arial" w:cs="Arial"/>
                <w:sz w:val="20"/>
                <w:szCs w:val="20"/>
              </w:rPr>
              <w:t>c) „</w:t>
            </w:r>
            <w:r w:rsidRPr="007727F5">
              <w:rPr>
                <w:rFonts w:ascii="Arial" w:eastAsia="Times New Roman" w:hAnsi="Arial" w:cs="Arial"/>
                <w:sz w:val="20"/>
                <w:szCs w:val="20"/>
              </w:rPr>
              <w:t>wyliczeniu średniej ze wszystkich przyznanych punktów dla wypełnionych wskaźników..”,</w:t>
            </w:r>
            <w:r w:rsidRPr="007727F5">
              <w:rPr>
                <w:rFonts w:ascii="Arial" w:hAnsi="Arial" w:cs="Arial"/>
                <w:sz w:val="20"/>
                <w:szCs w:val="20"/>
              </w:rPr>
              <w:t xml:space="preserve"> chodzi o średnią arytmetyczną </w:t>
            </w:r>
            <w:r w:rsidRPr="007727F5">
              <w:rPr>
                <w:rFonts w:ascii="Arial" w:hAnsi="Arial" w:cs="Arial"/>
                <w:b/>
                <w:sz w:val="20"/>
                <w:szCs w:val="20"/>
              </w:rPr>
              <w:t>występujących</w:t>
            </w:r>
            <w:r w:rsidRPr="007727F5">
              <w:rPr>
                <w:rFonts w:ascii="Arial" w:hAnsi="Arial" w:cs="Arial"/>
                <w:sz w:val="20"/>
                <w:szCs w:val="20"/>
              </w:rPr>
              <w:t xml:space="preserve"> i wypełnionych wskaźników</w:t>
            </w:r>
          </w:p>
        </w:tc>
        <w:tc>
          <w:tcPr>
            <w:tcW w:w="831" w:type="pct"/>
          </w:tcPr>
          <w:p w:rsidR="00116293" w:rsidRPr="007727F5" w:rsidRDefault="00116293" w:rsidP="00116293">
            <w:pPr>
              <w:pStyle w:val="Zwykytekst"/>
              <w:jc w:val="both"/>
              <w:rPr>
                <w:rFonts w:ascii="Arial" w:hAnsi="Arial" w:cs="Arial"/>
                <w:sz w:val="20"/>
                <w:szCs w:val="20"/>
              </w:rPr>
            </w:pPr>
            <w:r w:rsidRPr="007727F5">
              <w:rPr>
                <w:rFonts w:ascii="Arial" w:hAnsi="Arial" w:cs="Arial"/>
                <w:sz w:val="20"/>
                <w:szCs w:val="20"/>
              </w:rPr>
              <w:t>Prośba o doprecyzowanie</w:t>
            </w:r>
          </w:p>
        </w:tc>
        <w:tc>
          <w:tcPr>
            <w:tcW w:w="758" w:type="pct"/>
          </w:tcPr>
          <w:p w:rsidR="00116293" w:rsidRPr="00A23FD1" w:rsidRDefault="00A23FD1" w:rsidP="00116293">
            <w:pPr>
              <w:jc w:val="both"/>
              <w:rPr>
                <w:rFonts w:ascii="Arial" w:hAnsi="Arial" w:cs="Arial"/>
                <w:b/>
                <w:sz w:val="20"/>
                <w:szCs w:val="20"/>
              </w:rPr>
            </w:pPr>
            <w:r w:rsidRPr="00A23FD1">
              <w:rPr>
                <w:rFonts w:ascii="Arial" w:hAnsi="Arial" w:cs="Arial"/>
                <w:b/>
                <w:sz w:val="20"/>
                <w:szCs w:val="20"/>
              </w:rPr>
              <w:t>Uwaga nieuwzględniona</w:t>
            </w:r>
          </w:p>
          <w:p w:rsidR="00A23FD1" w:rsidRDefault="00A23FD1" w:rsidP="00116293">
            <w:pPr>
              <w:jc w:val="both"/>
              <w:rPr>
                <w:rFonts w:ascii="Arial" w:hAnsi="Arial" w:cs="Arial"/>
                <w:sz w:val="20"/>
                <w:szCs w:val="20"/>
              </w:rPr>
            </w:pPr>
          </w:p>
          <w:p w:rsidR="00A56C72" w:rsidRPr="007727F5" w:rsidRDefault="00A56C72" w:rsidP="001355AC">
            <w:pPr>
              <w:jc w:val="both"/>
              <w:rPr>
                <w:rFonts w:ascii="Arial" w:hAnsi="Arial" w:cs="Arial"/>
                <w:sz w:val="20"/>
                <w:szCs w:val="20"/>
              </w:rPr>
            </w:pPr>
            <w:r>
              <w:rPr>
                <w:rFonts w:ascii="Arial" w:hAnsi="Arial" w:cs="Arial"/>
                <w:sz w:val="20"/>
                <w:szCs w:val="20"/>
              </w:rPr>
              <w:t xml:space="preserve">Nie ma możliwości </w:t>
            </w:r>
            <w:r w:rsidR="001355AC">
              <w:rPr>
                <w:rFonts w:ascii="Arial" w:hAnsi="Arial" w:cs="Arial"/>
                <w:sz w:val="20"/>
                <w:szCs w:val="20"/>
              </w:rPr>
              <w:t>przyznania punktów dla projektu</w:t>
            </w:r>
            <w:r>
              <w:rPr>
                <w:rFonts w:ascii="Arial" w:hAnsi="Arial" w:cs="Arial"/>
                <w:sz w:val="20"/>
                <w:szCs w:val="20"/>
              </w:rPr>
              <w:t>, który nie realizuje wskaźników.</w:t>
            </w:r>
          </w:p>
        </w:tc>
      </w:tr>
      <w:tr w:rsidR="00116293" w:rsidRPr="007727F5" w:rsidTr="00052E6D">
        <w:trPr>
          <w:jc w:val="center"/>
        </w:trPr>
        <w:tc>
          <w:tcPr>
            <w:tcW w:w="166" w:type="pct"/>
          </w:tcPr>
          <w:p w:rsidR="00116293" w:rsidRPr="007727F5" w:rsidRDefault="00EA7B3B" w:rsidP="00116293">
            <w:pPr>
              <w:jc w:val="both"/>
              <w:rPr>
                <w:rFonts w:ascii="Arial" w:hAnsi="Arial" w:cs="Arial"/>
                <w:sz w:val="20"/>
                <w:szCs w:val="20"/>
              </w:rPr>
            </w:pPr>
            <w:r>
              <w:rPr>
                <w:rFonts w:ascii="Arial" w:hAnsi="Arial" w:cs="Arial"/>
                <w:sz w:val="20"/>
                <w:szCs w:val="20"/>
              </w:rPr>
              <w:lastRenderedPageBreak/>
              <w:t>27</w:t>
            </w:r>
          </w:p>
        </w:tc>
        <w:tc>
          <w:tcPr>
            <w:tcW w:w="811"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Gmina Miasto Biłgoraj</w:t>
            </w:r>
          </w:p>
          <w:p w:rsidR="00116293" w:rsidRPr="007727F5" w:rsidRDefault="00D773BB" w:rsidP="00116293">
            <w:pPr>
              <w:jc w:val="both"/>
              <w:rPr>
                <w:rFonts w:ascii="Arial" w:hAnsi="Arial" w:cs="Arial"/>
                <w:sz w:val="20"/>
                <w:szCs w:val="20"/>
              </w:rPr>
            </w:pPr>
            <w:hyperlink r:id="rId29" w:history="1">
              <w:r w:rsidR="00116293" w:rsidRPr="007727F5">
                <w:rPr>
                  <w:rStyle w:val="Hipercze"/>
                  <w:rFonts w:ascii="Arial" w:hAnsi="Arial" w:cs="Arial"/>
                  <w:sz w:val="20"/>
                  <w:szCs w:val="20"/>
                </w:rPr>
                <w:t>sekretariat@bilgoraj.pl</w:t>
              </w:r>
            </w:hyperlink>
          </w:p>
          <w:p w:rsidR="00116293" w:rsidRPr="007727F5" w:rsidRDefault="00116293" w:rsidP="00116293">
            <w:pPr>
              <w:jc w:val="both"/>
              <w:rPr>
                <w:rFonts w:ascii="Arial" w:hAnsi="Arial" w:cs="Arial"/>
                <w:sz w:val="20"/>
                <w:szCs w:val="20"/>
              </w:rPr>
            </w:pPr>
            <w:proofErr w:type="spellStart"/>
            <w:r w:rsidRPr="007727F5">
              <w:rPr>
                <w:rFonts w:ascii="Arial" w:hAnsi="Arial" w:cs="Arial"/>
                <w:sz w:val="20"/>
                <w:szCs w:val="20"/>
              </w:rPr>
              <w:t>jst</w:t>
            </w:r>
            <w:proofErr w:type="spellEnd"/>
          </w:p>
        </w:tc>
        <w:tc>
          <w:tcPr>
            <w:tcW w:w="407"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6-7</w:t>
            </w:r>
          </w:p>
        </w:tc>
        <w:tc>
          <w:tcPr>
            <w:tcW w:w="357" w:type="pct"/>
          </w:tcPr>
          <w:p w:rsidR="00116293" w:rsidRPr="007727F5" w:rsidRDefault="00116293" w:rsidP="00116293">
            <w:pPr>
              <w:jc w:val="both"/>
              <w:rPr>
                <w:rFonts w:ascii="Arial" w:hAnsi="Arial" w:cs="Arial"/>
                <w:sz w:val="20"/>
                <w:szCs w:val="20"/>
              </w:rPr>
            </w:pPr>
            <w:r>
              <w:rPr>
                <w:rFonts w:ascii="Arial" w:hAnsi="Arial" w:cs="Arial"/>
                <w:sz w:val="20"/>
                <w:szCs w:val="20"/>
              </w:rPr>
              <w:t>Ocena merytoryczna</w:t>
            </w:r>
          </w:p>
        </w:tc>
        <w:tc>
          <w:tcPr>
            <w:tcW w:w="670" w:type="pct"/>
          </w:tcPr>
          <w:p w:rsidR="00116293" w:rsidRDefault="00116293" w:rsidP="00116293">
            <w:pPr>
              <w:jc w:val="both"/>
              <w:rPr>
                <w:rFonts w:ascii="Arial" w:hAnsi="Arial" w:cs="Arial"/>
                <w:sz w:val="20"/>
                <w:szCs w:val="20"/>
              </w:rPr>
            </w:pPr>
            <w:r w:rsidRPr="007727F5">
              <w:rPr>
                <w:rFonts w:ascii="Arial" w:hAnsi="Arial" w:cs="Arial"/>
                <w:sz w:val="20"/>
                <w:szCs w:val="20"/>
              </w:rPr>
              <w:t>Kryteria skuteczności / efektywności</w:t>
            </w:r>
          </w:p>
          <w:p w:rsidR="00116293" w:rsidRDefault="00116293" w:rsidP="00116293">
            <w:pPr>
              <w:jc w:val="both"/>
              <w:rPr>
                <w:rFonts w:ascii="Arial" w:hAnsi="Arial" w:cs="Arial"/>
                <w:sz w:val="20"/>
                <w:szCs w:val="20"/>
              </w:rPr>
            </w:pPr>
          </w:p>
          <w:p w:rsidR="00116293" w:rsidRPr="00C52A20" w:rsidRDefault="00116293" w:rsidP="00116293">
            <w:pPr>
              <w:pStyle w:val="Akapitzlist"/>
              <w:numPr>
                <w:ilvl w:val="0"/>
                <w:numId w:val="2"/>
              </w:numPr>
              <w:ind w:left="173" w:hanging="142"/>
              <w:jc w:val="both"/>
              <w:rPr>
                <w:rFonts w:ascii="Arial" w:hAnsi="Arial" w:cs="Arial"/>
                <w:sz w:val="20"/>
                <w:szCs w:val="20"/>
              </w:rPr>
            </w:pPr>
            <w:r w:rsidRPr="00C52A20">
              <w:rPr>
                <w:rFonts w:ascii="Arial" w:hAnsi="Arial" w:cs="Arial"/>
                <w:sz w:val="20"/>
                <w:szCs w:val="20"/>
              </w:rPr>
              <w:t>Efektywność kosztowa wsparcia 1 obiektu infrastruktury zlokalizowanego na rewitalizowanych obszarach</w:t>
            </w:r>
          </w:p>
          <w:p w:rsidR="00116293" w:rsidRPr="007727F5" w:rsidRDefault="00116293" w:rsidP="00116293">
            <w:pPr>
              <w:pStyle w:val="Akapitzlist"/>
              <w:numPr>
                <w:ilvl w:val="0"/>
                <w:numId w:val="2"/>
              </w:numPr>
              <w:ind w:left="213" w:hanging="141"/>
              <w:jc w:val="both"/>
              <w:rPr>
                <w:rFonts w:ascii="Arial" w:hAnsi="Arial" w:cs="Arial"/>
                <w:sz w:val="20"/>
                <w:szCs w:val="20"/>
              </w:rPr>
            </w:pPr>
            <w:r w:rsidRPr="007727F5">
              <w:rPr>
                <w:rFonts w:ascii="Arial" w:hAnsi="Arial" w:cs="Arial"/>
                <w:sz w:val="20"/>
                <w:szCs w:val="20"/>
              </w:rPr>
              <w:t>Efektywność kosztowa 1 przedsiębiorstwa otrzymującego wsparcie</w:t>
            </w:r>
          </w:p>
          <w:p w:rsidR="00116293" w:rsidRPr="007727F5" w:rsidRDefault="00116293" w:rsidP="00116293">
            <w:pPr>
              <w:pStyle w:val="Akapitzlist"/>
              <w:numPr>
                <w:ilvl w:val="0"/>
                <w:numId w:val="2"/>
              </w:numPr>
              <w:ind w:left="213" w:hanging="141"/>
              <w:jc w:val="both"/>
              <w:rPr>
                <w:rFonts w:ascii="Arial" w:hAnsi="Arial" w:cs="Arial"/>
                <w:sz w:val="20"/>
                <w:szCs w:val="20"/>
              </w:rPr>
            </w:pPr>
            <w:r w:rsidRPr="007727F5">
              <w:rPr>
                <w:rFonts w:ascii="Arial" w:hAnsi="Arial" w:cs="Arial"/>
                <w:sz w:val="20"/>
                <w:szCs w:val="20"/>
              </w:rPr>
              <w:t>Efektywność kosztowa 1 budynku publicznego lub komercyjnego wybudowanego/ wyremontowanego na obszarach miejskich</w:t>
            </w:r>
          </w:p>
          <w:p w:rsidR="00116293" w:rsidRPr="007727F5" w:rsidRDefault="00116293" w:rsidP="00116293">
            <w:pPr>
              <w:jc w:val="both"/>
              <w:rPr>
                <w:rFonts w:ascii="Arial" w:hAnsi="Arial" w:cs="Arial"/>
                <w:sz w:val="20"/>
                <w:szCs w:val="20"/>
              </w:rPr>
            </w:pPr>
          </w:p>
        </w:tc>
        <w:tc>
          <w:tcPr>
            <w:tcW w:w="1000" w:type="pct"/>
          </w:tcPr>
          <w:p w:rsidR="00116293" w:rsidRPr="007727F5" w:rsidRDefault="00116293" w:rsidP="00116293">
            <w:pPr>
              <w:jc w:val="both"/>
              <w:rPr>
                <w:rFonts w:ascii="Arial" w:hAnsi="Arial" w:cs="Arial"/>
                <w:sz w:val="20"/>
                <w:szCs w:val="20"/>
              </w:rPr>
            </w:pPr>
            <w:r w:rsidRPr="007727F5">
              <w:rPr>
                <w:rFonts w:ascii="Arial" w:hAnsi="Arial" w:cs="Arial"/>
                <w:sz w:val="20"/>
                <w:szCs w:val="20"/>
              </w:rPr>
              <w:t>Z zapisów nazw kryteriów efektywności /skuteczności wynika że dotyczą one jednego wskaźnika produktu każde.</w:t>
            </w:r>
          </w:p>
          <w:p w:rsidR="00116293" w:rsidRPr="007727F5" w:rsidRDefault="00116293" w:rsidP="00116293">
            <w:pPr>
              <w:jc w:val="both"/>
              <w:rPr>
                <w:rFonts w:ascii="Arial" w:hAnsi="Arial" w:cs="Arial"/>
                <w:sz w:val="20"/>
                <w:szCs w:val="20"/>
              </w:rPr>
            </w:pPr>
            <w:r w:rsidRPr="007727F5">
              <w:rPr>
                <w:rFonts w:ascii="Arial" w:hAnsi="Arial" w:cs="Arial"/>
                <w:sz w:val="20"/>
                <w:szCs w:val="20"/>
              </w:rPr>
              <w:t>Związku z tym zapis o wyliczeniu średniej z punktów przy każdym kryterium jest błędne. Zapis ten znajduje się w kolumnie opis znaczenia kryterium.</w:t>
            </w:r>
          </w:p>
          <w:p w:rsidR="00116293" w:rsidRPr="007727F5" w:rsidRDefault="00116293" w:rsidP="00116293">
            <w:pPr>
              <w:jc w:val="both"/>
              <w:rPr>
                <w:rFonts w:ascii="Arial" w:hAnsi="Arial" w:cs="Arial"/>
                <w:sz w:val="20"/>
                <w:szCs w:val="20"/>
              </w:rPr>
            </w:pPr>
          </w:p>
          <w:p w:rsidR="00116293" w:rsidRPr="007727F5" w:rsidRDefault="00116293" w:rsidP="00116293">
            <w:pPr>
              <w:jc w:val="both"/>
              <w:rPr>
                <w:rFonts w:ascii="Arial" w:hAnsi="Arial" w:cs="Arial"/>
                <w:sz w:val="20"/>
                <w:szCs w:val="20"/>
              </w:rPr>
            </w:pPr>
            <w:r w:rsidRPr="007727F5">
              <w:rPr>
                <w:rFonts w:ascii="Arial" w:hAnsi="Arial" w:cs="Arial"/>
                <w:sz w:val="20"/>
                <w:szCs w:val="20"/>
              </w:rPr>
              <w:t>Błędnie jest również zapis odnoszący się do przyznania 0 punktów: „d)</w:t>
            </w:r>
            <w:r w:rsidRPr="007727F5">
              <w:rPr>
                <w:rFonts w:ascii="Arial" w:hAnsi="Arial" w:cs="Arial"/>
                <w:sz w:val="20"/>
                <w:szCs w:val="20"/>
              </w:rPr>
              <w:tab/>
              <w:t xml:space="preserve">przyznaniu 0 punktów – kiedy projekt nie realizuje żadnego ze wskaźników.” Jest możliwość nie otrzymania punktów w tym kryterium i jednoczesna realizacja wskaźników produktu. Kryterium określa jedynie kwoty realizacji produktów projektu. Nie otrzymanie punktów oznacza za wysoką kwotę </w:t>
            </w:r>
            <w:r w:rsidR="00164705">
              <w:rPr>
                <w:rFonts w:ascii="Arial" w:hAnsi="Arial" w:cs="Arial"/>
                <w:sz w:val="20"/>
                <w:szCs w:val="20"/>
              </w:rPr>
              <w:t>realizacji produktów projektu.</w:t>
            </w:r>
          </w:p>
        </w:tc>
        <w:tc>
          <w:tcPr>
            <w:tcW w:w="831" w:type="pct"/>
          </w:tcPr>
          <w:p w:rsidR="00116293" w:rsidRPr="007727F5" w:rsidRDefault="00116293" w:rsidP="00116293">
            <w:pPr>
              <w:pStyle w:val="Zwykytekst"/>
              <w:jc w:val="both"/>
              <w:rPr>
                <w:rFonts w:ascii="Arial" w:hAnsi="Arial" w:cs="Arial"/>
                <w:sz w:val="20"/>
                <w:szCs w:val="20"/>
              </w:rPr>
            </w:pPr>
            <w:r w:rsidRPr="007727F5">
              <w:rPr>
                <w:rFonts w:ascii="Arial" w:hAnsi="Arial" w:cs="Arial"/>
                <w:sz w:val="20"/>
                <w:szCs w:val="20"/>
              </w:rPr>
              <w:t>Mylące zapisy w wyjaśnieniu oceny kryterium.</w:t>
            </w:r>
          </w:p>
        </w:tc>
        <w:tc>
          <w:tcPr>
            <w:tcW w:w="758" w:type="pct"/>
          </w:tcPr>
          <w:p w:rsidR="00053595" w:rsidRPr="00053595" w:rsidRDefault="00053595" w:rsidP="00116293">
            <w:pPr>
              <w:jc w:val="both"/>
              <w:rPr>
                <w:rFonts w:ascii="Arial" w:hAnsi="Arial" w:cs="Arial"/>
                <w:b/>
                <w:sz w:val="20"/>
                <w:szCs w:val="20"/>
              </w:rPr>
            </w:pPr>
            <w:r w:rsidRPr="00053595">
              <w:rPr>
                <w:rFonts w:ascii="Arial" w:hAnsi="Arial" w:cs="Arial"/>
                <w:b/>
                <w:sz w:val="20"/>
                <w:szCs w:val="20"/>
              </w:rPr>
              <w:t>Uwaga nieuwzględniona</w:t>
            </w:r>
          </w:p>
          <w:p w:rsidR="00053595" w:rsidRDefault="00053595" w:rsidP="00116293">
            <w:pPr>
              <w:jc w:val="both"/>
              <w:rPr>
                <w:rFonts w:ascii="Arial" w:hAnsi="Arial" w:cs="Arial"/>
                <w:sz w:val="20"/>
                <w:szCs w:val="20"/>
              </w:rPr>
            </w:pPr>
          </w:p>
          <w:p w:rsidR="00116293" w:rsidRPr="007727F5" w:rsidRDefault="001355AC" w:rsidP="00116293">
            <w:pPr>
              <w:jc w:val="both"/>
              <w:rPr>
                <w:rFonts w:ascii="Arial" w:hAnsi="Arial" w:cs="Arial"/>
                <w:sz w:val="20"/>
                <w:szCs w:val="20"/>
              </w:rPr>
            </w:pPr>
            <w:r>
              <w:rPr>
                <w:rFonts w:ascii="Arial" w:hAnsi="Arial" w:cs="Arial"/>
                <w:sz w:val="20"/>
                <w:szCs w:val="20"/>
              </w:rPr>
              <w:t>Nie ma możliwości przyznania punktów dla projektu, który nie realizuje wskaźników.</w:t>
            </w:r>
          </w:p>
        </w:tc>
      </w:tr>
      <w:tr w:rsidR="00164705" w:rsidRPr="007727F5" w:rsidTr="00052E6D">
        <w:trPr>
          <w:jc w:val="center"/>
        </w:trPr>
        <w:tc>
          <w:tcPr>
            <w:tcW w:w="166" w:type="pct"/>
          </w:tcPr>
          <w:p w:rsidR="00164705" w:rsidRDefault="00EA7B3B" w:rsidP="00164705">
            <w:pPr>
              <w:jc w:val="both"/>
              <w:rPr>
                <w:rFonts w:ascii="Arial" w:hAnsi="Arial" w:cs="Arial"/>
                <w:sz w:val="20"/>
                <w:szCs w:val="20"/>
              </w:rPr>
            </w:pPr>
            <w:r>
              <w:rPr>
                <w:rFonts w:ascii="Arial" w:hAnsi="Arial" w:cs="Arial"/>
                <w:sz w:val="20"/>
                <w:szCs w:val="20"/>
              </w:rPr>
              <w:t>28</w:t>
            </w:r>
          </w:p>
        </w:tc>
        <w:tc>
          <w:tcPr>
            <w:tcW w:w="811" w:type="pct"/>
          </w:tcPr>
          <w:p w:rsidR="00164705" w:rsidRPr="007727F5" w:rsidRDefault="00164705" w:rsidP="00164705">
            <w:pPr>
              <w:jc w:val="both"/>
              <w:rPr>
                <w:rFonts w:ascii="Arial" w:hAnsi="Arial" w:cs="Arial"/>
                <w:sz w:val="20"/>
                <w:szCs w:val="20"/>
              </w:rPr>
            </w:pPr>
            <w:r w:rsidRPr="007727F5">
              <w:rPr>
                <w:rFonts w:ascii="Arial" w:hAnsi="Arial" w:cs="Arial"/>
                <w:sz w:val="20"/>
                <w:szCs w:val="20"/>
              </w:rPr>
              <w:t>Gmina Miasto Biłgoraj</w:t>
            </w:r>
          </w:p>
          <w:p w:rsidR="00164705" w:rsidRPr="007727F5" w:rsidRDefault="00D773BB" w:rsidP="00164705">
            <w:pPr>
              <w:jc w:val="both"/>
              <w:rPr>
                <w:rFonts w:ascii="Arial" w:hAnsi="Arial" w:cs="Arial"/>
                <w:sz w:val="20"/>
                <w:szCs w:val="20"/>
              </w:rPr>
            </w:pPr>
            <w:hyperlink r:id="rId30" w:history="1">
              <w:r w:rsidR="00164705" w:rsidRPr="007727F5">
                <w:rPr>
                  <w:rStyle w:val="Hipercze"/>
                  <w:rFonts w:ascii="Arial" w:hAnsi="Arial" w:cs="Arial"/>
                  <w:sz w:val="20"/>
                  <w:szCs w:val="20"/>
                </w:rPr>
                <w:t>sekretariat@bilgoraj.pl</w:t>
              </w:r>
            </w:hyperlink>
          </w:p>
          <w:p w:rsidR="00164705" w:rsidRPr="007727F5" w:rsidRDefault="00164705" w:rsidP="00164705">
            <w:pPr>
              <w:jc w:val="both"/>
              <w:rPr>
                <w:rFonts w:ascii="Arial" w:hAnsi="Arial" w:cs="Arial"/>
                <w:sz w:val="20"/>
                <w:szCs w:val="20"/>
              </w:rPr>
            </w:pPr>
            <w:proofErr w:type="spellStart"/>
            <w:r w:rsidRPr="007727F5">
              <w:rPr>
                <w:rFonts w:ascii="Arial" w:hAnsi="Arial" w:cs="Arial"/>
                <w:sz w:val="20"/>
                <w:szCs w:val="20"/>
              </w:rPr>
              <w:t>jst</w:t>
            </w:r>
            <w:proofErr w:type="spellEnd"/>
          </w:p>
        </w:tc>
        <w:tc>
          <w:tcPr>
            <w:tcW w:w="407" w:type="pct"/>
          </w:tcPr>
          <w:p w:rsidR="00164705" w:rsidRPr="007727F5" w:rsidRDefault="00164705" w:rsidP="00164705">
            <w:pPr>
              <w:jc w:val="both"/>
              <w:rPr>
                <w:rFonts w:ascii="Arial" w:hAnsi="Arial" w:cs="Arial"/>
                <w:sz w:val="20"/>
                <w:szCs w:val="20"/>
              </w:rPr>
            </w:pPr>
            <w:r>
              <w:rPr>
                <w:rFonts w:ascii="Arial" w:hAnsi="Arial" w:cs="Arial"/>
                <w:sz w:val="20"/>
                <w:szCs w:val="20"/>
              </w:rPr>
              <w:t>8</w:t>
            </w:r>
          </w:p>
        </w:tc>
        <w:tc>
          <w:tcPr>
            <w:tcW w:w="357" w:type="pct"/>
          </w:tcPr>
          <w:p w:rsidR="00164705" w:rsidRPr="007727F5" w:rsidRDefault="00164705" w:rsidP="00164705">
            <w:pPr>
              <w:jc w:val="both"/>
              <w:rPr>
                <w:rFonts w:ascii="Arial" w:hAnsi="Arial" w:cs="Arial"/>
                <w:sz w:val="20"/>
                <w:szCs w:val="20"/>
              </w:rPr>
            </w:pPr>
            <w:r>
              <w:rPr>
                <w:rFonts w:ascii="Arial" w:hAnsi="Arial" w:cs="Arial"/>
                <w:sz w:val="20"/>
                <w:szCs w:val="20"/>
              </w:rPr>
              <w:t>Ocena merytoryczna</w:t>
            </w:r>
          </w:p>
        </w:tc>
        <w:tc>
          <w:tcPr>
            <w:tcW w:w="670" w:type="pct"/>
          </w:tcPr>
          <w:p w:rsidR="00164705" w:rsidRDefault="00164705" w:rsidP="00164705">
            <w:pPr>
              <w:jc w:val="both"/>
              <w:rPr>
                <w:rFonts w:ascii="Arial" w:hAnsi="Arial" w:cs="Arial"/>
                <w:sz w:val="20"/>
                <w:szCs w:val="20"/>
              </w:rPr>
            </w:pPr>
            <w:r w:rsidRPr="007727F5">
              <w:rPr>
                <w:rFonts w:ascii="Arial" w:hAnsi="Arial" w:cs="Arial"/>
                <w:sz w:val="20"/>
                <w:szCs w:val="20"/>
              </w:rPr>
              <w:t>Kryterium użyteczności</w:t>
            </w:r>
          </w:p>
          <w:p w:rsidR="00164705" w:rsidRDefault="00164705" w:rsidP="00164705">
            <w:pPr>
              <w:jc w:val="both"/>
              <w:rPr>
                <w:rFonts w:ascii="Arial" w:hAnsi="Arial" w:cs="Arial"/>
                <w:sz w:val="20"/>
                <w:szCs w:val="20"/>
              </w:rPr>
            </w:pPr>
          </w:p>
          <w:p w:rsidR="00164705" w:rsidRPr="007727F5" w:rsidRDefault="00164705" w:rsidP="00164705">
            <w:pPr>
              <w:jc w:val="both"/>
              <w:rPr>
                <w:rFonts w:ascii="Arial" w:hAnsi="Arial" w:cs="Arial"/>
                <w:sz w:val="20"/>
                <w:szCs w:val="20"/>
              </w:rPr>
            </w:pPr>
            <w:r w:rsidRPr="007727F5">
              <w:rPr>
                <w:rFonts w:ascii="Arial" w:hAnsi="Arial" w:cs="Arial"/>
                <w:sz w:val="20"/>
                <w:szCs w:val="20"/>
              </w:rPr>
              <w:t>Wpływ, na jakość zagospodarowania przestrzeni</w:t>
            </w:r>
          </w:p>
        </w:tc>
        <w:tc>
          <w:tcPr>
            <w:tcW w:w="1000" w:type="pct"/>
          </w:tcPr>
          <w:p w:rsidR="00164705" w:rsidRPr="007727F5" w:rsidRDefault="00164705" w:rsidP="00164705">
            <w:pPr>
              <w:jc w:val="both"/>
              <w:rPr>
                <w:rFonts w:ascii="Arial" w:hAnsi="Arial" w:cs="Arial"/>
                <w:sz w:val="20"/>
                <w:szCs w:val="20"/>
              </w:rPr>
            </w:pPr>
            <w:r w:rsidRPr="007727F5">
              <w:rPr>
                <w:rFonts w:ascii="Arial" w:hAnsi="Arial" w:cs="Arial"/>
                <w:sz w:val="20"/>
                <w:szCs w:val="20"/>
              </w:rPr>
              <w:t>Zapis kryterium:</w:t>
            </w:r>
          </w:p>
          <w:p w:rsidR="00164705" w:rsidRPr="007727F5" w:rsidRDefault="00164705" w:rsidP="00164705">
            <w:pPr>
              <w:jc w:val="both"/>
              <w:rPr>
                <w:rFonts w:ascii="Arial" w:hAnsi="Arial" w:cs="Arial"/>
                <w:sz w:val="20"/>
                <w:szCs w:val="20"/>
              </w:rPr>
            </w:pPr>
            <w:r w:rsidRPr="007727F5">
              <w:rPr>
                <w:rFonts w:ascii="Arial" w:hAnsi="Arial" w:cs="Arial"/>
                <w:sz w:val="20"/>
                <w:szCs w:val="20"/>
              </w:rPr>
              <w:t>Projekt wzbogaca program użytkowy obszaru rewitalizacji o elementy istotne dla poprawy funkcjonowania lokalnej społeczności, w oparciu o pieszą dostępność.</w:t>
            </w:r>
          </w:p>
          <w:p w:rsidR="00164705" w:rsidRPr="007727F5" w:rsidRDefault="00164705" w:rsidP="00164705">
            <w:pPr>
              <w:jc w:val="both"/>
              <w:rPr>
                <w:rFonts w:ascii="Arial" w:hAnsi="Arial" w:cs="Arial"/>
                <w:sz w:val="20"/>
                <w:szCs w:val="20"/>
              </w:rPr>
            </w:pPr>
            <w:r w:rsidRPr="007727F5">
              <w:rPr>
                <w:rFonts w:ascii="Arial" w:hAnsi="Arial" w:cs="Arial"/>
                <w:sz w:val="20"/>
                <w:szCs w:val="20"/>
              </w:rPr>
              <w:t xml:space="preserve">Program użytkowy jest to dokument architektoniczny, w związku z tym czy dla spełnienia niniejszego kryterium niezbędne </w:t>
            </w:r>
            <w:r w:rsidRPr="007727F5">
              <w:rPr>
                <w:rFonts w:ascii="Arial" w:hAnsi="Arial" w:cs="Arial"/>
                <w:sz w:val="20"/>
                <w:szCs w:val="20"/>
              </w:rPr>
              <w:lastRenderedPageBreak/>
              <w:t>będzie posiadania tego dokumentu.</w:t>
            </w:r>
          </w:p>
          <w:p w:rsidR="00164705" w:rsidRPr="007727F5" w:rsidRDefault="00164705" w:rsidP="00164705">
            <w:pPr>
              <w:jc w:val="both"/>
              <w:rPr>
                <w:rFonts w:ascii="Arial" w:hAnsi="Arial" w:cs="Arial"/>
                <w:sz w:val="20"/>
                <w:szCs w:val="20"/>
              </w:rPr>
            </w:pPr>
            <w:r w:rsidRPr="007727F5">
              <w:rPr>
                <w:rFonts w:ascii="Arial" w:hAnsi="Arial" w:cs="Arial"/>
                <w:sz w:val="20"/>
                <w:szCs w:val="20"/>
              </w:rPr>
              <w:t>Obszar rewitalizacji to 20% powierzchni gminy, chrakteryzujący się nasileniem negatywnych zjawisk społecznych i gospodarczo-przestrzennych. Tworzenie programu użytkowego na ten obszar jest nierealne. Granice obszaru rewitalizacji są elementem nie stałych i co kilka lat mogą ulegać zmianom.</w:t>
            </w:r>
          </w:p>
          <w:p w:rsidR="00164705" w:rsidRPr="007727F5" w:rsidRDefault="00164705" w:rsidP="00164705">
            <w:pPr>
              <w:jc w:val="both"/>
              <w:rPr>
                <w:rFonts w:ascii="Arial" w:hAnsi="Arial" w:cs="Arial"/>
                <w:sz w:val="20"/>
                <w:szCs w:val="20"/>
              </w:rPr>
            </w:pPr>
          </w:p>
          <w:p w:rsidR="00164705" w:rsidRPr="007727F5" w:rsidRDefault="00164705" w:rsidP="00164705">
            <w:pPr>
              <w:jc w:val="both"/>
              <w:rPr>
                <w:rFonts w:ascii="Arial" w:hAnsi="Arial" w:cs="Arial"/>
                <w:sz w:val="20"/>
                <w:szCs w:val="20"/>
              </w:rPr>
            </w:pPr>
            <w:r w:rsidRPr="007727F5">
              <w:rPr>
                <w:rFonts w:ascii="Arial" w:hAnsi="Arial" w:cs="Arial"/>
                <w:sz w:val="20"/>
                <w:szCs w:val="20"/>
              </w:rPr>
              <w:t>Dodatkowo zasadne jest zmiana obszaru rewitalizacji na obszar zdegradowany. Gdyż w oparciu o Wytyczne w zakresie rewitalizacji w programach operacyjnych na lata 2014-2020 (Minister Rozwoju 2 sierpnia 2016 r. ) możliwa jest realizacja projektów w obszarze zdegradowanym o ile realizuje cele rewitalizacji.</w:t>
            </w:r>
          </w:p>
        </w:tc>
        <w:tc>
          <w:tcPr>
            <w:tcW w:w="831" w:type="pct"/>
          </w:tcPr>
          <w:p w:rsidR="00164705" w:rsidRPr="007727F5" w:rsidRDefault="00164705" w:rsidP="00164705">
            <w:pPr>
              <w:jc w:val="both"/>
              <w:rPr>
                <w:rFonts w:ascii="Arial" w:hAnsi="Arial" w:cs="Arial"/>
                <w:sz w:val="20"/>
                <w:szCs w:val="20"/>
              </w:rPr>
            </w:pPr>
            <w:r w:rsidRPr="007727F5">
              <w:rPr>
                <w:rFonts w:ascii="Arial" w:hAnsi="Arial" w:cs="Arial"/>
                <w:sz w:val="20"/>
                <w:szCs w:val="20"/>
              </w:rPr>
              <w:lastRenderedPageBreak/>
              <w:t xml:space="preserve">W oparciu o Wytyczne w zakresie rewitalizacji w programach operacyjnych na lata 2014-2020 (Minister Rozwoju 2 sierpnia 2016 r.  ) możliwa jest realizacja projektów w obszarze zdegradowanym o ile realizują cele rewitalizacji. Obszar rewitalizacji nie obejmuje całego obszaru </w:t>
            </w:r>
            <w:r w:rsidRPr="007727F5">
              <w:rPr>
                <w:rFonts w:ascii="Arial" w:hAnsi="Arial" w:cs="Arial"/>
                <w:sz w:val="20"/>
                <w:szCs w:val="20"/>
              </w:rPr>
              <w:lastRenderedPageBreak/>
              <w:t xml:space="preserve">zdegradowanego a jedynie 20% powierzchni gminy, które zamieszkuje nie więcej niż 30% społeczeństwa. Zapisy o obszarze zdegradowanym znajdują się również w </w:t>
            </w:r>
            <w:proofErr w:type="spellStart"/>
            <w:r w:rsidRPr="007727F5">
              <w:rPr>
                <w:rFonts w:ascii="Arial" w:hAnsi="Arial" w:cs="Arial"/>
                <w:sz w:val="20"/>
                <w:szCs w:val="20"/>
              </w:rPr>
              <w:t>SzOOP</w:t>
            </w:r>
            <w:proofErr w:type="spellEnd"/>
            <w:r w:rsidRPr="007727F5">
              <w:rPr>
                <w:rFonts w:ascii="Arial" w:hAnsi="Arial" w:cs="Arial"/>
                <w:sz w:val="20"/>
                <w:szCs w:val="20"/>
              </w:rPr>
              <w:t xml:space="preserve"> RPO WL 2014-2020.</w:t>
            </w:r>
          </w:p>
        </w:tc>
        <w:tc>
          <w:tcPr>
            <w:tcW w:w="758" w:type="pct"/>
          </w:tcPr>
          <w:p w:rsidR="00053595" w:rsidRPr="00053595" w:rsidRDefault="00053595" w:rsidP="00164705">
            <w:pPr>
              <w:jc w:val="both"/>
              <w:rPr>
                <w:rFonts w:ascii="Arial" w:hAnsi="Arial" w:cs="Arial"/>
                <w:b/>
                <w:sz w:val="20"/>
                <w:szCs w:val="20"/>
              </w:rPr>
            </w:pPr>
            <w:r w:rsidRPr="00053595">
              <w:rPr>
                <w:rFonts w:ascii="Arial" w:hAnsi="Arial" w:cs="Arial"/>
                <w:b/>
                <w:sz w:val="20"/>
                <w:szCs w:val="20"/>
              </w:rPr>
              <w:lastRenderedPageBreak/>
              <w:t>Uwaga nieuwzględniona</w:t>
            </w:r>
          </w:p>
          <w:p w:rsidR="00053595" w:rsidRDefault="00053595" w:rsidP="00164705">
            <w:pPr>
              <w:jc w:val="both"/>
              <w:rPr>
                <w:rFonts w:ascii="Arial" w:hAnsi="Arial" w:cs="Arial"/>
                <w:sz w:val="20"/>
                <w:szCs w:val="20"/>
              </w:rPr>
            </w:pPr>
          </w:p>
          <w:p w:rsidR="00164705" w:rsidRPr="007727F5" w:rsidRDefault="00053595" w:rsidP="00CC76FC">
            <w:pPr>
              <w:jc w:val="both"/>
              <w:rPr>
                <w:rFonts w:ascii="Arial" w:hAnsi="Arial" w:cs="Arial"/>
                <w:sz w:val="20"/>
                <w:szCs w:val="20"/>
              </w:rPr>
            </w:pPr>
            <w:r>
              <w:rPr>
                <w:rFonts w:ascii="Arial" w:hAnsi="Arial" w:cs="Arial"/>
                <w:sz w:val="20"/>
                <w:szCs w:val="20"/>
              </w:rPr>
              <w:t>P</w:t>
            </w:r>
            <w:r w:rsidR="00F17B40" w:rsidRPr="00F17B40">
              <w:rPr>
                <w:rFonts w:ascii="Arial" w:hAnsi="Arial" w:cs="Arial"/>
                <w:sz w:val="20"/>
                <w:szCs w:val="20"/>
              </w:rPr>
              <w:t xml:space="preserve">rojekt może być realizowany </w:t>
            </w:r>
            <w:r w:rsidR="00CC76FC" w:rsidRPr="00F17B40">
              <w:rPr>
                <w:rFonts w:ascii="Arial" w:hAnsi="Arial" w:cs="Arial"/>
                <w:sz w:val="20"/>
                <w:szCs w:val="20"/>
              </w:rPr>
              <w:t>tylko</w:t>
            </w:r>
            <w:r w:rsidR="00CC76FC" w:rsidRPr="00F17B40">
              <w:rPr>
                <w:rFonts w:ascii="Arial" w:hAnsi="Arial" w:cs="Arial"/>
                <w:sz w:val="20"/>
                <w:szCs w:val="20"/>
              </w:rPr>
              <w:t xml:space="preserve"> </w:t>
            </w:r>
            <w:r w:rsidR="00F17B40" w:rsidRPr="00F17B40">
              <w:rPr>
                <w:rFonts w:ascii="Arial" w:hAnsi="Arial" w:cs="Arial"/>
                <w:sz w:val="20"/>
                <w:szCs w:val="20"/>
              </w:rPr>
              <w:t>na wyznaczonym obszarze objętym LPR/GPR.</w:t>
            </w:r>
          </w:p>
        </w:tc>
      </w:tr>
      <w:tr w:rsidR="00D6135D" w:rsidRPr="007727F5" w:rsidTr="00052E6D">
        <w:trPr>
          <w:jc w:val="center"/>
        </w:trPr>
        <w:tc>
          <w:tcPr>
            <w:tcW w:w="166" w:type="pct"/>
          </w:tcPr>
          <w:p w:rsidR="00D6135D" w:rsidRDefault="00EA7B3B" w:rsidP="00D6135D">
            <w:pPr>
              <w:jc w:val="both"/>
              <w:rPr>
                <w:rFonts w:ascii="Arial" w:hAnsi="Arial" w:cs="Arial"/>
                <w:sz w:val="20"/>
                <w:szCs w:val="20"/>
              </w:rPr>
            </w:pPr>
            <w:r>
              <w:rPr>
                <w:rFonts w:ascii="Arial" w:hAnsi="Arial" w:cs="Arial"/>
                <w:sz w:val="20"/>
                <w:szCs w:val="20"/>
              </w:rPr>
              <w:t>29</w:t>
            </w:r>
          </w:p>
        </w:tc>
        <w:tc>
          <w:tcPr>
            <w:tcW w:w="811"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 xml:space="preserve">Gmina Janów Lubelski, </w:t>
            </w:r>
            <w:hyperlink r:id="rId31" w:history="1">
              <w:r w:rsidRPr="007727F5">
                <w:rPr>
                  <w:rStyle w:val="Hipercze"/>
                  <w:rFonts w:ascii="Arial" w:hAnsi="Arial" w:cs="Arial"/>
                  <w:sz w:val="20"/>
                  <w:szCs w:val="20"/>
                </w:rPr>
                <w:t>sekretariat@janowlubelski.pl</w:t>
              </w:r>
            </w:hyperlink>
          </w:p>
          <w:p w:rsidR="00D6135D" w:rsidRPr="007727F5" w:rsidRDefault="00D6135D" w:rsidP="00D6135D">
            <w:pPr>
              <w:jc w:val="both"/>
              <w:rPr>
                <w:rFonts w:ascii="Arial" w:hAnsi="Arial" w:cs="Arial"/>
                <w:sz w:val="20"/>
                <w:szCs w:val="20"/>
              </w:rPr>
            </w:pPr>
            <w:r w:rsidRPr="007727F5">
              <w:rPr>
                <w:rFonts w:ascii="Arial" w:hAnsi="Arial" w:cs="Arial"/>
                <w:sz w:val="20"/>
                <w:szCs w:val="20"/>
              </w:rPr>
              <w:t>JST</w:t>
            </w:r>
          </w:p>
        </w:tc>
        <w:tc>
          <w:tcPr>
            <w:tcW w:w="407" w:type="pct"/>
          </w:tcPr>
          <w:p w:rsidR="00D6135D" w:rsidRPr="007727F5" w:rsidRDefault="00D6135D" w:rsidP="00D6135D">
            <w:pPr>
              <w:jc w:val="both"/>
              <w:rPr>
                <w:rFonts w:ascii="Arial" w:hAnsi="Arial" w:cs="Arial"/>
                <w:sz w:val="20"/>
                <w:szCs w:val="20"/>
              </w:rPr>
            </w:pPr>
            <w:r>
              <w:rPr>
                <w:rFonts w:ascii="Arial" w:hAnsi="Arial" w:cs="Arial"/>
                <w:sz w:val="20"/>
                <w:szCs w:val="20"/>
              </w:rPr>
              <w:t>8</w:t>
            </w:r>
            <w:r w:rsidR="00EA7B3B">
              <w:rPr>
                <w:rFonts w:ascii="Arial" w:hAnsi="Arial" w:cs="Arial"/>
                <w:sz w:val="20"/>
                <w:szCs w:val="20"/>
              </w:rPr>
              <w:t>/9</w:t>
            </w:r>
          </w:p>
        </w:tc>
        <w:tc>
          <w:tcPr>
            <w:tcW w:w="357" w:type="pct"/>
          </w:tcPr>
          <w:p w:rsidR="00D6135D" w:rsidRPr="007727F5" w:rsidRDefault="00D6135D" w:rsidP="00D6135D">
            <w:pPr>
              <w:jc w:val="both"/>
              <w:rPr>
                <w:rFonts w:ascii="Arial" w:hAnsi="Arial" w:cs="Arial"/>
                <w:sz w:val="20"/>
                <w:szCs w:val="20"/>
              </w:rPr>
            </w:pPr>
            <w:r>
              <w:rPr>
                <w:rFonts w:ascii="Arial" w:hAnsi="Arial" w:cs="Arial"/>
                <w:sz w:val="20"/>
                <w:szCs w:val="20"/>
              </w:rPr>
              <w:t>Ocena merytoryczna</w:t>
            </w:r>
          </w:p>
        </w:tc>
        <w:tc>
          <w:tcPr>
            <w:tcW w:w="670"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Kryteria użyteczności 2.</w:t>
            </w:r>
            <w:r w:rsidRPr="007727F5">
              <w:rPr>
                <w:rFonts w:ascii="Arial" w:eastAsia="Times New Roman" w:hAnsi="Arial" w:cs="Arial"/>
                <w:b/>
                <w:bCs/>
                <w:sz w:val="20"/>
                <w:szCs w:val="20"/>
              </w:rPr>
              <w:t xml:space="preserve"> Wpływ na jakość zagospodarowania przestrzeni</w:t>
            </w:r>
            <w:r w:rsidRPr="007727F5">
              <w:rPr>
                <w:rFonts w:ascii="Arial" w:eastAsia="Times New Roman" w:hAnsi="Arial" w:cs="Arial"/>
                <w:sz w:val="20"/>
                <w:szCs w:val="20"/>
              </w:rPr>
              <w:t>: Całość lub istotne elementy/moduły projektu zostały przygotowane w oparciu o konkurs architektoniczny, architektoniczno-</w:t>
            </w:r>
            <w:r w:rsidRPr="007727F5">
              <w:rPr>
                <w:rFonts w:ascii="Arial" w:eastAsia="Times New Roman" w:hAnsi="Arial" w:cs="Arial"/>
                <w:sz w:val="20"/>
                <w:szCs w:val="20"/>
              </w:rPr>
              <w:lastRenderedPageBreak/>
              <w:t>urbanistyczny lub urbanistyczny</w:t>
            </w:r>
          </w:p>
        </w:tc>
        <w:tc>
          <w:tcPr>
            <w:tcW w:w="1000"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lastRenderedPageBreak/>
              <w:t xml:space="preserve">Doprecyzować, że nie musi to być konkurs w rozumieniu ustawy </w:t>
            </w:r>
            <w:proofErr w:type="spellStart"/>
            <w:r w:rsidRPr="007727F5">
              <w:rPr>
                <w:rFonts w:ascii="Arial" w:hAnsi="Arial" w:cs="Arial"/>
                <w:sz w:val="20"/>
                <w:szCs w:val="20"/>
              </w:rPr>
              <w:t>pzp</w:t>
            </w:r>
            <w:proofErr w:type="spellEnd"/>
          </w:p>
        </w:tc>
        <w:tc>
          <w:tcPr>
            <w:tcW w:w="831"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 xml:space="preserve">Kalendarz przygotowania wniosku utrudnia zastosowanie czasochłonnej procedury konkursowej:  wymagania dotyczące posiadania dokumentacji projektowych i pozwoleń na budowę wymuszają zamawianie dokumentacji projektowych, tymczasem dopiero w toku jest </w:t>
            </w:r>
            <w:r w:rsidRPr="007727F5">
              <w:rPr>
                <w:rFonts w:ascii="Arial" w:hAnsi="Arial" w:cs="Arial"/>
                <w:sz w:val="20"/>
                <w:szCs w:val="20"/>
              </w:rPr>
              <w:lastRenderedPageBreak/>
              <w:t xml:space="preserve">opracowanie LPR a więc również wypracowywane są założenia funkcjonalne. </w:t>
            </w:r>
          </w:p>
        </w:tc>
        <w:tc>
          <w:tcPr>
            <w:tcW w:w="758" w:type="pct"/>
          </w:tcPr>
          <w:p w:rsidR="00D6135D" w:rsidRPr="00053595" w:rsidRDefault="00053595" w:rsidP="00D6135D">
            <w:pPr>
              <w:jc w:val="both"/>
              <w:rPr>
                <w:rFonts w:ascii="Arial" w:hAnsi="Arial" w:cs="Arial"/>
                <w:b/>
                <w:sz w:val="20"/>
                <w:szCs w:val="20"/>
              </w:rPr>
            </w:pPr>
            <w:r>
              <w:rPr>
                <w:rFonts w:ascii="Arial" w:hAnsi="Arial" w:cs="Arial"/>
                <w:b/>
                <w:sz w:val="20"/>
                <w:szCs w:val="20"/>
              </w:rPr>
              <w:lastRenderedPageBreak/>
              <w:t>Uwaga uwzględniona</w:t>
            </w:r>
          </w:p>
        </w:tc>
      </w:tr>
      <w:tr w:rsidR="00D6135D" w:rsidRPr="007727F5" w:rsidTr="00052E6D">
        <w:trPr>
          <w:jc w:val="center"/>
        </w:trPr>
        <w:tc>
          <w:tcPr>
            <w:tcW w:w="166" w:type="pct"/>
          </w:tcPr>
          <w:p w:rsidR="00D6135D" w:rsidRPr="007727F5" w:rsidRDefault="00EA7B3B" w:rsidP="00D6135D">
            <w:pPr>
              <w:jc w:val="both"/>
              <w:rPr>
                <w:rFonts w:ascii="Arial" w:hAnsi="Arial" w:cs="Arial"/>
                <w:sz w:val="20"/>
                <w:szCs w:val="20"/>
              </w:rPr>
            </w:pPr>
            <w:r>
              <w:rPr>
                <w:rFonts w:ascii="Arial" w:hAnsi="Arial" w:cs="Arial"/>
                <w:sz w:val="20"/>
                <w:szCs w:val="20"/>
              </w:rPr>
              <w:t>30</w:t>
            </w:r>
          </w:p>
        </w:tc>
        <w:tc>
          <w:tcPr>
            <w:tcW w:w="811"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Gmina Opole Lubelskie  ul. Lubelska 4, 24-300 Opole Lub.</w:t>
            </w:r>
          </w:p>
          <w:p w:rsidR="00D6135D" w:rsidRPr="007727F5" w:rsidRDefault="00D773BB" w:rsidP="00D6135D">
            <w:pPr>
              <w:jc w:val="both"/>
              <w:rPr>
                <w:rFonts w:ascii="Arial" w:hAnsi="Arial" w:cs="Arial"/>
                <w:sz w:val="20"/>
                <w:szCs w:val="20"/>
              </w:rPr>
            </w:pPr>
            <w:hyperlink r:id="rId32" w:history="1">
              <w:r w:rsidR="00D6135D" w:rsidRPr="007727F5">
                <w:rPr>
                  <w:rStyle w:val="Hipercze"/>
                  <w:rFonts w:ascii="Arial" w:hAnsi="Arial" w:cs="Arial"/>
                  <w:color w:val="auto"/>
                  <w:sz w:val="20"/>
                  <w:szCs w:val="20"/>
                </w:rPr>
                <w:t>sekretariat@opolelubelskie.pl</w:t>
              </w:r>
            </w:hyperlink>
          </w:p>
          <w:p w:rsidR="00D6135D" w:rsidRPr="007727F5" w:rsidRDefault="00D6135D" w:rsidP="00D6135D">
            <w:pPr>
              <w:jc w:val="both"/>
              <w:rPr>
                <w:rFonts w:ascii="Arial" w:hAnsi="Arial" w:cs="Arial"/>
                <w:sz w:val="20"/>
                <w:szCs w:val="20"/>
              </w:rPr>
            </w:pPr>
          </w:p>
          <w:p w:rsidR="00D6135D" w:rsidRPr="007727F5" w:rsidRDefault="00D6135D" w:rsidP="00D6135D">
            <w:pPr>
              <w:jc w:val="both"/>
              <w:rPr>
                <w:rFonts w:ascii="Arial" w:hAnsi="Arial" w:cs="Arial"/>
                <w:sz w:val="20"/>
                <w:szCs w:val="20"/>
              </w:rPr>
            </w:pPr>
            <w:r w:rsidRPr="007727F5">
              <w:rPr>
                <w:rFonts w:ascii="Arial" w:hAnsi="Arial" w:cs="Arial"/>
                <w:sz w:val="20"/>
                <w:szCs w:val="20"/>
              </w:rPr>
              <w:t xml:space="preserve"> jednostka samorządu terytorialnego </w:t>
            </w:r>
          </w:p>
        </w:tc>
        <w:tc>
          <w:tcPr>
            <w:tcW w:w="407"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8</w:t>
            </w:r>
          </w:p>
        </w:tc>
        <w:tc>
          <w:tcPr>
            <w:tcW w:w="357"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Ocena merytoryczna</w:t>
            </w:r>
          </w:p>
        </w:tc>
        <w:tc>
          <w:tcPr>
            <w:tcW w:w="670" w:type="pct"/>
          </w:tcPr>
          <w:p w:rsidR="00D6135D" w:rsidRPr="007727F5" w:rsidRDefault="00D6135D" w:rsidP="00D6135D">
            <w:pPr>
              <w:spacing w:after="200" w:line="276" w:lineRule="auto"/>
              <w:jc w:val="both"/>
              <w:rPr>
                <w:rFonts w:ascii="Arial" w:hAnsi="Arial" w:cs="Arial"/>
                <w:sz w:val="20"/>
                <w:szCs w:val="20"/>
              </w:rPr>
            </w:pPr>
            <w:r w:rsidRPr="007727F5">
              <w:rPr>
                <w:rFonts w:ascii="Arial" w:hAnsi="Arial" w:cs="Arial"/>
                <w:sz w:val="20"/>
                <w:szCs w:val="20"/>
              </w:rPr>
              <w:t xml:space="preserve">Kryteria użyteczności </w:t>
            </w:r>
          </w:p>
          <w:p w:rsidR="00D6135D" w:rsidRPr="007727F5" w:rsidRDefault="00D6135D" w:rsidP="00D6135D">
            <w:pPr>
              <w:jc w:val="both"/>
              <w:rPr>
                <w:rFonts w:ascii="Arial" w:hAnsi="Arial" w:cs="Arial"/>
                <w:sz w:val="20"/>
                <w:szCs w:val="20"/>
              </w:rPr>
            </w:pPr>
            <w:r w:rsidRPr="007727F5">
              <w:rPr>
                <w:rFonts w:ascii="Arial" w:hAnsi="Arial" w:cs="Arial"/>
                <w:sz w:val="20"/>
                <w:szCs w:val="20"/>
              </w:rPr>
              <w:t xml:space="preserve">1.Wpływ na jakość życia mieszkańców </w:t>
            </w:r>
          </w:p>
        </w:tc>
        <w:tc>
          <w:tcPr>
            <w:tcW w:w="1000" w:type="pct"/>
          </w:tcPr>
          <w:p w:rsidR="00D6135D" w:rsidRPr="007727F5" w:rsidRDefault="00D6135D" w:rsidP="00D6135D">
            <w:pPr>
              <w:spacing w:after="200" w:line="276" w:lineRule="auto"/>
              <w:jc w:val="both"/>
              <w:rPr>
                <w:rFonts w:ascii="Arial" w:hAnsi="Arial" w:cs="Arial"/>
                <w:sz w:val="20"/>
                <w:szCs w:val="20"/>
              </w:rPr>
            </w:pPr>
            <w:r w:rsidRPr="007727F5">
              <w:rPr>
                <w:rFonts w:ascii="Arial" w:hAnsi="Arial" w:cs="Arial"/>
                <w:sz w:val="20"/>
                <w:szCs w:val="20"/>
              </w:rPr>
              <w:t>Zmiana metody pomiaru</w:t>
            </w:r>
          </w:p>
          <w:p w:rsidR="00D6135D" w:rsidRPr="007727F5" w:rsidRDefault="00D6135D" w:rsidP="00D6135D">
            <w:pPr>
              <w:spacing w:after="200" w:line="276" w:lineRule="auto"/>
              <w:jc w:val="both"/>
              <w:rPr>
                <w:rFonts w:ascii="Arial" w:hAnsi="Arial" w:cs="Arial"/>
                <w:sz w:val="20"/>
                <w:szCs w:val="20"/>
              </w:rPr>
            </w:pPr>
            <w:r w:rsidRPr="007727F5">
              <w:rPr>
                <w:rFonts w:ascii="Arial" w:hAnsi="Arial" w:cs="Arial"/>
                <w:sz w:val="20"/>
                <w:szCs w:val="20"/>
              </w:rPr>
              <w:t>„ Projekt przyczyni się do redukcji bezrobocia w obszarze rewitalizacji „</w:t>
            </w:r>
          </w:p>
          <w:p w:rsidR="00D6135D" w:rsidRPr="007727F5" w:rsidRDefault="00D6135D" w:rsidP="00D6135D">
            <w:pPr>
              <w:jc w:val="both"/>
              <w:rPr>
                <w:rFonts w:ascii="Arial" w:hAnsi="Arial" w:cs="Arial"/>
                <w:sz w:val="20"/>
                <w:szCs w:val="20"/>
              </w:rPr>
            </w:pPr>
            <w:r w:rsidRPr="007727F5">
              <w:rPr>
                <w:rFonts w:ascii="Arial" w:hAnsi="Arial" w:cs="Arial"/>
                <w:sz w:val="20"/>
                <w:szCs w:val="20"/>
              </w:rPr>
              <w:t>na proponowaną treść „Projekt przyczyni się do poprawy warunków mieszkaniowych i rozwoju funkcji miejskich obszaru”</w:t>
            </w:r>
          </w:p>
        </w:tc>
        <w:tc>
          <w:tcPr>
            <w:tcW w:w="831"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W obecnym brzemię metody pomiaru brak możliwości faktycznego zweryfikowania czy projekt  faktycznie przyczyni się do redukcji bezrobocia na obszarze.  W kryterium dotyczącym jakości życia mieszkańców pominięto kwestie związane z premiowaniem wsparcia mającego na celu wpieranie funkcji mieszkalnych obszaru rewitalizacji.</w:t>
            </w:r>
          </w:p>
        </w:tc>
        <w:tc>
          <w:tcPr>
            <w:tcW w:w="758" w:type="pct"/>
          </w:tcPr>
          <w:p w:rsidR="00D6135D" w:rsidRPr="00053595" w:rsidRDefault="00A14090" w:rsidP="00D6135D">
            <w:pPr>
              <w:jc w:val="both"/>
              <w:rPr>
                <w:rFonts w:ascii="Arial" w:hAnsi="Arial" w:cs="Arial"/>
                <w:b/>
                <w:sz w:val="20"/>
                <w:szCs w:val="20"/>
              </w:rPr>
            </w:pPr>
            <w:r w:rsidRPr="00053595">
              <w:rPr>
                <w:rFonts w:ascii="Arial" w:hAnsi="Arial" w:cs="Arial"/>
                <w:b/>
                <w:sz w:val="20"/>
                <w:szCs w:val="20"/>
              </w:rPr>
              <w:t>Uwaga nieuwzględniona</w:t>
            </w:r>
          </w:p>
          <w:p w:rsidR="00053595" w:rsidRDefault="00053595" w:rsidP="00D6135D">
            <w:pPr>
              <w:jc w:val="both"/>
              <w:rPr>
                <w:rFonts w:ascii="Arial" w:hAnsi="Arial" w:cs="Arial"/>
                <w:sz w:val="20"/>
                <w:szCs w:val="20"/>
              </w:rPr>
            </w:pPr>
          </w:p>
          <w:p w:rsidR="00A14090" w:rsidRPr="007727F5" w:rsidRDefault="004F0BF5" w:rsidP="00D6135D">
            <w:pPr>
              <w:jc w:val="both"/>
              <w:rPr>
                <w:rFonts w:ascii="Arial" w:hAnsi="Arial" w:cs="Arial"/>
                <w:sz w:val="20"/>
                <w:szCs w:val="20"/>
              </w:rPr>
            </w:pPr>
            <w:r>
              <w:rPr>
                <w:rFonts w:ascii="Arial" w:hAnsi="Arial" w:cs="Arial"/>
                <w:sz w:val="20"/>
                <w:szCs w:val="20"/>
              </w:rPr>
              <w:t xml:space="preserve">Poziom bezrobocia jest jednym z najważniejszych </w:t>
            </w:r>
            <w:r w:rsidR="00DC11D0">
              <w:rPr>
                <w:rFonts w:ascii="Arial" w:hAnsi="Arial" w:cs="Arial"/>
                <w:sz w:val="20"/>
                <w:szCs w:val="20"/>
              </w:rPr>
              <w:t xml:space="preserve">typów zjawisk kryzysowych </w:t>
            </w:r>
            <w:r>
              <w:rPr>
                <w:rFonts w:ascii="Arial" w:hAnsi="Arial" w:cs="Arial"/>
                <w:sz w:val="20"/>
                <w:szCs w:val="20"/>
              </w:rPr>
              <w:t>definiujących obszar rewitalizowany</w:t>
            </w:r>
            <w:r w:rsidR="00A0547A">
              <w:rPr>
                <w:rFonts w:ascii="Arial" w:hAnsi="Arial" w:cs="Arial"/>
                <w:sz w:val="20"/>
                <w:szCs w:val="20"/>
              </w:rPr>
              <w:t xml:space="preserve"> i nie może być pominięty.</w:t>
            </w:r>
          </w:p>
        </w:tc>
      </w:tr>
      <w:tr w:rsidR="00D6135D" w:rsidRPr="007727F5" w:rsidTr="00052E6D">
        <w:trPr>
          <w:jc w:val="center"/>
        </w:trPr>
        <w:tc>
          <w:tcPr>
            <w:tcW w:w="166" w:type="pct"/>
          </w:tcPr>
          <w:p w:rsidR="00D6135D" w:rsidRPr="007727F5" w:rsidRDefault="00EA7B3B" w:rsidP="00D6135D">
            <w:pPr>
              <w:jc w:val="both"/>
              <w:rPr>
                <w:rFonts w:ascii="Arial" w:hAnsi="Arial" w:cs="Arial"/>
                <w:sz w:val="20"/>
                <w:szCs w:val="20"/>
              </w:rPr>
            </w:pPr>
            <w:r>
              <w:rPr>
                <w:rFonts w:ascii="Arial" w:hAnsi="Arial" w:cs="Arial"/>
                <w:sz w:val="20"/>
                <w:szCs w:val="20"/>
              </w:rPr>
              <w:t>31</w:t>
            </w:r>
          </w:p>
        </w:tc>
        <w:tc>
          <w:tcPr>
            <w:tcW w:w="811"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Gmina Opole Lubelskie  ul. Lubelska 4, 24-300 Opole Lub.</w:t>
            </w:r>
          </w:p>
          <w:p w:rsidR="00D6135D" w:rsidRPr="007727F5" w:rsidRDefault="00D773BB" w:rsidP="00D6135D">
            <w:pPr>
              <w:jc w:val="both"/>
              <w:rPr>
                <w:rFonts w:ascii="Arial" w:hAnsi="Arial" w:cs="Arial"/>
                <w:sz w:val="20"/>
                <w:szCs w:val="20"/>
              </w:rPr>
            </w:pPr>
            <w:hyperlink r:id="rId33" w:history="1">
              <w:r w:rsidR="00D6135D" w:rsidRPr="007727F5">
                <w:rPr>
                  <w:rStyle w:val="Hipercze"/>
                  <w:rFonts w:ascii="Arial" w:hAnsi="Arial" w:cs="Arial"/>
                  <w:color w:val="auto"/>
                  <w:sz w:val="20"/>
                  <w:szCs w:val="20"/>
                </w:rPr>
                <w:t>sekretariat@opolelubelskie.pl</w:t>
              </w:r>
            </w:hyperlink>
          </w:p>
          <w:p w:rsidR="00D6135D" w:rsidRPr="007727F5" w:rsidRDefault="00D6135D" w:rsidP="00D6135D">
            <w:pPr>
              <w:jc w:val="both"/>
              <w:rPr>
                <w:rFonts w:ascii="Arial" w:hAnsi="Arial" w:cs="Arial"/>
                <w:sz w:val="20"/>
                <w:szCs w:val="20"/>
              </w:rPr>
            </w:pPr>
          </w:p>
          <w:p w:rsidR="00D6135D" w:rsidRPr="007727F5" w:rsidRDefault="00D6135D" w:rsidP="00D6135D">
            <w:pPr>
              <w:jc w:val="both"/>
              <w:rPr>
                <w:rFonts w:ascii="Arial" w:hAnsi="Arial" w:cs="Arial"/>
                <w:sz w:val="20"/>
                <w:szCs w:val="20"/>
              </w:rPr>
            </w:pPr>
            <w:r w:rsidRPr="007727F5">
              <w:rPr>
                <w:rFonts w:ascii="Arial" w:hAnsi="Arial" w:cs="Arial"/>
                <w:sz w:val="20"/>
                <w:szCs w:val="20"/>
              </w:rPr>
              <w:t xml:space="preserve"> jednostka samorządu terytorialnego </w:t>
            </w:r>
          </w:p>
        </w:tc>
        <w:tc>
          <w:tcPr>
            <w:tcW w:w="407"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9</w:t>
            </w:r>
          </w:p>
        </w:tc>
        <w:tc>
          <w:tcPr>
            <w:tcW w:w="357"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Ocena merytoryczna</w:t>
            </w:r>
          </w:p>
        </w:tc>
        <w:tc>
          <w:tcPr>
            <w:tcW w:w="670" w:type="pct"/>
          </w:tcPr>
          <w:p w:rsidR="00D6135D" w:rsidRPr="007727F5" w:rsidRDefault="00D6135D" w:rsidP="00D6135D">
            <w:pPr>
              <w:spacing w:after="200" w:line="276" w:lineRule="auto"/>
              <w:jc w:val="both"/>
              <w:rPr>
                <w:rFonts w:ascii="Arial" w:hAnsi="Arial" w:cs="Arial"/>
                <w:sz w:val="20"/>
                <w:szCs w:val="20"/>
              </w:rPr>
            </w:pPr>
            <w:r w:rsidRPr="007727F5">
              <w:rPr>
                <w:rFonts w:ascii="Arial" w:hAnsi="Arial" w:cs="Arial"/>
                <w:sz w:val="20"/>
                <w:szCs w:val="20"/>
              </w:rPr>
              <w:t xml:space="preserve">Kryteria użyteczności </w:t>
            </w:r>
          </w:p>
          <w:p w:rsidR="00D6135D" w:rsidRPr="007727F5" w:rsidRDefault="00D6135D" w:rsidP="00D6135D">
            <w:pPr>
              <w:jc w:val="both"/>
              <w:rPr>
                <w:rFonts w:ascii="Arial" w:hAnsi="Arial" w:cs="Arial"/>
                <w:sz w:val="20"/>
                <w:szCs w:val="20"/>
              </w:rPr>
            </w:pPr>
            <w:r w:rsidRPr="007727F5">
              <w:rPr>
                <w:rFonts w:ascii="Arial" w:hAnsi="Arial" w:cs="Arial"/>
                <w:sz w:val="20"/>
                <w:szCs w:val="20"/>
              </w:rPr>
              <w:t xml:space="preserve">Komplementarność projektu </w:t>
            </w:r>
          </w:p>
        </w:tc>
        <w:tc>
          <w:tcPr>
            <w:tcW w:w="1000"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 xml:space="preserve">Zmiana metody pomiaru </w:t>
            </w:r>
          </w:p>
          <w:p w:rsidR="00D6135D" w:rsidRPr="007727F5" w:rsidRDefault="00D6135D" w:rsidP="00D6135D">
            <w:pPr>
              <w:jc w:val="both"/>
              <w:rPr>
                <w:rFonts w:ascii="Arial" w:hAnsi="Arial" w:cs="Arial"/>
                <w:sz w:val="20"/>
                <w:szCs w:val="20"/>
              </w:rPr>
            </w:pPr>
            <w:r w:rsidRPr="007727F5">
              <w:rPr>
                <w:rFonts w:ascii="Arial" w:hAnsi="Arial" w:cs="Arial"/>
                <w:sz w:val="20"/>
                <w:szCs w:val="20"/>
              </w:rPr>
              <w:t>„Projekt bezpośrednio wykorzystuje produktu bądź rezultaty innych projektów współfinansowanych z EFS: Działanie 9.2, 11.1, 11.2, 11.3 (przynajmniej dwóch takich projektów)”</w:t>
            </w:r>
          </w:p>
          <w:p w:rsidR="00D6135D" w:rsidRPr="007727F5" w:rsidRDefault="00D6135D" w:rsidP="00D6135D">
            <w:pPr>
              <w:jc w:val="both"/>
              <w:rPr>
                <w:rFonts w:ascii="Arial" w:hAnsi="Arial" w:cs="Arial"/>
                <w:sz w:val="20"/>
                <w:szCs w:val="20"/>
              </w:rPr>
            </w:pPr>
          </w:p>
          <w:p w:rsidR="00D6135D" w:rsidRPr="007727F5" w:rsidRDefault="00D6135D" w:rsidP="00D6135D">
            <w:pPr>
              <w:jc w:val="both"/>
              <w:rPr>
                <w:rFonts w:ascii="Arial" w:hAnsi="Arial" w:cs="Arial"/>
                <w:sz w:val="20"/>
                <w:szCs w:val="20"/>
              </w:rPr>
            </w:pPr>
            <w:r w:rsidRPr="007727F5">
              <w:rPr>
                <w:rFonts w:ascii="Arial" w:hAnsi="Arial" w:cs="Arial"/>
                <w:sz w:val="20"/>
                <w:szCs w:val="20"/>
              </w:rPr>
              <w:t>na proponowaną treść:</w:t>
            </w:r>
          </w:p>
          <w:p w:rsidR="00D6135D" w:rsidRPr="007727F5" w:rsidRDefault="00D6135D" w:rsidP="00D6135D">
            <w:pPr>
              <w:jc w:val="both"/>
              <w:rPr>
                <w:rFonts w:ascii="Arial" w:hAnsi="Arial" w:cs="Arial"/>
                <w:sz w:val="20"/>
                <w:szCs w:val="20"/>
              </w:rPr>
            </w:pPr>
            <w:r w:rsidRPr="007727F5">
              <w:rPr>
                <w:rFonts w:ascii="Arial" w:hAnsi="Arial" w:cs="Arial"/>
                <w:sz w:val="20"/>
                <w:szCs w:val="20"/>
              </w:rPr>
              <w:t>„Projekt bezpośrednio wykorzystuje produktu bądź rezultaty innych projektów współfinansowanych z EFS: Działanie 9.2, 11.1, 11.2, 11.3 (przynajmni</w:t>
            </w:r>
            <w:r>
              <w:rPr>
                <w:rFonts w:ascii="Arial" w:hAnsi="Arial" w:cs="Arial"/>
                <w:sz w:val="20"/>
                <w:szCs w:val="20"/>
              </w:rPr>
              <w:t xml:space="preserve">ej jednego z  tych projektów)” </w:t>
            </w:r>
          </w:p>
        </w:tc>
        <w:tc>
          <w:tcPr>
            <w:tcW w:w="831"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 xml:space="preserve">W obecnym brzmieniu metoda pomiaru preferuje działania z EFS natomiast działania z EFRR również są komplementarne i będą wykorzystywane ich rezultaty  a waga punktowa / możliwe punkty powinny być tożsame i określone na 3 punkty </w:t>
            </w:r>
          </w:p>
        </w:tc>
        <w:tc>
          <w:tcPr>
            <w:tcW w:w="758" w:type="pct"/>
          </w:tcPr>
          <w:p w:rsidR="00D6135D" w:rsidRPr="008F26DF" w:rsidRDefault="008F26DF" w:rsidP="00D6135D">
            <w:pPr>
              <w:jc w:val="both"/>
              <w:rPr>
                <w:rFonts w:ascii="Arial" w:hAnsi="Arial" w:cs="Arial"/>
                <w:b/>
                <w:sz w:val="20"/>
                <w:szCs w:val="20"/>
              </w:rPr>
            </w:pPr>
            <w:r w:rsidRPr="008F26DF">
              <w:rPr>
                <w:rFonts w:ascii="Arial" w:hAnsi="Arial" w:cs="Arial"/>
                <w:b/>
                <w:sz w:val="20"/>
                <w:szCs w:val="20"/>
              </w:rPr>
              <w:t>Uwaga uwzględniona</w:t>
            </w:r>
          </w:p>
        </w:tc>
      </w:tr>
      <w:tr w:rsidR="00D6135D" w:rsidRPr="007727F5" w:rsidTr="00052E6D">
        <w:trPr>
          <w:jc w:val="center"/>
        </w:trPr>
        <w:tc>
          <w:tcPr>
            <w:tcW w:w="166" w:type="pct"/>
          </w:tcPr>
          <w:p w:rsidR="00D6135D" w:rsidRPr="007727F5" w:rsidRDefault="00EA7B3B" w:rsidP="00D6135D">
            <w:pPr>
              <w:jc w:val="both"/>
              <w:rPr>
                <w:rFonts w:ascii="Arial" w:hAnsi="Arial" w:cs="Arial"/>
                <w:sz w:val="20"/>
                <w:szCs w:val="20"/>
              </w:rPr>
            </w:pPr>
            <w:r>
              <w:rPr>
                <w:rFonts w:ascii="Arial" w:hAnsi="Arial" w:cs="Arial"/>
                <w:sz w:val="20"/>
                <w:szCs w:val="20"/>
              </w:rPr>
              <w:lastRenderedPageBreak/>
              <w:t>32</w:t>
            </w:r>
          </w:p>
        </w:tc>
        <w:tc>
          <w:tcPr>
            <w:tcW w:w="811"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Gmina Miasto Biłgoraj</w:t>
            </w:r>
          </w:p>
          <w:p w:rsidR="00D6135D" w:rsidRPr="007727F5" w:rsidRDefault="00D773BB" w:rsidP="00D6135D">
            <w:pPr>
              <w:jc w:val="both"/>
              <w:rPr>
                <w:rFonts w:ascii="Arial" w:hAnsi="Arial" w:cs="Arial"/>
                <w:sz w:val="20"/>
                <w:szCs w:val="20"/>
              </w:rPr>
            </w:pPr>
            <w:hyperlink r:id="rId34" w:history="1">
              <w:r w:rsidR="00D6135D" w:rsidRPr="007727F5">
                <w:rPr>
                  <w:rStyle w:val="Hipercze"/>
                  <w:rFonts w:ascii="Arial" w:hAnsi="Arial" w:cs="Arial"/>
                  <w:sz w:val="20"/>
                  <w:szCs w:val="20"/>
                </w:rPr>
                <w:t>sekretariat@bilgoraj.pl</w:t>
              </w:r>
            </w:hyperlink>
          </w:p>
          <w:p w:rsidR="00D6135D" w:rsidRPr="007727F5" w:rsidRDefault="00D6135D" w:rsidP="00D6135D">
            <w:pPr>
              <w:jc w:val="both"/>
              <w:rPr>
                <w:rFonts w:ascii="Arial" w:hAnsi="Arial" w:cs="Arial"/>
                <w:sz w:val="20"/>
                <w:szCs w:val="20"/>
              </w:rPr>
            </w:pPr>
            <w:proofErr w:type="spellStart"/>
            <w:r w:rsidRPr="007727F5">
              <w:rPr>
                <w:rFonts w:ascii="Arial" w:hAnsi="Arial" w:cs="Arial"/>
                <w:sz w:val="20"/>
                <w:szCs w:val="20"/>
              </w:rPr>
              <w:t>jst</w:t>
            </w:r>
            <w:proofErr w:type="spellEnd"/>
          </w:p>
        </w:tc>
        <w:tc>
          <w:tcPr>
            <w:tcW w:w="407"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9</w:t>
            </w:r>
          </w:p>
        </w:tc>
        <w:tc>
          <w:tcPr>
            <w:tcW w:w="357" w:type="pct"/>
          </w:tcPr>
          <w:p w:rsidR="00D6135D" w:rsidRPr="007727F5" w:rsidRDefault="00D6135D" w:rsidP="00D6135D">
            <w:pPr>
              <w:jc w:val="both"/>
              <w:rPr>
                <w:rFonts w:ascii="Arial" w:hAnsi="Arial" w:cs="Arial"/>
                <w:sz w:val="20"/>
                <w:szCs w:val="20"/>
              </w:rPr>
            </w:pPr>
            <w:r>
              <w:rPr>
                <w:rFonts w:ascii="Arial" w:hAnsi="Arial" w:cs="Arial"/>
                <w:sz w:val="20"/>
                <w:szCs w:val="20"/>
              </w:rPr>
              <w:t>Ocena merytoryczna</w:t>
            </w:r>
          </w:p>
        </w:tc>
        <w:tc>
          <w:tcPr>
            <w:tcW w:w="670" w:type="pct"/>
          </w:tcPr>
          <w:p w:rsidR="00D6135D" w:rsidRDefault="00D6135D" w:rsidP="00D6135D">
            <w:pPr>
              <w:jc w:val="both"/>
              <w:rPr>
                <w:rFonts w:ascii="Arial" w:hAnsi="Arial" w:cs="Arial"/>
                <w:sz w:val="20"/>
                <w:szCs w:val="20"/>
              </w:rPr>
            </w:pPr>
            <w:r w:rsidRPr="007727F5">
              <w:rPr>
                <w:rFonts w:ascii="Arial" w:hAnsi="Arial" w:cs="Arial"/>
                <w:sz w:val="20"/>
                <w:szCs w:val="20"/>
              </w:rPr>
              <w:t>Kryterium użyteczności</w:t>
            </w:r>
          </w:p>
          <w:p w:rsidR="00D6135D" w:rsidRDefault="00D6135D" w:rsidP="00D6135D">
            <w:pPr>
              <w:jc w:val="both"/>
              <w:rPr>
                <w:rFonts w:ascii="Arial" w:hAnsi="Arial" w:cs="Arial"/>
                <w:sz w:val="20"/>
                <w:szCs w:val="20"/>
              </w:rPr>
            </w:pPr>
          </w:p>
          <w:p w:rsidR="00D6135D" w:rsidRPr="007727F5" w:rsidRDefault="00D6135D" w:rsidP="00D6135D">
            <w:pPr>
              <w:jc w:val="both"/>
              <w:rPr>
                <w:rFonts w:ascii="Arial" w:hAnsi="Arial" w:cs="Arial"/>
                <w:sz w:val="20"/>
                <w:szCs w:val="20"/>
              </w:rPr>
            </w:pPr>
            <w:r w:rsidRPr="007727F5">
              <w:rPr>
                <w:rFonts w:ascii="Arial" w:hAnsi="Arial" w:cs="Arial"/>
                <w:sz w:val="20"/>
                <w:szCs w:val="20"/>
              </w:rPr>
              <w:t>Wpływ na jakość zagospodarowania przestrzeni</w:t>
            </w:r>
          </w:p>
        </w:tc>
        <w:tc>
          <w:tcPr>
            <w:tcW w:w="1000"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Zapis kryterium:</w:t>
            </w:r>
          </w:p>
          <w:p w:rsidR="00D6135D" w:rsidRPr="007727F5" w:rsidRDefault="00D6135D" w:rsidP="00D6135D">
            <w:pPr>
              <w:jc w:val="both"/>
              <w:rPr>
                <w:rFonts w:ascii="Arial" w:hAnsi="Arial" w:cs="Arial"/>
                <w:sz w:val="20"/>
                <w:szCs w:val="20"/>
              </w:rPr>
            </w:pPr>
            <w:r w:rsidRPr="007727F5">
              <w:rPr>
                <w:rFonts w:ascii="Arial" w:hAnsi="Arial" w:cs="Arial"/>
                <w:sz w:val="20"/>
                <w:szCs w:val="20"/>
              </w:rPr>
              <w:t>Projekt sprzyja uzupełnieniu i uporządkowaniu układu przestrzennego obszaru rewitalizacji.</w:t>
            </w:r>
          </w:p>
          <w:p w:rsidR="00D6135D" w:rsidRPr="007727F5" w:rsidRDefault="00D6135D" w:rsidP="00D6135D">
            <w:pPr>
              <w:jc w:val="both"/>
              <w:rPr>
                <w:rFonts w:ascii="Arial" w:hAnsi="Arial" w:cs="Arial"/>
                <w:sz w:val="20"/>
                <w:szCs w:val="20"/>
              </w:rPr>
            </w:pPr>
          </w:p>
          <w:p w:rsidR="00D6135D" w:rsidRPr="007727F5" w:rsidRDefault="00D6135D" w:rsidP="00D6135D">
            <w:pPr>
              <w:jc w:val="both"/>
              <w:rPr>
                <w:rFonts w:ascii="Arial" w:hAnsi="Arial" w:cs="Arial"/>
                <w:sz w:val="20"/>
                <w:szCs w:val="20"/>
              </w:rPr>
            </w:pPr>
            <w:r w:rsidRPr="007727F5">
              <w:rPr>
                <w:rFonts w:ascii="Arial" w:hAnsi="Arial" w:cs="Arial"/>
                <w:sz w:val="20"/>
                <w:szCs w:val="20"/>
              </w:rPr>
              <w:t>Zmiana dotyczy zastąpienia obszaru rewitalizacji obszarem zdegradowanym</w:t>
            </w:r>
          </w:p>
        </w:tc>
        <w:tc>
          <w:tcPr>
            <w:tcW w:w="831"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W oparciu o Wytyczne w zakresie rewitalizacji w programach operacyjnych na lata 2014-2020 (Minister Rozwoju 2 sierpnia 2016 r.  ) możliwa jest realizacja projektów w obszarze zdegradowanym o ile realizują cele rewitalizacji. Obszar rewitalizacji nie obejmuje całego obszaru zdegradowanego a jedynie 20% powierzchni gminy, które zamieszkuje nie więcej niż 30% społeczeństwa. Zapisy o obszarze zdegradowanym znajdują się ró</w:t>
            </w:r>
            <w:r>
              <w:rPr>
                <w:rFonts w:ascii="Arial" w:hAnsi="Arial" w:cs="Arial"/>
                <w:sz w:val="20"/>
                <w:szCs w:val="20"/>
              </w:rPr>
              <w:t xml:space="preserve">wnież w </w:t>
            </w:r>
            <w:proofErr w:type="spellStart"/>
            <w:r>
              <w:rPr>
                <w:rFonts w:ascii="Arial" w:hAnsi="Arial" w:cs="Arial"/>
                <w:sz w:val="20"/>
                <w:szCs w:val="20"/>
              </w:rPr>
              <w:t>SzOOP</w:t>
            </w:r>
            <w:proofErr w:type="spellEnd"/>
            <w:r>
              <w:rPr>
                <w:rFonts w:ascii="Arial" w:hAnsi="Arial" w:cs="Arial"/>
                <w:sz w:val="20"/>
                <w:szCs w:val="20"/>
              </w:rPr>
              <w:t xml:space="preserve"> RPO WL 2014-2020.</w:t>
            </w:r>
          </w:p>
        </w:tc>
        <w:tc>
          <w:tcPr>
            <w:tcW w:w="758" w:type="pct"/>
          </w:tcPr>
          <w:p w:rsidR="008F26DF" w:rsidRPr="008F26DF" w:rsidRDefault="00A802D1" w:rsidP="00D6135D">
            <w:pPr>
              <w:jc w:val="both"/>
              <w:rPr>
                <w:rFonts w:ascii="Arial" w:hAnsi="Arial" w:cs="Arial"/>
                <w:b/>
                <w:sz w:val="20"/>
                <w:szCs w:val="20"/>
              </w:rPr>
            </w:pPr>
            <w:r w:rsidRPr="008F26DF">
              <w:rPr>
                <w:rFonts w:ascii="Arial" w:hAnsi="Arial" w:cs="Arial"/>
                <w:b/>
                <w:sz w:val="20"/>
                <w:szCs w:val="20"/>
              </w:rPr>
              <w:t>Uwaga nieuwzgl</w:t>
            </w:r>
            <w:r w:rsidR="008F26DF" w:rsidRPr="008F26DF">
              <w:rPr>
                <w:rFonts w:ascii="Arial" w:hAnsi="Arial" w:cs="Arial"/>
                <w:b/>
                <w:sz w:val="20"/>
                <w:szCs w:val="20"/>
              </w:rPr>
              <w:t>ędniona</w:t>
            </w:r>
            <w:r w:rsidRPr="008F26DF">
              <w:rPr>
                <w:rFonts w:ascii="Arial" w:hAnsi="Arial" w:cs="Arial"/>
                <w:b/>
                <w:sz w:val="20"/>
                <w:szCs w:val="20"/>
              </w:rPr>
              <w:t xml:space="preserve"> </w:t>
            </w:r>
          </w:p>
          <w:p w:rsidR="008F26DF" w:rsidRDefault="008F26DF" w:rsidP="00D6135D">
            <w:pPr>
              <w:jc w:val="both"/>
              <w:rPr>
                <w:rFonts w:ascii="Arial" w:hAnsi="Arial" w:cs="Arial"/>
                <w:sz w:val="20"/>
                <w:szCs w:val="20"/>
              </w:rPr>
            </w:pPr>
          </w:p>
          <w:p w:rsidR="00D6135D" w:rsidRPr="007727F5" w:rsidRDefault="008F26DF" w:rsidP="00CC76FC">
            <w:pPr>
              <w:jc w:val="both"/>
              <w:rPr>
                <w:rFonts w:ascii="Arial" w:hAnsi="Arial" w:cs="Arial"/>
                <w:sz w:val="20"/>
                <w:szCs w:val="20"/>
              </w:rPr>
            </w:pPr>
            <w:r>
              <w:rPr>
                <w:rFonts w:ascii="Arial" w:hAnsi="Arial" w:cs="Arial"/>
                <w:sz w:val="20"/>
                <w:szCs w:val="20"/>
              </w:rPr>
              <w:t>P</w:t>
            </w:r>
            <w:r w:rsidR="00A802D1">
              <w:rPr>
                <w:rFonts w:ascii="Arial" w:hAnsi="Arial" w:cs="Arial"/>
                <w:sz w:val="20"/>
                <w:szCs w:val="20"/>
              </w:rPr>
              <w:t xml:space="preserve">rojekt może być realizowany </w:t>
            </w:r>
            <w:r w:rsidR="00CC76FC">
              <w:rPr>
                <w:rFonts w:ascii="Arial" w:hAnsi="Arial" w:cs="Arial"/>
                <w:sz w:val="20"/>
                <w:szCs w:val="20"/>
              </w:rPr>
              <w:t>tylko</w:t>
            </w:r>
            <w:r w:rsidR="00CC76FC">
              <w:rPr>
                <w:rFonts w:ascii="Arial" w:hAnsi="Arial" w:cs="Arial"/>
                <w:sz w:val="20"/>
                <w:szCs w:val="20"/>
              </w:rPr>
              <w:t xml:space="preserve"> </w:t>
            </w:r>
            <w:r w:rsidR="00A802D1">
              <w:rPr>
                <w:rFonts w:ascii="Arial" w:hAnsi="Arial" w:cs="Arial"/>
                <w:sz w:val="20"/>
                <w:szCs w:val="20"/>
              </w:rPr>
              <w:t>na wyznaczonym obszarze objętym LPR/GPR.</w:t>
            </w:r>
          </w:p>
        </w:tc>
      </w:tr>
      <w:tr w:rsidR="00D6135D" w:rsidRPr="007727F5" w:rsidTr="00052E6D">
        <w:trPr>
          <w:jc w:val="center"/>
        </w:trPr>
        <w:tc>
          <w:tcPr>
            <w:tcW w:w="166" w:type="pct"/>
          </w:tcPr>
          <w:p w:rsidR="00D6135D" w:rsidRPr="007727F5" w:rsidRDefault="00EA7B3B" w:rsidP="00D6135D">
            <w:pPr>
              <w:jc w:val="both"/>
              <w:rPr>
                <w:rFonts w:ascii="Arial" w:hAnsi="Arial" w:cs="Arial"/>
                <w:sz w:val="20"/>
                <w:szCs w:val="20"/>
              </w:rPr>
            </w:pPr>
            <w:r>
              <w:rPr>
                <w:rFonts w:ascii="Arial" w:hAnsi="Arial" w:cs="Arial"/>
                <w:sz w:val="20"/>
                <w:szCs w:val="20"/>
              </w:rPr>
              <w:t>33</w:t>
            </w:r>
          </w:p>
        </w:tc>
        <w:tc>
          <w:tcPr>
            <w:tcW w:w="811"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 xml:space="preserve">Gmina Janów Lubelski, </w:t>
            </w:r>
            <w:hyperlink r:id="rId35" w:history="1">
              <w:r w:rsidRPr="007727F5">
                <w:rPr>
                  <w:rStyle w:val="Hipercze"/>
                  <w:rFonts w:ascii="Arial" w:hAnsi="Arial" w:cs="Arial"/>
                  <w:sz w:val="20"/>
                  <w:szCs w:val="20"/>
                </w:rPr>
                <w:t>sekretariat@janowlubelski.pl</w:t>
              </w:r>
            </w:hyperlink>
          </w:p>
          <w:p w:rsidR="00D6135D" w:rsidRPr="007727F5" w:rsidRDefault="00D6135D" w:rsidP="00D6135D">
            <w:pPr>
              <w:jc w:val="both"/>
              <w:rPr>
                <w:rFonts w:ascii="Arial" w:hAnsi="Arial" w:cs="Arial"/>
                <w:sz w:val="20"/>
                <w:szCs w:val="20"/>
              </w:rPr>
            </w:pPr>
            <w:r w:rsidRPr="007727F5">
              <w:rPr>
                <w:rFonts w:ascii="Arial" w:hAnsi="Arial" w:cs="Arial"/>
                <w:sz w:val="20"/>
                <w:szCs w:val="20"/>
              </w:rPr>
              <w:t>JST</w:t>
            </w:r>
          </w:p>
        </w:tc>
        <w:tc>
          <w:tcPr>
            <w:tcW w:w="407"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9</w:t>
            </w:r>
          </w:p>
        </w:tc>
        <w:tc>
          <w:tcPr>
            <w:tcW w:w="357" w:type="pct"/>
          </w:tcPr>
          <w:p w:rsidR="00D6135D" w:rsidRPr="007727F5" w:rsidRDefault="00D6135D" w:rsidP="00D6135D">
            <w:pPr>
              <w:jc w:val="both"/>
              <w:rPr>
                <w:rFonts w:ascii="Arial" w:hAnsi="Arial" w:cs="Arial"/>
                <w:sz w:val="20"/>
                <w:szCs w:val="20"/>
              </w:rPr>
            </w:pPr>
            <w:r>
              <w:rPr>
                <w:rFonts w:ascii="Arial" w:hAnsi="Arial" w:cs="Arial"/>
                <w:sz w:val="20"/>
                <w:szCs w:val="20"/>
              </w:rPr>
              <w:t>Ocena merytoryczna</w:t>
            </w:r>
          </w:p>
        </w:tc>
        <w:tc>
          <w:tcPr>
            <w:tcW w:w="670"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 xml:space="preserve">Kryteria użyteczności </w:t>
            </w:r>
            <w:r w:rsidRPr="007727F5">
              <w:rPr>
                <w:rFonts w:ascii="Arial" w:eastAsia="Times New Roman" w:hAnsi="Arial" w:cs="Arial"/>
                <w:b/>
                <w:bCs/>
                <w:sz w:val="20"/>
                <w:szCs w:val="20"/>
              </w:rPr>
              <w:t>3. Komplementarność projektu :</w:t>
            </w:r>
            <w:r w:rsidRPr="007727F5">
              <w:rPr>
                <w:rFonts w:ascii="Arial" w:eastAsia="Times New Roman" w:hAnsi="Arial" w:cs="Arial"/>
                <w:sz w:val="20"/>
                <w:szCs w:val="20"/>
              </w:rPr>
              <w:t xml:space="preserve"> Projekt bezpośrednio wykorzystuje produkty bądź rezultaty innych projektów współfinansowanych z EFS: Działanie 9.2, 11.1, 11.2, 11.3 (co najmniej dwóch takich projektów)</w:t>
            </w:r>
          </w:p>
        </w:tc>
        <w:tc>
          <w:tcPr>
            <w:tcW w:w="1000"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 xml:space="preserve">Doprecyzować, że projekt nie musi być zrealizowany, </w:t>
            </w:r>
          </w:p>
        </w:tc>
        <w:tc>
          <w:tcPr>
            <w:tcW w:w="831" w:type="pct"/>
          </w:tcPr>
          <w:p w:rsidR="00D6135D" w:rsidRPr="007727F5" w:rsidRDefault="00D6135D" w:rsidP="00D6135D">
            <w:pPr>
              <w:pStyle w:val="Zwykytekst"/>
              <w:jc w:val="both"/>
              <w:rPr>
                <w:rFonts w:ascii="Arial" w:hAnsi="Arial" w:cs="Arial"/>
                <w:sz w:val="20"/>
                <w:szCs w:val="20"/>
              </w:rPr>
            </w:pPr>
            <w:r w:rsidRPr="007727F5">
              <w:rPr>
                <w:rFonts w:ascii="Arial" w:hAnsi="Arial" w:cs="Arial"/>
                <w:sz w:val="20"/>
                <w:szCs w:val="20"/>
              </w:rPr>
              <w:t>Trudność w spełnieniu kryterium, ponieważ ze względu na harmonogram konkursów RPO WL projekty są w przygotowaniu a będą dopiero w toku realizacji</w:t>
            </w:r>
          </w:p>
        </w:tc>
        <w:tc>
          <w:tcPr>
            <w:tcW w:w="758" w:type="pct"/>
          </w:tcPr>
          <w:p w:rsidR="008F26DF" w:rsidRPr="008F26DF" w:rsidRDefault="008F26DF" w:rsidP="00D6135D">
            <w:pPr>
              <w:jc w:val="both"/>
              <w:rPr>
                <w:rFonts w:ascii="Arial" w:hAnsi="Arial" w:cs="Arial"/>
                <w:b/>
                <w:sz w:val="20"/>
                <w:szCs w:val="20"/>
              </w:rPr>
            </w:pPr>
            <w:r w:rsidRPr="008F26DF">
              <w:rPr>
                <w:rFonts w:ascii="Arial" w:hAnsi="Arial" w:cs="Arial"/>
                <w:b/>
                <w:sz w:val="20"/>
                <w:szCs w:val="20"/>
              </w:rPr>
              <w:t>Uwaga uwzględniona</w:t>
            </w:r>
          </w:p>
          <w:p w:rsidR="008F26DF" w:rsidRDefault="008F26DF" w:rsidP="00D6135D">
            <w:pPr>
              <w:jc w:val="both"/>
              <w:rPr>
                <w:rFonts w:ascii="Arial" w:hAnsi="Arial" w:cs="Arial"/>
                <w:sz w:val="20"/>
                <w:szCs w:val="20"/>
              </w:rPr>
            </w:pPr>
          </w:p>
          <w:p w:rsidR="00D6135D" w:rsidRPr="007727F5" w:rsidRDefault="008F26DF" w:rsidP="00D6135D">
            <w:pPr>
              <w:jc w:val="both"/>
              <w:rPr>
                <w:rFonts w:ascii="Arial" w:hAnsi="Arial" w:cs="Arial"/>
                <w:sz w:val="20"/>
                <w:szCs w:val="20"/>
              </w:rPr>
            </w:pPr>
            <w:r>
              <w:rPr>
                <w:rFonts w:ascii="Arial" w:hAnsi="Arial" w:cs="Arial"/>
                <w:sz w:val="20"/>
                <w:szCs w:val="20"/>
              </w:rPr>
              <w:t>D</w:t>
            </w:r>
            <w:r w:rsidR="006B7873">
              <w:rPr>
                <w:rFonts w:ascii="Arial" w:hAnsi="Arial" w:cs="Arial"/>
                <w:sz w:val="20"/>
                <w:szCs w:val="20"/>
              </w:rPr>
              <w:t>oprecyzowano zapisy.</w:t>
            </w:r>
          </w:p>
        </w:tc>
      </w:tr>
      <w:tr w:rsidR="00D6135D" w:rsidRPr="007727F5" w:rsidTr="00052E6D">
        <w:trPr>
          <w:jc w:val="center"/>
        </w:trPr>
        <w:tc>
          <w:tcPr>
            <w:tcW w:w="166" w:type="pct"/>
          </w:tcPr>
          <w:p w:rsidR="00D6135D" w:rsidRPr="007727F5" w:rsidRDefault="00EA7B3B" w:rsidP="00D6135D">
            <w:pPr>
              <w:jc w:val="both"/>
              <w:rPr>
                <w:rFonts w:ascii="Arial" w:hAnsi="Arial" w:cs="Arial"/>
                <w:sz w:val="20"/>
                <w:szCs w:val="20"/>
              </w:rPr>
            </w:pPr>
            <w:r>
              <w:rPr>
                <w:rFonts w:ascii="Arial" w:hAnsi="Arial" w:cs="Arial"/>
                <w:sz w:val="20"/>
                <w:szCs w:val="20"/>
              </w:rPr>
              <w:lastRenderedPageBreak/>
              <w:t>34</w:t>
            </w:r>
          </w:p>
        </w:tc>
        <w:tc>
          <w:tcPr>
            <w:tcW w:w="811"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Gmina Janów Podlaski</w:t>
            </w:r>
          </w:p>
        </w:tc>
        <w:tc>
          <w:tcPr>
            <w:tcW w:w="407"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9</w:t>
            </w:r>
          </w:p>
        </w:tc>
        <w:tc>
          <w:tcPr>
            <w:tcW w:w="357" w:type="pct"/>
          </w:tcPr>
          <w:p w:rsidR="00D6135D" w:rsidRPr="007727F5" w:rsidRDefault="00D6135D" w:rsidP="00D6135D">
            <w:pPr>
              <w:jc w:val="both"/>
              <w:rPr>
                <w:rFonts w:ascii="Arial" w:hAnsi="Arial" w:cs="Arial"/>
                <w:sz w:val="20"/>
                <w:szCs w:val="20"/>
              </w:rPr>
            </w:pPr>
            <w:r>
              <w:rPr>
                <w:rFonts w:ascii="Arial" w:hAnsi="Arial" w:cs="Arial"/>
                <w:sz w:val="20"/>
                <w:szCs w:val="20"/>
              </w:rPr>
              <w:t>O</w:t>
            </w:r>
            <w:r w:rsidRPr="007727F5">
              <w:rPr>
                <w:rFonts w:ascii="Arial" w:hAnsi="Arial" w:cs="Arial"/>
                <w:sz w:val="20"/>
                <w:szCs w:val="20"/>
              </w:rPr>
              <w:t>cena merytoryczna</w:t>
            </w:r>
          </w:p>
        </w:tc>
        <w:tc>
          <w:tcPr>
            <w:tcW w:w="670" w:type="pct"/>
          </w:tcPr>
          <w:p w:rsidR="00D6135D" w:rsidRDefault="00D6135D" w:rsidP="00D6135D">
            <w:pPr>
              <w:jc w:val="both"/>
              <w:rPr>
                <w:rFonts w:ascii="Arial" w:hAnsi="Arial" w:cs="Arial"/>
                <w:sz w:val="20"/>
                <w:szCs w:val="20"/>
              </w:rPr>
            </w:pPr>
            <w:r w:rsidRPr="007727F5">
              <w:rPr>
                <w:rFonts w:ascii="Arial" w:hAnsi="Arial" w:cs="Arial"/>
                <w:sz w:val="20"/>
                <w:szCs w:val="20"/>
              </w:rPr>
              <w:t>Kryteria użyteczności</w:t>
            </w:r>
          </w:p>
          <w:p w:rsidR="00D6135D" w:rsidRPr="007727F5" w:rsidRDefault="00D6135D" w:rsidP="00D6135D">
            <w:pPr>
              <w:jc w:val="both"/>
              <w:rPr>
                <w:rFonts w:ascii="Arial" w:hAnsi="Arial" w:cs="Arial"/>
                <w:sz w:val="20"/>
                <w:szCs w:val="20"/>
              </w:rPr>
            </w:pPr>
            <w:r w:rsidRPr="007727F5">
              <w:rPr>
                <w:rFonts w:ascii="Arial" w:hAnsi="Arial" w:cs="Arial"/>
                <w:sz w:val="20"/>
                <w:szCs w:val="20"/>
              </w:rPr>
              <w:t>2. Wpływ na jakość zagospodarowania przestrzeni</w:t>
            </w:r>
          </w:p>
        </w:tc>
        <w:tc>
          <w:tcPr>
            <w:tcW w:w="1000"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Nowe kryterium (za 1-2 pkt) – Projekt realizowany w (na, przy) obiekcie lub obszarze wpisanym do rejestru zabytków.</w:t>
            </w:r>
          </w:p>
        </w:tc>
        <w:tc>
          <w:tcPr>
            <w:tcW w:w="831" w:type="pct"/>
          </w:tcPr>
          <w:p w:rsidR="00D6135D" w:rsidRPr="007727F5" w:rsidRDefault="00D6135D" w:rsidP="00D6135D">
            <w:pPr>
              <w:pStyle w:val="Zwykytekst"/>
              <w:jc w:val="both"/>
              <w:rPr>
                <w:rFonts w:ascii="Arial" w:hAnsi="Arial" w:cs="Arial"/>
                <w:sz w:val="20"/>
                <w:szCs w:val="20"/>
              </w:rPr>
            </w:pPr>
            <w:r w:rsidRPr="007727F5">
              <w:rPr>
                <w:rFonts w:ascii="Arial" w:hAnsi="Arial" w:cs="Arial"/>
                <w:sz w:val="20"/>
                <w:szCs w:val="20"/>
              </w:rPr>
              <w:t>Inwestycje objęte ochroną konserwatorską wymagają przed ich realizacją uzgodnienia z Konserwatorem Zabytków, więc przyczyni się to wyższej estetyki przedsięwzięcia i jakości zagospodarowania przestrzeni.</w:t>
            </w:r>
          </w:p>
        </w:tc>
        <w:tc>
          <w:tcPr>
            <w:tcW w:w="758" w:type="pct"/>
          </w:tcPr>
          <w:p w:rsidR="008F26DF" w:rsidRPr="008F26DF" w:rsidRDefault="008F26DF" w:rsidP="00DF4A66">
            <w:pPr>
              <w:jc w:val="both"/>
              <w:rPr>
                <w:rFonts w:ascii="Arial" w:hAnsi="Arial" w:cs="Arial"/>
                <w:b/>
                <w:sz w:val="20"/>
                <w:szCs w:val="20"/>
              </w:rPr>
            </w:pPr>
            <w:r w:rsidRPr="008F26DF">
              <w:rPr>
                <w:rFonts w:ascii="Arial" w:hAnsi="Arial" w:cs="Arial"/>
                <w:b/>
                <w:sz w:val="20"/>
                <w:szCs w:val="20"/>
              </w:rPr>
              <w:t>Uwaga nieuwzględniona</w:t>
            </w:r>
          </w:p>
          <w:p w:rsidR="008F26DF" w:rsidRDefault="008F26DF" w:rsidP="00DF4A66">
            <w:pPr>
              <w:jc w:val="both"/>
              <w:rPr>
                <w:rFonts w:ascii="Arial" w:hAnsi="Arial" w:cs="Arial"/>
                <w:sz w:val="20"/>
                <w:szCs w:val="20"/>
              </w:rPr>
            </w:pPr>
          </w:p>
          <w:p w:rsidR="00D6135D" w:rsidRPr="007727F5" w:rsidRDefault="000A2F81" w:rsidP="000A2F81">
            <w:pPr>
              <w:jc w:val="both"/>
              <w:rPr>
                <w:rFonts w:ascii="Arial" w:hAnsi="Arial" w:cs="Arial"/>
                <w:sz w:val="20"/>
                <w:szCs w:val="20"/>
              </w:rPr>
            </w:pPr>
            <w:r>
              <w:rPr>
                <w:rFonts w:ascii="Arial" w:hAnsi="Arial" w:cs="Arial"/>
                <w:sz w:val="20"/>
                <w:szCs w:val="20"/>
              </w:rPr>
              <w:t xml:space="preserve">Objęcie budynku nadzorem konserwatorskim nie przyczynia się do realizacji celów działania. </w:t>
            </w:r>
          </w:p>
        </w:tc>
      </w:tr>
      <w:tr w:rsidR="00D6135D" w:rsidRPr="007727F5" w:rsidTr="00052E6D">
        <w:trPr>
          <w:jc w:val="center"/>
        </w:trPr>
        <w:tc>
          <w:tcPr>
            <w:tcW w:w="166" w:type="pct"/>
          </w:tcPr>
          <w:p w:rsidR="00D6135D" w:rsidRDefault="00EA7B3B" w:rsidP="00D6135D">
            <w:pPr>
              <w:jc w:val="both"/>
              <w:rPr>
                <w:rFonts w:ascii="Arial" w:hAnsi="Arial" w:cs="Arial"/>
                <w:sz w:val="20"/>
                <w:szCs w:val="20"/>
              </w:rPr>
            </w:pPr>
            <w:r>
              <w:rPr>
                <w:rFonts w:ascii="Arial" w:hAnsi="Arial" w:cs="Arial"/>
                <w:sz w:val="20"/>
                <w:szCs w:val="20"/>
              </w:rPr>
              <w:t>35</w:t>
            </w:r>
          </w:p>
        </w:tc>
        <w:tc>
          <w:tcPr>
            <w:tcW w:w="811"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 xml:space="preserve">Gmina Janów Lubelski, </w:t>
            </w:r>
            <w:hyperlink r:id="rId36" w:history="1">
              <w:r w:rsidRPr="007727F5">
                <w:rPr>
                  <w:rStyle w:val="Hipercze"/>
                  <w:rFonts w:ascii="Arial" w:hAnsi="Arial" w:cs="Arial"/>
                  <w:sz w:val="20"/>
                  <w:szCs w:val="20"/>
                </w:rPr>
                <w:t>sekretariat@janowlubelski.pl</w:t>
              </w:r>
            </w:hyperlink>
          </w:p>
          <w:p w:rsidR="00D6135D" w:rsidRPr="007727F5" w:rsidRDefault="00D6135D" w:rsidP="00D6135D">
            <w:pPr>
              <w:jc w:val="both"/>
              <w:rPr>
                <w:rFonts w:ascii="Arial" w:hAnsi="Arial" w:cs="Arial"/>
                <w:sz w:val="20"/>
                <w:szCs w:val="20"/>
              </w:rPr>
            </w:pPr>
            <w:r w:rsidRPr="007727F5">
              <w:rPr>
                <w:rFonts w:ascii="Arial" w:hAnsi="Arial" w:cs="Arial"/>
                <w:sz w:val="20"/>
                <w:szCs w:val="20"/>
              </w:rPr>
              <w:t>JST</w:t>
            </w:r>
          </w:p>
        </w:tc>
        <w:tc>
          <w:tcPr>
            <w:tcW w:w="407" w:type="pct"/>
          </w:tcPr>
          <w:p w:rsidR="00D6135D" w:rsidRPr="007727F5" w:rsidRDefault="00D6135D" w:rsidP="00D6135D">
            <w:pPr>
              <w:jc w:val="both"/>
              <w:rPr>
                <w:rFonts w:ascii="Arial" w:hAnsi="Arial" w:cs="Arial"/>
                <w:sz w:val="20"/>
                <w:szCs w:val="20"/>
              </w:rPr>
            </w:pPr>
            <w:r>
              <w:rPr>
                <w:rFonts w:ascii="Arial" w:hAnsi="Arial" w:cs="Arial"/>
                <w:sz w:val="20"/>
                <w:szCs w:val="20"/>
              </w:rPr>
              <w:t>9</w:t>
            </w:r>
            <w:r w:rsidR="00EA7B3B">
              <w:rPr>
                <w:rFonts w:ascii="Arial" w:hAnsi="Arial" w:cs="Arial"/>
                <w:sz w:val="20"/>
                <w:szCs w:val="20"/>
              </w:rPr>
              <w:t>/10</w:t>
            </w:r>
          </w:p>
        </w:tc>
        <w:tc>
          <w:tcPr>
            <w:tcW w:w="357" w:type="pct"/>
          </w:tcPr>
          <w:p w:rsidR="00D6135D" w:rsidRDefault="00D6135D" w:rsidP="00D6135D">
            <w:pPr>
              <w:jc w:val="both"/>
              <w:rPr>
                <w:rFonts w:ascii="Arial" w:hAnsi="Arial" w:cs="Arial"/>
                <w:sz w:val="20"/>
                <w:szCs w:val="20"/>
              </w:rPr>
            </w:pPr>
            <w:r>
              <w:rPr>
                <w:rFonts w:ascii="Arial" w:hAnsi="Arial" w:cs="Arial"/>
                <w:sz w:val="20"/>
                <w:szCs w:val="20"/>
              </w:rPr>
              <w:t>Ocena merytoryczna</w:t>
            </w:r>
          </w:p>
        </w:tc>
        <w:tc>
          <w:tcPr>
            <w:tcW w:w="670"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 xml:space="preserve">Kryteria użyteczności </w:t>
            </w:r>
            <w:r w:rsidRPr="007727F5">
              <w:rPr>
                <w:rFonts w:ascii="Arial" w:eastAsia="Times New Roman" w:hAnsi="Arial" w:cs="Arial"/>
                <w:b/>
                <w:bCs/>
                <w:sz w:val="20"/>
                <w:szCs w:val="20"/>
              </w:rPr>
              <w:t>3. Komplementarność projektu :</w:t>
            </w:r>
            <w:r w:rsidRPr="007727F5">
              <w:rPr>
                <w:rFonts w:ascii="Arial" w:eastAsia="Times New Roman" w:hAnsi="Arial" w:cs="Arial"/>
                <w:sz w:val="20"/>
                <w:szCs w:val="20"/>
              </w:rPr>
              <w:t xml:space="preserve"> Projekt znajduje się w bezpośrednim sąsiedztwie innych projektów, niekoniecznie pełniących tę samą funkcję lub użytkowanych przez tych samych użytkowników – 0 punktów</w:t>
            </w:r>
          </w:p>
        </w:tc>
        <w:tc>
          <w:tcPr>
            <w:tcW w:w="1000"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Zrezygnować z tego zapisu skoro jest niepunktowany, lub zmienić redakcję ponieważ jest niezrozumiała o jaką sytuację i intencję chodzi, o jakie „</w:t>
            </w:r>
            <w:proofErr w:type="spellStart"/>
            <w:r w:rsidRPr="007727F5">
              <w:rPr>
                <w:rFonts w:ascii="Arial" w:hAnsi="Arial" w:cs="Arial"/>
                <w:sz w:val="20"/>
                <w:szCs w:val="20"/>
              </w:rPr>
              <w:t>jnne</w:t>
            </w:r>
            <w:proofErr w:type="spellEnd"/>
            <w:r w:rsidRPr="007727F5">
              <w:rPr>
                <w:rFonts w:ascii="Arial" w:hAnsi="Arial" w:cs="Arial"/>
                <w:sz w:val="20"/>
                <w:szCs w:val="20"/>
              </w:rPr>
              <w:t xml:space="preserve"> projekty”</w:t>
            </w:r>
          </w:p>
        </w:tc>
        <w:tc>
          <w:tcPr>
            <w:tcW w:w="831" w:type="pct"/>
          </w:tcPr>
          <w:p w:rsidR="00D6135D" w:rsidRPr="007727F5" w:rsidRDefault="00D6135D" w:rsidP="00D6135D">
            <w:pPr>
              <w:pStyle w:val="Zwykytekst"/>
              <w:jc w:val="both"/>
              <w:rPr>
                <w:rFonts w:ascii="Arial" w:hAnsi="Arial" w:cs="Arial"/>
                <w:sz w:val="20"/>
                <w:szCs w:val="20"/>
              </w:rPr>
            </w:pPr>
            <w:r w:rsidRPr="007727F5">
              <w:rPr>
                <w:rFonts w:ascii="Arial" w:hAnsi="Arial" w:cs="Arial"/>
                <w:sz w:val="20"/>
                <w:szCs w:val="20"/>
              </w:rPr>
              <w:t>Wątpliwość, czy jest to być może błąd, czy może wykluczające uzyskanie punktów w tym kryterium?</w:t>
            </w:r>
          </w:p>
        </w:tc>
        <w:tc>
          <w:tcPr>
            <w:tcW w:w="758" w:type="pct"/>
          </w:tcPr>
          <w:p w:rsidR="008F26DF" w:rsidRPr="008F26DF" w:rsidRDefault="008F26DF" w:rsidP="00D6135D">
            <w:pPr>
              <w:jc w:val="both"/>
              <w:rPr>
                <w:rFonts w:ascii="Arial" w:hAnsi="Arial" w:cs="Arial"/>
                <w:b/>
                <w:sz w:val="20"/>
                <w:szCs w:val="20"/>
              </w:rPr>
            </w:pPr>
            <w:r w:rsidRPr="008F26DF">
              <w:rPr>
                <w:rFonts w:ascii="Arial" w:hAnsi="Arial" w:cs="Arial"/>
                <w:b/>
                <w:sz w:val="20"/>
                <w:szCs w:val="20"/>
              </w:rPr>
              <w:t>Uwaga uwzględniona</w:t>
            </w:r>
          </w:p>
          <w:p w:rsidR="008F26DF" w:rsidRDefault="008F26DF" w:rsidP="00D6135D">
            <w:pPr>
              <w:jc w:val="both"/>
              <w:rPr>
                <w:rFonts w:ascii="Arial" w:hAnsi="Arial" w:cs="Arial"/>
                <w:sz w:val="20"/>
                <w:szCs w:val="20"/>
              </w:rPr>
            </w:pPr>
          </w:p>
          <w:p w:rsidR="00D6135D" w:rsidRPr="007727F5" w:rsidRDefault="00DF4A66" w:rsidP="00D6135D">
            <w:pPr>
              <w:jc w:val="both"/>
              <w:rPr>
                <w:rFonts w:ascii="Arial" w:hAnsi="Arial" w:cs="Arial"/>
                <w:sz w:val="20"/>
                <w:szCs w:val="20"/>
              </w:rPr>
            </w:pPr>
            <w:r>
              <w:rPr>
                <w:rFonts w:ascii="Arial" w:hAnsi="Arial" w:cs="Arial"/>
                <w:sz w:val="20"/>
                <w:szCs w:val="20"/>
              </w:rPr>
              <w:t>Usunięto zapis.</w:t>
            </w:r>
          </w:p>
        </w:tc>
      </w:tr>
      <w:tr w:rsidR="00D6135D" w:rsidRPr="007727F5" w:rsidTr="00052E6D">
        <w:trPr>
          <w:jc w:val="center"/>
        </w:trPr>
        <w:tc>
          <w:tcPr>
            <w:tcW w:w="166" w:type="pct"/>
          </w:tcPr>
          <w:p w:rsidR="00D6135D" w:rsidRDefault="00EA7B3B" w:rsidP="00D6135D">
            <w:pPr>
              <w:jc w:val="both"/>
              <w:rPr>
                <w:rFonts w:ascii="Arial" w:hAnsi="Arial" w:cs="Arial"/>
                <w:sz w:val="20"/>
                <w:szCs w:val="20"/>
              </w:rPr>
            </w:pPr>
            <w:r>
              <w:rPr>
                <w:rFonts w:ascii="Arial" w:hAnsi="Arial" w:cs="Arial"/>
                <w:sz w:val="20"/>
                <w:szCs w:val="20"/>
              </w:rPr>
              <w:t>36</w:t>
            </w:r>
          </w:p>
        </w:tc>
        <w:tc>
          <w:tcPr>
            <w:tcW w:w="811"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Gmina Miasto Biłgoraj</w:t>
            </w:r>
          </w:p>
          <w:p w:rsidR="00D6135D" w:rsidRPr="007727F5" w:rsidRDefault="00D773BB" w:rsidP="00D6135D">
            <w:pPr>
              <w:jc w:val="both"/>
              <w:rPr>
                <w:rFonts w:ascii="Arial" w:hAnsi="Arial" w:cs="Arial"/>
                <w:sz w:val="20"/>
                <w:szCs w:val="20"/>
              </w:rPr>
            </w:pPr>
            <w:hyperlink r:id="rId37" w:history="1">
              <w:r w:rsidR="00D6135D" w:rsidRPr="007727F5">
                <w:rPr>
                  <w:rStyle w:val="Hipercze"/>
                  <w:rFonts w:ascii="Arial" w:hAnsi="Arial" w:cs="Arial"/>
                  <w:sz w:val="20"/>
                  <w:szCs w:val="20"/>
                </w:rPr>
                <w:t>sekretariat@bilgoraj.pl</w:t>
              </w:r>
            </w:hyperlink>
          </w:p>
          <w:p w:rsidR="00D6135D" w:rsidRPr="007727F5" w:rsidRDefault="00D6135D" w:rsidP="00D6135D">
            <w:pPr>
              <w:jc w:val="both"/>
              <w:rPr>
                <w:rFonts w:ascii="Arial" w:hAnsi="Arial" w:cs="Arial"/>
                <w:sz w:val="20"/>
                <w:szCs w:val="20"/>
              </w:rPr>
            </w:pPr>
            <w:proofErr w:type="spellStart"/>
            <w:r w:rsidRPr="007727F5">
              <w:rPr>
                <w:rFonts w:ascii="Arial" w:hAnsi="Arial" w:cs="Arial"/>
                <w:sz w:val="20"/>
                <w:szCs w:val="20"/>
              </w:rPr>
              <w:t>jst</w:t>
            </w:r>
            <w:proofErr w:type="spellEnd"/>
          </w:p>
        </w:tc>
        <w:tc>
          <w:tcPr>
            <w:tcW w:w="407" w:type="pct"/>
          </w:tcPr>
          <w:p w:rsidR="00D6135D" w:rsidRDefault="00D6135D" w:rsidP="00D6135D">
            <w:pPr>
              <w:jc w:val="both"/>
              <w:rPr>
                <w:rFonts w:ascii="Arial" w:hAnsi="Arial" w:cs="Arial"/>
                <w:sz w:val="20"/>
                <w:szCs w:val="20"/>
              </w:rPr>
            </w:pPr>
            <w:r>
              <w:rPr>
                <w:rFonts w:ascii="Arial" w:hAnsi="Arial" w:cs="Arial"/>
                <w:sz w:val="20"/>
                <w:szCs w:val="20"/>
              </w:rPr>
              <w:t>9</w:t>
            </w:r>
            <w:r w:rsidR="00EA7B3B">
              <w:rPr>
                <w:rFonts w:ascii="Arial" w:hAnsi="Arial" w:cs="Arial"/>
                <w:sz w:val="20"/>
                <w:szCs w:val="20"/>
              </w:rPr>
              <w:t>/10</w:t>
            </w:r>
          </w:p>
        </w:tc>
        <w:tc>
          <w:tcPr>
            <w:tcW w:w="357" w:type="pct"/>
          </w:tcPr>
          <w:p w:rsidR="00D6135D" w:rsidRDefault="00D6135D" w:rsidP="00D6135D">
            <w:pPr>
              <w:jc w:val="both"/>
              <w:rPr>
                <w:rFonts w:ascii="Arial" w:hAnsi="Arial" w:cs="Arial"/>
                <w:sz w:val="20"/>
                <w:szCs w:val="20"/>
              </w:rPr>
            </w:pPr>
            <w:r>
              <w:rPr>
                <w:rFonts w:ascii="Arial" w:hAnsi="Arial" w:cs="Arial"/>
                <w:sz w:val="20"/>
                <w:szCs w:val="20"/>
              </w:rPr>
              <w:t>Ocena merytoryczna</w:t>
            </w:r>
          </w:p>
        </w:tc>
        <w:tc>
          <w:tcPr>
            <w:tcW w:w="670" w:type="pct"/>
          </w:tcPr>
          <w:p w:rsidR="00D6135D" w:rsidRDefault="00D6135D" w:rsidP="00D6135D">
            <w:pPr>
              <w:jc w:val="both"/>
              <w:rPr>
                <w:rFonts w:ascii="Arial" w:hAnsi="Arial" w:cs="Arial"/>
                <w:sz w:val="20"/>
                <w:szCs w:val="20"/>
              </w:rPr>
            </w:pPr>
            <w:r w:rsidRPr="007727F5">
              <w:rPr>
                <w:rFonts w:ascii="Arial" w:hAnsi="Arial" w:cs="Arial"/>
                <w:sz w:val="20"/>
                <w:szCs w:val="20"/>
              </w:rPr>
              <w:t>Kryterium użyteczności</w:t>
            </w:r>
          </w:p>
          <w:p w:rsidR="00D6135D" w:rsidRDefault="00D6135D" w:rsidP="00D6135D">
            <w:pPr>
              <w:jc w:val="both"/>
              <w:rPr>
                <w:rFonts w:ascii="Arial" w:hAnsi="Arial" w:cs="Arial"/>
                <w:sz w:val="20"/>
                <w:szCs w:val="20"/>
              </w:rPr>
            </w:pPr>
          </w:p>
          <w:p w:rsidR="00D6135D" w:rsidRPr="007727F5" w:rsidRDefault="00D6135D" w:rsidP="00D6135D">
            <w:pPr>
              <w:jc w:val="both"/>
              <w:rPr>
                <w:rFonts w:ascii="Arial" w:hAnsi="Arial" w:cs="Arial"/>
                <w:sz w:val="20"/>
                <w:szCs w:val="20"/>
              </w:rPr>
            </w:pPr>
            <w:r w:rsidRPr="007727F5">
              <w:rPr>
                <w:rFonts w:ascii="Arial" w:hAnsi="Arial" w:cs="Arial"/>
                <w:sz w:val="20"/>
                <w:szCs w:val="20"/>
              </w:rPr>
              <w:t>Komplementarność projektu</w:t>
            </w:r>
          </w:p>
        </w:tc>
        <w:tc>
          <w:tcPr>
            <w:tcW w:w="1000"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Zapis kryterium:</w:t>
            </w:r>
          </w:p>
          <w:p w:rsidR="00D6135D" w:rsidRPr="007727F5" w:rsidRDefault="00D6135D" w:rsidP="00D6135D">
            <w:pPr>
              <w:jc w:val="both"/>
              <w:rPr>
                <w:rFonts w:ascii="Arial" w:eastAsia="Times New Roman" w:hAnsi="Arial" w:cs="Arial"/>
                <w:sz w:val="20"/>
                <w:szCs w:val="20"/>
              </w:rPr>
            </w:pPr>
            <w:r w:rsidRPr="007727F5">
              <w:rPr>
                <w:rFonts w:ascii="Arial" w:eastAsia="Times New Roman" w:hAnsi="Arial" w:cs="Arial"/>
                <w:sz w:val="20"/>
                <w:szCs w:val="20"/>
              </w:rPr>
              <w:t>Współpraca różnych partnerów: społecznych i gospodarczych (mieszkańcy, instytucje, organizacje pozarządowe, przedsiębiorcy itp.) w ramach projektu (1 pkt za każdy kolejny rodzaj partnerów).</w:t>
            </w:r>
          </w:p>
          <w:p w:rsidR="00D6135D" w:rsidRPr="007727F5" w:rsidRDefault="00D6135D" w:rsidP="00D6135D">
            <w:pPr>
              <w:jc w:val="both"/>
              <w:rPr>
                <w:rFonts w:ascii="Arial" w:eastAsia="Times New Roman" w:hAnsi="Arial" w:cs="Arial"/>
                <w:sz w:val="20"/>
                <w:szCs w:val="20"/>
              </w:rPr>
            </w:pPr>
            <w:r w:rsidRPr="007727F5">
              <w:rPr>
                <w:rFonts w:ascii="Arial" w:eastAsia="Times New Roman" w:hAnsi="Arial" w:cs="Arial"/>
                <w:sz w:val="20"/>
                <w:szCs w:val="20"/>
              </w:rPr>
              <w:t>Proszę o uszczegółowienie tego co oznacza partner.</w:t>
            </w:r>
          </w:p>
          <w:p w:rsidR="00D6135D" w:rsidRPr="007727F5" w:rsidRDefault="00D6135D" w:rsidP="00D6135D">
            <w:pPr>
              <w:jc w:val="both"/>
              <w:rPr>
                <w:rFonts w:ascii="Arial" w:hAnsi="Arial" w:cs="Arial"/>
                <w:sz w:val="20"/>
                <w:szCs w:val="20"/>
              </w:rPr>
            </w:pPr>
            <w:r w:rsidRPr="007727F5">
              <w:rPr>
                <w:rFonts w:ascii="Arial" w:eastAsia="Times New Roman" w:hAnsi="Arial" w:cs="Arial"/>
                <w:sz w:val="20"/>
                <w:szCs w:val="20"/>
              </w:rPr>
              <w:lastRenderedPageBreak/>
              <w:t>Czy jest to partner w znaczeniu partnera projektu, który jednocześnie partycypuje w wydatkach i musi zostać wybrany w oparciu o zasadę konkurencyjności?</w:t>
            </w:r>
          </w:p>
        </w:tc>
        <w:tc>
          <w:tcPr>
            <w:tcW w:w="831" w:type="pct"/>
          </w:tcPr>
          <w:p w:rsidR="00D6135D" w:rsidRPr="007727F5" w:rsidRDefault="00D6135D" w:rsidP="00D6135D">
            <w:pPr>
              <w:pStyle w:val="Zwykytekst"/>
              <w:jc w:val="both"/>
              <w:rPr>
                <w:rFonts w:ascii="Arial" w:hAnsi="Arial" w:cs="Arial"/>
                <w:sz w:val="20"/>
                <w:szCs w:val="20"/>
              </w:rPr>
            </w:pPr>
            <w:r w:rsidRPr="007727F5">
              <w:rPr>
                <w:rFonts w:ascii="Arial" w:hAnsi="Arial" w:cs="Arial"/>
                <w:sz w:val="20"/>
                <w:szCs w:val="20"/>
              </w:rPr>
              <w:lastRenderedPageBreak/>
              <w:t>Niezrozumiały zapis kryterium.</w:t>
            </w:r>
          </w:p>
        </w:tc>
        <w:tc>
          <w:tcPr>
            <w:tcW w:w="758" w:type="pct"/>
          </w:tcPr>
          <w:p w:rsidR="00D6135D" w:rsidRPr="008F26DF" w:rsidRDefault="008F26DF" w:rsidP="00D6135D">
            <w:pPr>
              <w:jc w:val="both"/>
              <w:rPr>
                <w:rFonts w:ascii="Arial" w:hAnsi="Arial" w:cs="Arial"/>
                <w:b/>
                <w:sz w:val="20"/>
                <w:szCs w:val="20"/>
              </w:rPr>
            </w:pPr>
            <w:r w:rsidRPr="008F26DF">
              <w:rPr>
                <w:rFonts w:ascii="Arial" w:hAnsi="Arial" w:cs="Arial"/>
                <w:b/>
                <w:sz w:val="20"/>
                <w:szCs w:val="20"/>
              </w:rPr>
              <w:t>Uwaga uwzględniona</w:t>
            </w:r>
          </w:p>
          <w:p w:rsidR="008F26DF" w:rsidRDefault="008F26DF" w:rsidP="00D6135D">
            <w:pPr>
              <w:jc w:val="both"/>
              <w:rPr>
                <w:rFonts w:ascii="Arial" w:hAnsi="Arial" w:cs="Arial"/>
                <w:sz w:val="20"/>
                <w:szCs w:val="20"/>
              </w:rPr>
            </w:pPr>
          </w:p>
          <w:p w:rsidR="00BA6A7F" w:rsidRPr="007727F5" w:rsidRDefault="00BA6A7F" w:rsidP="00D6135D">
            <w:pPr>
              <w:jc w:val="both"/>
              <w:rPr>
                <w:rFonts w:ascii="Arial" w:hAnsi="Arial" w:cs="Arial"/>
                <w:sz w:val="20"/>
                <w:szCs w:val="20"/>
              </w:rPr>
            </w:pPr>
            <w:r>
              <w:rPr>
                <w:rFonts w:ascii="Arial" w:hAnsi="Arial" w:cs="Arial"/>
                <w:sz w:val="20"/>
                <w:szCs w:val="20"/>
              </w:rPr>
              <w:t>Doprecyzowano zapis.</w:t>
            </w:r>
          </w:p>
        </w:tc>
      </w:tr>
      <w:tr w:rsidR="00D6135D" w:rsidRPr="007727F5" w:rsidTr="00052E6D">
        <w:trPr>
          <w:jc w:val="center"/>
        </w:trPr>
        <w:tc>
          <w:tcPr>
            <w:tcW w:w="166" w:type="pct"/>
          </w:tcPr>
          <w:p w:rsidR="00D6135D" w:rsidRPr="007727F5" w:rsidRDefault="00EA7B3B" w:rsidP="00D6135D">
            <w:pPr>
              <w:jc w:val="both"/>
              <w:rPr>
                <w:rFonts w:ascii="Arial" w:hAnsi="Arial" w:cs="Arial"/>
                <w:sz w:val="20"/>
                <w:szCs w:val="20"/>
              </w:rPr>
            </w:pPr>
            <w:r>
              <w:rPr>
                <w:rFonts w:ascii="Arial" w:hAnsi="Arial" w:cs="Arial"/>
                <w:sz w:val="20"/>
                <w:szCs w:val="20"/>
              </w:rPr>
              <w:t>37</w:t>
            </w:r>
          </w:p>
        </w:tc>
        <w:tc>
          <w:tcPr>
            <w:tcW w:w="811"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Gmina Janów Podlaski</w:t>
            </w:r>
          </w:p>
        </w:tc>
        <w:tc>
          <w:tcPr>
            <w:tcW w:w="407"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10</w:t>
            </w:r>
          </w:p>
        </w:tc>
        <w:tc>
          <w:tcPr>
            <w:tcW w:w="357" w:type="pct"/>
          </w:tcPr>
          <w:p w:rsidR="00D6135D" w:rsidRPr="007727F5" w:rsidRDefault="00D6135D" w:rsidP="00D6135D">
            <w:pPr>
              <w:jc w:val="both"/>
              <w:rPr>
                <w:rFonts w:ascii="Arial" w:hAnsi="Arial" w:cs="Arial"/>
                <w:sz w:val="20"/>
                <w:szCs w:val="20"/>
              </w:rPr>
            </w:pPr>
            <w:r>
              <w:rPr>
                <w:rFonts w:ascii="Arial" w:hAnsi="Arial" w:cs="Arial"/>
                <w:sz w:val="20"/>
                <w:szCs w:val="20"/>
              </w:rPr>
              <w:t>O</w:t>
            </w:r>
            <w:r w:rsidRPr="007727F5">
              <w:rPr>
                <w:rFonts w:ascii="Arial" w:hAnsi="Arial" w:cs="Arial"/>
                <w:sz w:val="20"/>
                <w:szCs w:val="20"/>
              </w:rPr>
              <w:t>cena merytoryczna</w:t>
            </w:r>
          </w:p>
        </w:tc>
        <w:tc>
          <w:tcPr>
            <w:tcW w:w="670" w:type="pct"/>
          </w:tcPr>
          <w:p w:rsidR="00D6135D" w:rsidRDefault="00D6135D" w:rsidP="00D6135D">
            <w:pPr>
              <w:jc w:val="both"/>
              <w:rPr>
                <w:rFonts w:ascii="Arial" w:hAnsi="Arial" w:cs="Arial"/>
                <w:sz w:val="20"/>
                <w:szCs w:val="20"/>
              </w:rPr>
            </w:pPr>
            <w:r w:rsidRPr="007727F5">
              <w:rPr>
                <w:rFonts w:ascii="Arial" w:hAnsi="Arial" w:cs="Arial"/>
                <w:sz w:val="20"/>
                <w:szCs w:val="20"/>
              </w:rPr>
              <w:t xml:space="preserve">Kryteria użyteczności </w:t>
            </w:r>
          </w:p>
          <w:p w:rsidR="00D6135D" w:rsidRPr="007727F5" w:rsidRDefault="00D6135D" w:rsidP="00D6135D">
            <w:pPr>
              <w:jc w:val="both"/>
              <w:rPr>
                <w:rFonts w:ascii="Arial" w:hAnsi="Arial" w:cs="Arial"/>
                <w:sz w:val="20"/>
                <w:szCs w:val="20"/>
              </w:rPr>
            </w:pPr>
            <w:r w:rsidRPr="007727F5">
              <w:rPr>
                <w:rFonts w:ascii="Arial" w:hAnsi="Arial" w:cs="Arial"/>
                <w:sz w:val="20"/>
                <w:szCs w:val="20"/>
              </w:rPr>
              <w:t>4. Oddziaływanie na ochronę środowiska i inne polityki horyzontalne</w:t>
            </w:r>
          </w:p>
        </w:tc>
        <w:tc>
          <w:tcPr>
            <w:tcW w:w="1000"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„Powiązanie z projektami / rozwiązaniami mającymi na celu wprowadzenie i wykorzystanie odnawialnych źródeł energii” proponujemy zastąpić „W projekcie zastosowano rozwiązania wykorzystujące odnawialne źródła energii”</w:t>
            </w:r>
          </w:p>
        </w:tc>
        <w:tc>
          <w:tcPr>
            <w:tcW w:w="831" w:type="pct"/>
          </w:tcPr>
          <w:p w:rsidR="00D6135D" w:rsidRPr="007727F5" w:rsidRDefault="00D6135D" w:rsidP="00D6135D">
            <w:pPr>
              <w:pStyle w:val="Zwykytekst"/>
              <w:jc w:val="both"/>
              <w:rPr>
                <w:rFonts w:ascii="Arial" w:hAnsi="Arial" w:cs="Arial"/>
                <w:sz w:val="20"/>
                <w:szCs w:val="20"/>
              </w:rPr>
            </w:pPr>
            <w:r w:rsidRPr="007727F5">
              <w:rPr>
                <w:rFonts w:ascii="Arial" w:hAnsi="Arial" w:cs="Arial"/>
                <w:sz w:val="20"/>
                <w:szCs w:val="20"/>
              </w:rPr>
              <w:t>Obecny zapis jest niewystarczająco precyzyjny, nie określa stopnia powiązania z projektami czy rozwiązaniami mającymi na celu wprowadzenie i wykorzystanie odnawialnych źródeł energii</w:t>
            </w:r>
          </w:p>
        </w:tc>
        <w:tc>
          <w:tcPr>
            <w:tcW w:w="758" w:type="pct"/>
          </w:tcPr>
          <w:p w:rsidR="008F26DF" w:rsidRPr="008F26DF" w:rsidRDefault="008F26DF" w:rsidP="00D6135D">
            <w:pPr>
              <w:jc w:val="both"/>
              <w:rPr>
                <w:rFonts w:ascii="Arial" w:hAnsi="Arial" w:cs="Arial"/>
                <w:b/>
                <w:sz w:val="20"/>
                <w:szCs w:val="20"/>
              </w:rPr>
            </w:pPr>
            <w:r w:rsidRPr="008F26DF">
              <w:rPr>
                <w:rFonts w:ascii="Arial" w:hAnsi="Arial" w:cs="Arial"/>
                <w:b/>
                <w:sz w:val="20"/>
                <w:szCs w:val="20"/>
              </w:rPr>
              <w:t>Uwaga uwzględniona</w:t>
            </w:r>
            <w:r w:rsidR="00DF4A66" w:rsidRPr="008F26DF">
              <w:rPr>
                <w:rFonts w:ascii="Arial" w:hAnsi="Arial" w:cs="Arial"/>
                <w:b/>
                <w:sz w:val="20"/>
                <w:szCs w:val="20"/>
              </w:rPr>
              <w:t xml:space="preserve"> </w:t>
            </w:r>
          </w:p>
          <w:p w:rsidR="008F26DF" w:rsidRDefault="008F26DF" w:rsidP="00D6135D">
            <w:pPr>
              <w:jc w:val="both"/>
              <w:rPr>
                <w:rFonts w:ascii="Arial" w:hAnsi="Arial" w:cs="Arial"/>
                <w:sz w:val="20"/>
                <w:szCs w:val="20"/>
              </w:rPr>
            </w:pPr>
          </w:p>
          <w:p w:rsidR="00D6135D" w:rsidRPr="007727F5" w:rsidRDefault="008F26DF" w:rsidP="00D6135D">
            <w:pPr>
              <w:jc w:val="both"/>
              <w:rPr>
                <w:rFonts w:ascii="Arial" w:hAnsi="Arial" w:cs="Arial"/>
                <w:sz w:val="20"/>
                <w:szCs w:val="20"/>
              </w:rPr>
            </w:pPr>
            <w:r>
              <w:rPr>
                <w:rFonts w:ascii="Arial" w:hAnsi="Arial" w:cs="Arial"/>
                <w:sz w:val="20"/>
                <w:szCs w:val="20"/>
              </w:rPr>
              <w:t>D</w:t>
            </w:r>
            <w:r w:rsidR="00DF4A66">
              <w:rPr>
                <w:rFonts w:ascii="Arial" w:hAnsi="Arial" w:cs="Arial"/>
                <w:sz w:val="20"/>
                <w:szCs w:val="20"/>
              </w:rPr>
              <w:t>oprecyzowano zapisy.</w:t>
            </w:r>
          </w:p>
        </w:tc>
      </w:tr>
      <w:tr w:rsidR="00D6135D" w:rsidRPr="007727F5" w:rsidTr="00052E6D">
        <w:trPr>
          <w:jc w:val="center"/>
        </w:trPr>
        <w:tc>
          <w:tcPr>
            <w:tcW w:w="166" w:type="pct"/>
          </w:tcPr>
          <w:p w:rsidR="00D6135D" w:rsidRPr="007727F5" w:rsidRDefault="00EA7B3B" w:rsidP="00D6135D">
            <w:pPr>
              <w:jc w:val="both"/>
              <w:rPr>
                <w:rFonts w:ascii="Arial" w:hAnsi="Arial" w:cs="Arial"/>
                <w:sz w:val="20"/>
                <w:szCs w:val="20"/>
              </w:rPr>
            </w:pPr>
            <w:r>
              <w:rPr>
                <w:rFonts w:ascii="Arial" w:hAnsi="Arial" w:cs="Arial"/>
                <w:sz w:val="20"/>
                <w:szCs w:val="20"/>
              </w:rPr>
              <w:t>38</w:t>
            </w:r>
          </w:p>
        </w:tc>
        <w:tc>
          <w:tcPr>
            <w:tcW w:w="811"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Gmina Janów Podlaski</w:t>
            </w:r>
          </w:p>
        </w:tc>
        <w:tc>
          <w:tcPr>
            <w:tcW w:w="407"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10</w:t>
            </w:r>
          </w:p>
        </w:tc>
        <w:tc>
          <w:tcPr>
            <w:tcW w:w="357" w:type="pct"/>
          </w:tcPr>
          <w:p w:rsidR="00D6135D" w:rsidRPr="007727F5" w:rsidRDefault="00D6135D" w:rsidP="00D6135D">
            <w:pPr>
              <w:jc w:val="both"/>
              <w:rPr>
                <w:rFonts w:ascii="Arial" w:hAnsi="Arial" w:cs="Arial"/>
                <w:sz w:val="20"/>
                <w:szCs w:val="20"/>
              </w:rPr>
            </w:pPr>
            <w:r>
              <w:rPr>
                <w:rFonts w:ascii="Arial" w:hAnsi="Arial" w:cs="Arial"/>
                <w:sz w:val="20"/>
                <w:szCs w:val="20"/>
              </w:rPr>
              <w:t>O</w:t>
            </w:r>
            <w:r w:rsidRPr="007727F5">
              <w:rPr>
                <w:rFonts w:ascii="Arial" w:hAnsi="Arial" w:cs="Arial"/>
                <w:sz w:val="20"/>
                <w:szCs w:val="20"/>
              </w:rPr>
              <w:t>cena merytoryczna</w:t>
            </w:r>
          </w:p>
        </w:tc>
        <w:tc>
          <w:tcPr>
            <w:tcW w:w="670"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Kryteria użyteczności 4. Oddziaływanie na ochronę środowiska i inne polityki horyzontalne</w:t>
            </w:r>
          </w:p>
        </w:tc>
        <w:tc>
          <w:tcPr>
            <w:tcW w:w="1000" w:type="pct"/>
          </w:tcPr>
          <w:p w:rsidR="00D6135D" w:rsidRPr="007727F5" w:rsidRDefault="00D6135D" w:rsidP="00D6135D">
            <w:pPr>
              <w:jc w:val="both"/>
              <w:rPr>
                <w:rFonts w:ascii="Arial" w:hAnsi="Arial" w:cs="Arial"/>
                <w:sz w:val="20"/>
                <w:szCs w:val="20"/>
              </w:rPr>
            </w:pPr>
            <w:r w:rsidRPr="007727F5">
              <w:rPr>
                <w:rFonts w:ascii="Arial" w:eastAsia="Times New Roman" w:hAnsi="Arial" w:cs="Arial"/>
                <w:sz w:val="20"/>
                <w:szCs w:val="20"/>
              </w:rPr>
              <w:t>Projekt przewiduje zmniejszenie zanieczyszczeń atmosferycznych i hałasu w ciągu pierwszego roku od zakończenia realizacji projektu o więcej niż 10% w stosunku do ostatniego roku przed złożeniem projektu – należałoby usunąć zapisu zwrot „i hałasu”</w:t>
            </w:r>
          </w:p>
        </w:tc>
        <w:tc>
          <w:tcPr>
            <w:tcW w:w="831" w:type="pct"/>
          </w:tcPr>
          <w:p w:rsidR="00D6135D" w:rsidRPr="007727F5" w:rsidRDefault="00D6135D" w:rsidP="00D6135D">
            <w:pPr>
              <w:pStyle w:val="Zwykytekst"/>
              <w:jc w:val="both"/>
              <w:rPr>
                <w:rFonts w:ascii="Arial" w:hAnsi="Arial" w:cs="Arial"/>
                <w:sz w:val="20"/>
                <w:szCs w:val="20"/>
              </w:rPr>
            </w:pPr>
            <w:r w:rsidRPr="007727F5">
              <w:rPr>
                <w:rFonts w:ascii="Arial" w:hAnsi="Arial" w:cs="Arial"/>
                <w:sz w:val="20"/>
                <w:szCs w:val="20"/>
              </w:rPr>
              <w:t xml:space="preserve">Hałas jako przekroczenie pewnej wartości natężenia dźwięku jest wartością chwilową (w odróżnieniu od ilości zanieczyszczeń atmosferycznych (pyłów czy gazów cieplarnianych),  którą to ilość zlicza się w danym okresie i wyraża w jednostkach masy). Aby stwierdzić występowanie hałasu i wykazać spełnienie przedmiotowego kryterium należy prowadzić monitorowanie poziomu natężenia dźwięku przez cały </w:t>
            </w:r>
            <w:r w:rsidRPr="007727F5">
              <w:rPr>
                <w:rFonts w:ascii="Arial" w:eastAsia="Times New Roman" w:hAnsi="Arial" w:cs="Arial"/>
                <w:sz w:val="20"/>
                <w:szCs w:val="20"/>
              </w:rPr>
              <w:t xml:space="preserve">rok przed złożeniem projektu. Gdyby nabór wniosków był prowadzony w 2017 r. wówczas </w:t>
            </w:r>
            <w:r w:rsidRPr="007727F5">
              <w:rPr>
                <w:rFonts w:ascii="Arial" w:eastAsia="Times New Roman" w:hAnsi="Arial" w:cs="Arial"/>
                <w:sz w:val="20"/>
                <w:szCs w:val="20"/>
              </w:rPr>
              <w:lastRenderedPageBreak/>
              <w:t>konieczne byłoby monitorowanie natężenia dźwięku w miejscu realizacji przez cały 2016 r. W obecnej chwili jest to już niemożliwe (chyba, że potencjalny wnioskodawca monitorował to oddziaływanie). Wówczas właściwym byłoby sformułowanie zapisu kryterium w postaci: „zmniejszenie średniego dziennego (tygodniowego, miesięcznego lub rocznego) natężenia dźwięku o więcej niż 10%”.</w:t>
            </w:r>
          </w:p>
        </w:tc>
        <w:tc>
          <w:tcPr>
            <w:tcW w:w="758" w:type="pct"/>
          </w:tcPr>
          <w:p w:rsidR="00D6135D" w:rsidRPr="008F26DF" w:rsidRDefault="008F26DF" w:rsidP="00D6135D">
            <w:pPr>
              <w:jc w:val="both"/>
              <w:rPr>
                <w:rFonts w:ascii="Arial" w:hAnsi="Arial" w:cs="Arial"/>
                <w:b/>
                <w:sz w:val="20"/>
                <w:szCs w:val="20"/>
              </w:rPr>
            </w:pPr>
            <w:r w:rsidRPr="008F26DF">
              <w:rPr>
                <w:rFonts w:ascii="Arial" w:hAnsi="Arial" w:cs="Arial"/>
                <w:b/>
                <w:sz w:val="20"/>
                <w:szCs w:val="20"/>
              </w:rPr>
              <w:lastRenderedPageBreak/>
              <w:t>Uwaga uwzględniona</w:t>
            </w:r>
          </w:p>
        </w:tc>
      </w:tr>
      <w:tr w:rsidR="00D6135D" w:rsidRPr="007727F5" w:rsidTr="00052E6D">
        <w:trPr>
          <w:jc w:val="center"/>
        </w:trPr>
        <w:tc>
          <w:tcPr>
            <w:tcW w:w="166" w:type="pct"/>
          </w:tcPr>
          <w:p w:rsidR="00D6135D" w:rsidRPr="007727F5" w:rsidRDefault="00EA7B3B" w:rsidP="00D6135D">
            <w:pPr>
              <w:jc w:val="both"/>
              <w:rPr>
                <w:rFonts w:ascii="Arial" w:hAnsi="Arial" w:cs="Arial"/>
                <w:sz w:val="20"/>
                <w:szCs w:val="20"/>
              </w:rPr>
            </w:pPr>
            <w:r>
              <w:rPr>
                <w:rFonts w:ascii="Arial" w:hAnsi="Arial" w:cs="Arial"/>
                <w:sz w:val="20"/>
                <w:szCs w:val="20"/>
              </w:rPr>
              <w:t>39</w:t>
            </w:r>
          </w:p>
        </w:tc>
        <w:tc>
          <w:tcPr>
            <w:tcW w:w="811"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Gmina Janów Podlaski</w:t>
            </w:r>
          </w:p>
        </w:tc>
        <w:tc>
          <w:tcPr>
            <w:tcW w:w="407"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10</w:t>
            </w:r>
          </w:p>
        </w:tc>
        <w:tc>
          <w:tcPr>
            <w:tcW w:w="357" w:type="pct"/>
          </w:tcPr>
          <w:p w:rsidR="00D6135D" w:rsidRPr="007727F5" w:rsidRDefault="00D6135D" w:rsidP="00D6135D">
            <w:pPr>
              <w:jc w:val="both"/>
              <w:rPr>
                <w:rFonts w:ascii="Arial" w:hAnsi="Arial" w:cs="Arial"/>
                <w:sz w:val="20"/>
                <w:szCs w:val="20"/>
              </w:rPr>
            </w:pPr>
            <w:r>
              <w:rPr>
                <w:rFonts w:ascii="Arial" w:hAnsi="Arial" w:cs="Arial"/>
                <w:sz w:val="20"/>
                <w:szCs w:val="20"/>
              </w:rPr>
              <w:t>O</w:t>
            </w:r>
            <w:r w:rsidRPr="007727F5">
              <w:rPr>
                <w:rFonts w:ascii="Arial" w:hAnsi="Arial" w:cs="Arial"/>
                <w:sz w:val="20"/>
                <w:szCs w:val="20"/>
              </w:rPr>
              <w:t>cena merytoryczna</w:t>
            </w:r>
          </w:p>
        </w:tc>
        <w:tc>
          <w:tcPr>
            <w:tcW w:w="670"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Kryteria użyteczności 4. Oddziaływanie na ochronę środowiska i inne polityki horyzontalne</w:t>
            </w:r>
          </w:p>
        </w:tc>
        <w:tc>
          <w:tcPr>
            <w:tcW w:w="1000"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Nowe kryterium (za 1-2 pkt) – Projekt przynajmniej częściowo realizowany w obszarach Natura 2000.</w:t>
            </w:r>
          </w:p>
        </w:tc>
        <w:tc>
          <w:tcPr>
            <w:tcW w:w="831" w:type="pct"/>
          </w:tcPr>
          <w:p w:rsidR="00D6135D" w:rsidRPr="007727F5" w:rsidRDefault="00D6135D" w:rsidP="00D6135D">
            <w:pPr>
              <w:pStyle w:val="Zwykytekst"/>
              <w:jc w:val="both"/>
              <w:rPr>
                <w:rFonts w:ascii="Arial" w:hAnsi="Arial" w:cs="Arial"/>
                <w:sz w:val="20"/>
                <w:szCs w:val="20"/>
              </w:rPr>
            </w:pPr>
            <w:r w:rsidRPr="007727F5">
              <w:rPr>
                <w:rFonts w:ascii="Arial" w:hAnsi="Arial" w:cs="Arial"/>
                <w:sz w:val="20"/>
                <w:szCs w:val="20"/>
              </w:rPr>
              <w:t>Należy promować przedsięwzięcia realizowane w obszarach mających znaczenie dla Wspólnoty, w tym wypadku Natura 2000.</w:t>
            </w:r>
          </w:p>
        </w:tc>
        <w:tc>
          <w:tcPr>
            <w:tcW w:w="758" w:type="pct"/>
          </w:tcPr>
          <w:p w:rsidR="008F26DF" w:rsidRPr="008F26DF" w:rsidRDefault="00CE73D6" w:rsidP="008F26DF">
            <w:pPr>
              <w:jc w:val="both"/>
              <w:rPr>
                <w:rFonts w:ascii="Arial" w:hAnsi="Arial" w:cs="Arial"/>
                <w:b/>
                <w:sz w:val="20"/>
                <w:szCs w:val="20"/>
              </w:rPr>
            </w:pPr>
            <w:r w:rsidRPr="008F26DF">
              <w:rPr>
                <w:rFonts w:ascii="Arial" w:hAnsi="Arial" w:cs="Arial"/>
                <w:b/>
                <w:sz w:val="20"/>
                <w:szCs w:val="20"/>
              </w:rPr>
              <w:t xml:space="preserve">Uwaga uwzględniona </w:t>
            </w:r>
          </w:p>
          <w:p w:rsidR="008F26DF" w:rsidRDefault="008F26DF" w:rsidP="008F26DF">
            <w:pPr>
              <w:jc w:val="both"/>
              <w:rPr>
                <w:rFonts w:ascii="Arial" w:hAnsi="Arial" w:cs="Arial"/>
                <w:sz w:val="20"/>
                <w:szCs w:val="20"/>
              </w:rPr>
            </w:pPr>
          </w:p>
          <w:p w:rsidR="00D6135D" w:rsidRPr="007727F5" w:rsidRDefault="008F26DF" w:rsidP="00114F06">
            <w:pPr>
              <w:jc w:val="both"/>
              <w:rPr>
                <w:rFonts w:ascii="Arial" w:hAnsi="Arial" w:cs="Arial"/>
                <w:sz w:val="20"/>
                <w:szCs w:val="20"/>
              </w:rPr>
            </w:pPr>
            <w:r>
              <w:rPr>
                <w:rFonts w:ascii="Arial" w:hAnsi="Arial" w:cs="Arial"/>
                <w:sz w:val="20"/>
                <w:szCs w:val="20"/>
              </w:rPr>
              <w:t>K</w:t>
            </w:r>
            <w:r w:rsidR="00DF4A66">
              <w:rPr>
                <w:rFonts w:ascii="Arial" w:hAnsi="Arial" w:cs="Arial"/>
                <w:sz w:val="20"/>
                <w:szCs w:val="20"/>
              </w:rPr>
              <w:t xml:space="preserve">ryterium </w:t>
            </w:r>
            <w:r w:rsidR="00114F06">
              <w:rPr>
                <w:rFonts w:ascii="Arial" w:hAnsi="Arial" w:cs="Arial"/>
                <w:sz w:val="20"/>
                <w:szCs w:val="20"/>
              </w:rPr>
              <w:t xml:space="preserve">to </w:t>
            </w:r>
            <w:r w:rsidR="00DF4A66">
              <w:rPr>
                <w:rFonts w:ascii="Arial" w:hAnsi="Arial" w:cs="Arial"/>
                <w:sz w:val="20"/>
                <w:szCs w:val="20"/>
              </w:rPr>
              <w:t xml:space="preserve">zostało uwzględnione </w:t>
            </w:r>
            <w:r w:rsidR="00114F06">
              <w:rPr>
                <w:rFonts w:ascii="Arial" w:hAnsi="Arial" w:cs="Arial"/>
                <w:sz w:val="20"/>
                <w:szCs w:val="20"/>
              </w:rPr>
              <w:t>w ramach innej metody pomiaru tj.</w:t>
            </w:r>
            <w:r w:rsidR="00DF4A66">
              <w:rPr>
                <w:rFonts w:ascii="Arial" w:hAnsi="Arial" w:cs="Arial"/>
                <w:sz w:val="20"/>
                <w:szCs w:val="20"/>
              </w:rPr>
              <w:t xml:space="preserve"> „</w:t>
            </w:r>
            <w:r w:rsidR="00DF4A66" w:rsidRPr="00DF4A66">
              <w:rPr>
                <w:rFonts w:ascii="Arial" w:hAnsi="Arial" w:cs="Arial"/>
                <w:sz w:val="20"/>
                <w:szCs w:val="20"/>
              </w:rPr>
              <w:t>Projekt przewiduje ochronę lub zwiększenie bioróżnorodności obszaru</w:t>
            </w:r>
            <w:r w:rsidR="00DF4A66">
              <w:rPr>
                <w:rFonts w:ascii="Arial" w:hAnsi="Arial" w:cs="Arial"/>
                <w:sz w:val="20"/>
                <w:szCs w:val="20"/>
              </w:rPr>
              <w:t>”</w:t>
            </w:r>
          </w:p>
        </w:tc>
      </w:tr>
      <w:tr w:rsidR="00D6135D" w:rsidRPr="007727F5" w:rsidTr="00052E6D">
        <w:trPr>
          <w:jc w:val="center"/>
        </w:trPr>
        <w:tc>
          <w:tcPr>
            <w:tcW w:w="166" w:type="pct"/>
          </w:tcPr>
          <w:p w:rsidR="00D6135D" w:rsidRPr="007727F5" w:rsidRDefault="00EA7B3B" w:rsidP="00D6135D">
            <w:pPr>
              <w:jc w:val="both"/>
              <w:rPr>
                <w:rFonts w:ascii="Arial" w:hAnsi="Arial" w:cs="Arial"/>
                <w:sz w:val="20"/>
                <w:szCs w:val="20"/>
              </w:rPr>
            </w:pPr>
            <w:r>
              <w:rPr>
                <w:rFonts w:ascii="Arial" w:hAnsi="Arial" w:cs="Arial"/>
                <w:sz w:val="20"/>
                <w:szCs w:val="20"/>
              </w:rPr>
              <w:t>40</w:t>
            </w:r>
          </w:p>
        </w:tc>
        <w:tc>
          <w:tcPr>
            <w:tcW w:w="811"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Gmina Opole Lubelskie  ul. Lubelska 4, 24-300 Opole Lub.</w:t>
            </w:r>
          </w:p>
          <w:p w:rsidR="00D6135D" w:rsidRPr="007727F5" w:rsidRDefault="00D773BB" w:rsidP="00D6135D">
            <w:pPr>
              <w:jc w:val="both"/>
              <w:rPr>
                <w:rFonts w:ascii="Arial" w:hAnsi="Arial" w:cs="Arial"/>
                <w:sz w:val="20"/>
                <w:szCs w:val="20"/>
              </w:rPr>
            </w:pPr>
            <w:hyperlink r:id="rId38" w:history="1">
              <w:r w:rsidR="00D6135D" w:rsidRPr="007727F5">
                <w:rPr>
                  <w:rStyle w:val="Hipercze"/>
                  <w:rFonts w:ascii="Arial" w:hAnsi="Arial" w:cs="Arial"/>
                  <w:color w:val="auto"/>
                  <w:sz w:val="20"/>
                  <w:szCs w:val="20"/>
                </w:rPr>
                <w:t>sekretariat@opolelubelskie.pl</w:t>
              </w:r>
            </w:hyperlink>
          </w:p>
          <w:p w:rsidR="00D6135D" w:rsidRPr="007727F5" w:rsidRDefault="00D6135D" w:rsidP="00D6135D">
            <w:pPr>
              <w:jc w:val="both"/>
              <w:rPr>
                <w:rFonts w:ascii="Arial" w:hAnsi="Arial" w:cs="Arial"/>
                <w:sz w:val="20"/>
                <w:szCs w:val="20"/>
              </w:rPr>
            </w:pPr>
          </w:p>
          <w:p w:rsidR="00D6135D" w:rsidRPr="007727F5" w:rsidRDefault="00D6135D" w:rsidP="00D6135D">
            <w:pPr>
              <w:jc w:val="both"/>
              <w:rPr>
                <w:rFonts w:ascii="Arial" w:hAnsi="Arial" w:cs="Arial"/>
                <w:sz w:val="20"/>
                <w:szCs w:val="20"/>
              </w:rPr>
            </w:pPr>
            <w:r w:rsidRPr="007727F5">
              <w:rPr>
                <w:rFonts w:ascii="Arial" w:hAnsi="Arial" w:cs="Arial"/>
                <w:sz w:val="20"/>
                <w:szCs w:val="20"/>
              </w:rPr>
              <w:t>jednostka samorządu terytorialnego</w:t>
            </w:r>
          </w:p>
        </w:tc>
        <w:tc>
          <w:tcPr>
            <w:tcW w:w="407"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11</w:t>
            </w:r>
          </w:p>
        </w:tc>
        <w:tc>
          <w:tcPr>
            <w:tcW w:w="357"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Ocena merytoryczna</w:t>
            </w:r>
          </w:p>
        </w:tc>
        <w:tc>
          <w:tcPr>
            <w:tcW w:w="670"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Kryteria rozstrzygające</w:t>
            </w:r>
          </w:p>
          <w:p w:rsidR="00D6135D" w:rsidRPr="007727F5" w:rsidRDefault="00D6135D" w:rsidP="00D6135D">
            <w:pPr>
              <w:jc w:val="both"/>
              <w:rPr>
                <w:rFonts w:ascii="Arial" w:hAnsi="Arial" w:cs="Arial"/>
                <w:sz w:val="20"/>
                <w:szCs w:val="20"/>
              </w:rPr>
            </w:pPr>
            <w:r w:rsidRPr="007727F5">
              <w:rPr>
                <w:rFonts w:ascii="Arial" w:hAnsi="Arial" w:cs="Arial"/>
                <w:sz w:val="20"/>
                <w:szCs w:val="20"/>
              </w:rPr>
              <w:t xml:space="preserve">1.Wpływ na rozwiązywania głównych problemów społecznych </w:t>
            </w:r>
          </w:p>
        </w:tc>
        <w:tc>
          <w:tcPr>
            <w:tcW w:w="1000"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Uwaga ogólna:</w:t>
            </w:r>
          </w:p>
          <w:p w:rsidR="00D6135D" w:rsidRPr="007727F5" w:rsidRDefault="00D6135D" w:rsidP="00D6135D">
            <w:pPr>
              <w:jc w:val="both"/>
              <w:rPr>
                <w:rFonts w:ascii="Arial" w:hAnsi="Arial" w:cs="Arial"/>
                <w:sz w:val="20"/>
                <w:szCs w:val="20"/>
              </w:rPr>
            </w:pPr>
            <w:r w:rsidRPr="007727F5">
              <w:rPr>
                <w:rFonts w:ascii="Arial" w:hAnsi="Arial" w:cs="Arial"/>
                <w:sz w:val="20"/>
                <w:szCs w:val="20"/>
              </w:rPr>
              <w:t xml:space="preserve">Brak punktów dla Beneficjentów Modelowej Rewitalizacji lub/i dla Beneficjentów tworzących GPR w oparciu o zapisy  Ustawy o rewitalizacji </w:t>
            </w:r>
          </w:p>
        </w:tc>
        <w:tc>
          <w:tcPr>
            <w:tcW w:w="831" w:type="pct"/>
          </w:tcPr>
          <w:p w:rsidR="00D6135D" w:rsidRPr="007727F5" w:rsidRDefault="00D6135D" w:rsidP="00D6135D">
            <w:pPr>
              <w:pStyle w:val="Zwykytekst"/>
              <w:jc w:val="both"/>
              <w:rPr>
                <w:rFonts w:ascii="Arial" w:hAnsi="Arial" w:cs="Arial"/>
                <w:sz w:val="20"/>
                <w:szCs w:val="20"/>
              </w:rPr>
            </w:pPr>
            <w:r w:rsidRPr="007727F5">
              <w:rPr>
                <w:rFonts w:ascii="Arial" w:hAnsi="Arial" w:cs="Arial"/>
                <w:sz w:val="20"/>
                <w:szCs w:val="20"/>
              </w:rPr>
              <w:t>Rozwiązywanie głównych problemów społecznych może mieść miejsce tylko w oparciu o program przygotowany z zastosowaniem trybu ustawowego lub/i modelowego podjęcia do rewital</w:t>
            </w:r>
            <w:r w:rsidR="0022054E">
              <w:rPr>
                <w:rFonts w:ascii="Arial" w:hAnsi="Arial" w:cs="Arial"/>
                <w:sz w:val="20"/>
                <w:szCs w:val="20"/>
              </w:rPr>
              <w:t>iz</w:t>
            </w:r>
            <w:r w:rsidRPr="007727F5">
              <w:rPr>
                <w:rFonts w:ascii="Arial" w:hAnsi="Arial" w:cs="Arial"/>
                <w:sz w:val="20"/>
                <w:szCs w:val="20"/>
              </w:rPr>
              <w:t xml:space="preserve">acji, zapewniającego </w:t>
            </w:r>
            <w:r w:rsidRPr="007727F5">
              <w:rPr>
                <w:rFonts w:ascii="Arial" w:hAnsi="Arial" w:cs="Arial"/>
                <w:sz w:val="20"/>
                <w:szCs w:val="20"/>
              </w:rPr>
              <w:lastRenderedPageBreak/>
              <w:t xml:space="preserve">wykorzystanie szerokiego spektrum narzędzi rozwoju lokalnego, w tym narzędzi poza finansowaniem unijnym oraz dokładnego procesu partycypacji społecznej, pogłębionej diagnozy obszaru rewitalizacji. Samorządy idące ścieżką modelowej rewitalizacji lub/i trybem ustawowym realizują zadania rewitalizacji w pełnym zakresie a nie tylko na potrzeby otrzymania dofinansowania ze środków unijnych. </w:t>
            </w:r>
          </w:p>
        </w:tc>
        <w:tc>
          <w:tcPr>
            <w:tcW w:w="758" w:type="pct"/>
          </w:tcPr>
          <w:p w:rsidR="008F26DF" w:rsidRPr="008F26DF" w:rsidRDefault="008F26DF" w:rsidP="00D6135D">
            <w:pPr>
              <w:jc w:val="both"/>
              <w:rPr>
                <w:rFonts w:ascii="Arial" w:hAnsi="Arial" w:cs="Arial"/>
                <w:b/>
                <w:sz w:val="20"/>
                <w:szCs w:val="20"/>
              </w:rPr>
            </w:pPr>
            <w:r w:rsidRPr="008F26DF">
              <w:rPr>
                <w:rFonts w:ascii="Arial" w:hAnsi="Arial" w:cs="Arial"/>
                <w:b/>
                <w:sz w:val="20"/>
                <w:szCs w:val="20"/>
              </w:rPr>
              <w:lastRenderedPageBreak/>
              <w:t>Uwaga nieuwzględniona</w:t>
            </w:r>
          </w:p>
          <w:p w:rsidR="008F26DF" w:rsidRDefault="008F26DF" w:rsidP="00D6135D">
            <w:pPr>
              <w:jc w:val="both"/>
              <w:rPr>
                <w:rFonts w:ascii="Arial" w:hAnsi="Arial" w:cs="Arial"/>
                <w:sz w:val="20"/>
                <w:szCs w:val="20"/>
              </w:rPr>
            </w:pPr>
          </w:p>
          <w:p w:rsidR="00D6135D" w:rsidRPr="007727F5" w:rsidRDefault="00CE73D6" w:rsidP="00D6135D">
            <w:pPr>
              <w:jc w:val="both"/>
              <w:rPr>
                <w:rFonts w:ascii="Arial" w:hAnsi="Arial" w:cs="Arial"/>
                <w:sz w:val="20"/>
                <w:szCs w:val="20"/>
              </w:rPr>
            </w:pPr>
            <w:r>
              <w:rPr>
                <w:rFonts w:ascii="Arial" w:hAnsi="Arial" w:cs="Arial"/>
                <w:sz w:val="20"/>
                <w:szCs w:val="20"/>
              </w:rPr>
              <w:t>Kryterium ocenia zakres projektu, który został zgłoszony do dofinansowania. Nie ocenia jakości dokumentów.</w:t>
            </w:r>
          </w:p>
        </w:tc>
      </w:tr>
      <w:tr w:rsidR="00D6135D" w:rsidRPr="007727F5" w:rsidTr="00052E6D">
        <w:trPr>
          <w:jc w:val="center"/>
        </w:trPr>
        <w:tc>
          <w:tcPr>
            <w:tcW w:w="166" w:type="pct"/>
          </w:tcPr>
          <w:p w:rsidR="00D6135D" w:rsidRPr="007727F5" w:rsidRDefault="00EA7B3B" w:rsidP="00D6135D">
            <w:pPr>
              <w:jc w:val="both"/>
              <w:rPr>
                <w:rFonts w:ascii="Arial" w:hAnsi="Arial" w:cs="Arial"/>
                <w:sz w:val="20"/>
                <w:szCs w:val="20"/>
              </w:rPr>
            </w:pPr>
            <w:r>
              <w:rPr>
                <w:rFonts w:ascii="Arial" w:hAnsi="Arial" w:cs="Arial"/>
                <w:sz w:val="20"/>
                <w:szCs w:val="20"/>
              </w:rPr>
              <w:t>41</w:t>
            </w:r>
          </w:p>
        </w:tc>
        <w:tc>
          <w:tcPr>
            <w:tcW w:w="811"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Gmina Miasto Biłgoraj</w:t>
            </w:r>
          </w:p>
          <w:p w:rsidR="00D6135D" w:rsidRPr="007727F5" w:rsidRDefault="00D773BB" w:rsidP="00D6135D">
            <w:pPr>
              <w:jc w:val="both"/>
              <w:rPr>
                <w:rFonts w:ascii="Arial" w:hAnsi="Arial" w:cs="Arial"/>
                <w:sz w:val="20"/>
                <w:szCs w:val="20"/>
              </w:rPr>
            </w:pPr>
            <w:hyperlink r:id="rId39" w:history="1">
              <w:r w:rsidR="00D6135D" w:rsidRPr="007727F5">
                <w:rPr>
                  <w:rStyle w:val="Hipercze"/>
                  <w:rFonts w:ascii="Arial" w:hAnsi="Arial" w:cs="Arial"/>
                  <w:sz w:val="20"/>
                  <w:szCs w:val="20"/>
                </w:rPr>
                <w:t>sekretariat@bilgoraj.pl</w:t>
              </w:r>
            </w:hyperlink>
          </w:p>
          <w:p w:rsidR="00D6135D" w:rsidRPr="007727F5" w:rsidRDefault="00D6135D" w:rsidP="00D6135D">
            <w:pPr>
              <w:jc w:val="both"/>
              <w:rPr>
                <w:rFonts w:ascii="Arial" w:hAnsi="Arial" w:cs="Arial"/>
                <w:sz w:val="20"/>
                <w:szCs w:val="20"/>
              </w:rPr>
            </w:pPr>
            <w:proofErr w:type="spellStart"/>
            <w:r w:rsidRPr="007727F5">
              <w:rPr>
                <w:rFonts w:ascii="Arial" w:hAnsi="Arial" w:cs="Arial"/>
                <w:sz w:val="20"/>
                <w:szCs w:val="20"/>
              </w:rPr>
              <w:t>jst</w:t>
            </w:r>
            <w:proofErr w:type="spellEnd"/>
          </w:p>
        </w:tc>
        <w:tc>
          <w:tcPr>
            <w:tcW w:w="407"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11</w:t>
            </w:r>
          </w:p>
        </w:tc>
        <w:tc>
          <w:tcPr>
            <w:tcW w:w="357" w:type="pct"/>
          </w:tcPr>
          <w:p w:rsidR="00D6135D" w:rsidRPr="007727F5" w:rsidRDefault="00D6135D" w:rsidP="00D6135D">
            <w:pPr>
              <w:jc w:val="both"/>
              <w:rPr>
                <w:rFonts w:ascii="Arial" w:hAnsi="Arial" w:cs="Arial"/>
                <w:sz w:val="20"/>
                <w:szCs w:val="20"/>
              </w:rPr>
            </w:pPr>
            <w:r>
              <w:rPr>
                <w:rFonts w:ascii="Arial" w:hAnsi="Arial" w:cs="Arial"/>
                <w:sz w:val="20"/>
                <w:szCs w:val="20"/>
              </w:rPr>
              <w:t>Ocena merytoryczna</w:t>
            </w:r>
          </w:p>
        </w:tc>
        <w:tc>
          <w:tcPr>
            <w:tcW w:w="670" w:type="pct"/>
          </w:tcPr>
          <w:p w:rsidR="00D6135D" w:rsidRDefault="00D6135D" w:rsidP="00D6135D">
            <w:pPr>
              <w:jc w:val="both"/>
              <w:rPr>
                <w:rFonts w:ascii="Arial" w:hAnsi="Arial" w:cs="Arial"/>
                <w:sz w:val="20"/>
                <w:szCs w:val="20"/>
              </w:rPr>
            </w:pPr>
            <w:r w:rsidRPr="007727F5">
              <w:rPr>
                <w:rFonts w:ascii="Arial" w:hAnsi="Arial" w:cs="Arial"/>
                <w:sz w:val="20"/>
                <w:szCs w:val="20"/>
              </w:rPr>
              <w:t>Kryteria użyteczności</w:t>
            </w:r>
          </w:p>
          <w:p w:rsidR="00D6135D" w:rsidRDefault="00D6135D" w:rsidP="00D6135D">
            <w:pPr>
              <w:jc w:val="both"/>
              <w:rPr>
                <w:rFonts w:ascii="Arial" w:hAnsi="Arial" w:cs="Arial"/>
                <w:sz w:val="20"/>
                <w:szCs w:val="20"/>
              </w:rPr>
            </w:pPr>
          </w:p>
          <w:p w:rsidR="00D6135D" w:rsidRPr="007727F5" w:rsidRDefault="00D6135D" w:rsidP="00D6135D">
            <w:pPr>
              <w:jc w:val="both"/>
              <w:rPr>
                <w:rFonts w:ascii="Arial" w:hAnsi="Arial" w:cs="Arial"/>
                <w:sz w:val="20"/>
                <w:szCs w:val="20"/>
              </w:rPr>
            </w:pPr>
            <w:r w:rsidRPr="007727F5">
              <w:rPr>
                <w:rFonts w:ascii="Arial" w:hAnsi="Arial" w:cs="Arial"/>
                <w:sz w:val="20"/>
                <w:szCs w:val="20"/>
              </w:rPr>
              <w:t>Wpływ na promowanie równości szans i niedyskryminacji w tym dostępności dla osób z niepełnosprawnością</w:t>
            </w:r>
          </w:p>
          <w:p w:rsidR="00D6135D" w:rsidRPr="007727F5" w:rsidRDefault="00D6135D" w:rsidP="00D6135D">
            <w:pPr>
              <w:jc w:val="both"/>
              <w:rPr>
                <w:rFonts w:ascii="Arial" w:hAnsi="Arial" w:cs="Arial"/>
                <w:sz w:val="20"/>
                <w:szCs w:val="20"/>
              </w:rPr>
            </w:pPr>
          </w:p>
        </w:tc>
        <w:tc>
          <w:tcPr>
            <w:tcW w:w="1000" w:type="pct"/>
          </w:tcPr>
          <w:p w:rsidR="00D6135D" w:rsidRPr="007727F5" w:rsidRDefault="00D6135D" w:rsidP="00D6135D">
            <w:pPr>
              <w:jc w:val="both"/>
              <w:rPr>
                <w:rFonts w:ascii="Arial" w:hAnsi="Arial" w:cs="Arial"/>
                <w:sz w:val="20"/>
                <w:szCs w:val="20"/>
              </w:rPr>
            </w:pPr>
            <w:r w:rsidRPr="007727F5">
              <w:rPr>
                <w:rFonts w:ascii="Arial" w:hAnsi="Arial" w:cs="Arial"/>
                <w:sz w:val="20"/>
                <w:szCs w:val="20"/>
              </w:rPr>
              <w:t>Działania wykraczające poza wymogi stawiane przez przepisy prawa budowlanego i zapisy RPO. Dokumentacja jest opracowywana zgodnie z obowiązującymi przepisami prawa.</w:t>
            </w:r>
          </w:p>
        </w:tc>
        <w:tc>
          <w:tcPr>
            <w:tcW w:w="831" w:type="pct"/>
          </w:tcPr>
          <w:p w:rsidR="00D6135D" w:rsidRPr="007727F5" w:rsidRDefault="00D6135D" w:rsidP="00D6135D">
            <w:pPr>
              <w:pStyle w:val="Zwykytekst"/>
              <w:jc w:val="both"/>
              <w:rPr>
                <w:rFonts w:ascii="Arial" w:hAnsi="Arial" w:cs="Arial"/>
                <w:sz w:val="20"/>
                <w:szCs w:val="20"/>
              </w:rPr>
            </w:pPr>
            <w:r w:rsidRPr="007727F5">
              <w:rPr>
                <w:rFonts w:ascii="Arial" w:hAnsi="Arial" w:cs="Arial"/>
                <w:sz w:val="20"/>
                <w:szCs w:val="20"/>
              </w:rPr>
              <w:t>Co oznacza zapis wymogi wykraczające poza przepisy Prawa Budowlanego. Jeśli dokumentacja jest niezgodna z przepisami prawa budowlanego to nie można uzyskać odpowiednich decyzji. Zapis niezrozumiały.</w:t>
            </w:r>
          </w:p>
        </w:tc>
        <w:tc>
          <w:tcPr>
            <w:tcW w:w="758" w:type="pct"/>
          </w:tcPr>
          <w:p w:rsidR="008F26DF" w:rsidRPr="008F26DF" w:rsidRDefault="008F26DF" w:rsidP="00CE73D6">
            <w:pPr>
              <w:jc w:val="both"/>
              <w:rPr>
                <w:rFonts w:ascii="Arial" w:hAnsi="Arial" w:cs="Arial"/>
                <w:b/>
                <w:sz w:val="20"/>
                <w:szCs w:val="20"/>
              </w:rPr>
            </w:pPr>
            <w:r>
              <w:rPr>
                <w:rFonts w:ascii="Arial" w:hAnsi="Arial" w:cs="Arial"/>
                <w:b/>
                <w:sz w:val="20"/>
                <w:szCs w:val="20"/>
              </w:rPr>
              <w:t>Uwaga nieuwzględniona</w:t>
            </w:r>
            <w:r w:rsidR="00CE73D6" w:rsidRPr="008F26DF">
              <w:rPr>
                <w:rFonts w:ascii="Arial" w:hAnsi="Arial" w:cs="Arial"/>
                <w:b/>
                <w:sz w:val="20"/>
                <w:szCs w:val="20"/>
              </w:rPr>
              <w:t xml:space="preserve"> </w:t>
            </w:r>
          </w:p>
          <w:p w:rsidR="008F26DF" w:rsidRDefault="008F26DF" w:rsidP="00CE73D6">
            <w:pPr>
              <w:jc w:val="both"/>
              <w:rPr>
                <w:rFonts w:ascii="Arial" w:hAnsi="Arial" w:cs="Arial"/>
                <w:sz w:val="20"/>
                <w:szCs w:val="20"/>
              </w:rPr>
            </w:pPr>
          </w:p>
          <w:p w:rsidR="00D6135D" w:rsidRPr="00052E6D" w:rsidRDefault="00CE73D6" w:rsidP="002F31FF">
            <w:pPr>
              <w:jc w:val="both"/>
              <w:rPr>
                <w:rFonts w:ascii="Arial" w:hAnsi="Arial" w:cs="Arial"/>
                <w:b/>
                <w:bCs/>
                <w:sz w:val="20"/>
                <w:szCs w:val="20"/>
              </w:rPr>
            </w:pPr>
            <w:r>
              <w:rPr>
                <w:rFonts w:ascii="Arial" w:hAnsi="Arial" w:cs="Arial"/>
                <w:sz w:val="20"/>
                <w:szCs w:val="20"/>
              </w:rPr>
              <w:t xml:space="preserve">Podstawową zasadą wsparcia projektów jest dostępność produktów dla wszystkich osób w tym osób z różnymi formami niepełnosprawności. Polskie przepisy budowlane nie realizują w pełni zapisów </w:t>
            </w:r>
            <w:r w:rsidRPr="00CE73D6">
              <w:rPr>
                <w:rFonts w:ascii="Arial" w:hAnsi="Arial" w:cs="Arial"/>
                <w:bCs/>
                <w:sz w:val="20"/>
                <w:szCs w:val="20"/>
              </w:rPr>
              <w:t>Konwencj</w:t>
            </w:r>
            <w:r>
              <w:rPr>
                <w:rFonts w:ascii="Arial" w:hAnsi="Arial" w:cs="Arial"/>
                <w:bCs/>
                <w:sz w:val="20"/>
                <w:szCs w:val="20"/>
              </w:rPr>
              <w:t>i</w:t>
            </w:r>
            <w:r w:rsidRPr="00CE73D6">
              <w:rPr>
                <w:rFonts w:ascii="Arial" w:hAnsi="Arial" w:cs="Arial"/>
                <w:bCs/>
                <w:sz w:val="20"/>
                <w:szCs w:val="20"/>
              </w:rPr>
              <w:t xml:space="preserve"> ONZ o prawach osób niepełnosprawnych</w:t>
            </w:r>
            <w:r>
              <w:rPr>
                <w:rFonts w:ascii="Arial" w:hAnsi="Arial" w:cs="Arial"/>
                <w:bCs/>
                <w:sz w:val="20"/>
                <w:szCs w:val="20"/>
              </w:rPr>
              <w:t xml:space="preserve">. Zgodnie z art. 7 </w:t>
            </w:r>
            <w:proofErr w:type="spellStart"/>
            <w:r>
              <w:rPr>
                <w:rFonts w:ascii="Arial" w:hAnsi="Arial" w:cs="Arial"/>
                <w:bCs/>
                <w:sz w:val="20"/>
                <w:szCs w:val="20"/>
              </w:rPr>
              <w:t>Rozp</w:t>
            </w:r>
            <w:proofErr w:type="spellEnd"/>
            <w:r>
              <w:rPr>
                <w:rFonts w:ascii="Arial" w:hAnsi="Arial" w:cs="Arial"/>
                <w:bCs/>
                <w:sz w:val="20"/>
                <w:szCs w:val="20"/>
              </w:rPr>
              <w:t xml:space="preserve">. 1303/2013 </w:t>
            </w:r>
            <w:r w:rsidR="002F31FF">
              <w:rPr>
                <w:rFonts w:ascii="Arial" w:hAnsi="Arial" w:cs="Arial"/>
                <w:bCs/>
                <w:sz w:val="20"/>
                <w:szCs w:val="20"/>
              </w:rPr>
              <w:t xml:space="preserve">w procesie wdrażania programu </w:t>
            </w:r>
            <w:r w:rsidR="002F31FF">
              <w:rPr>
                <w:rFonts w:ascii="Arial" w:hAnsi="Arial" w:cs="Arial"/>
                <w:bCs/>
                <w:sz w:val="20"/>
                <w:szCs w:val="20"/>
              </w:rPr>
              <w:lastRenderedPageBreak/>
              <w:t>EFRR jednym z głównych celów je</w:t>
            </w:r>
            <w:r>
              <w:rPr>
                <w:rFonts w:ascii="Arial" w:hAnsi="Arial" w:cs="Arial"/>
                <w:bCs/>
                <w:sz w:val="20"/>
                <w:szCs w:val="20"/>
              </w:rPr>
              <w:t>st zapewnienie dostępności dla osób z niepełnosprawnościami.</w:t>
            </w:r>
          </w:p>
        </w:tc>
      </w:tr>
    </w:tbl>
    <w:p w:rsidR="008B2186" w:rsidRPr="007727F5" w:rsidRDefault="008B2186" w:rsidP="007727F5">
      <w:pPr>
        <w:jc w:val="both"/>
        <w:rPr>
          <w:rFonts w:ascii="Arial" w:hAnsi="Arial" w:cs="Arial"/>
          <w:b/>
          <w:sz w:val="20"/>
          <w:szCs w:val="20"/>
        </w:rPr>
      </w:pPr>
    </w:p>
    <w:sectPr w:rsidR="008B2186" w:rsidRPr="007727F5" w:rsidSect="00EA7B3B">
      <w:headerReference w:type="default" r:id="rId40"/>
      <w:footerReference w:type="even" r:id="rId41"/>
      <w:footerReference w:type="default" r:id="rId42"/>
      <w:footnotePr>
        <w:numStart w:val="4"/>
      </w:footnotePr>
      <w:type w:val="continuous"/>
      <w:pgSz w:w="16838" w:h="11906" w:orient="landscape"/>
      <w:pgMar w:top="851" w:right="536" w:bottom="567" w:left="42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485" w:rsidRDefault="005A1485">
      <w:pPr>
        <w:spacing w:after="0" w:line="240" w:lineRule="auto"/>
      </w:pPr>
      <w:r>
        <w:separator/>
      </w:r>
    </w:p>
  </w:endnote>
  <w:endnote w:type="continuationSeparator" w:id="0">
    <w:p w:rsidR="005A1485" w:rsidRDefault="005A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BB" w:rsidRDefault="00D773BB" w:rsidP="00A1208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773BB" w:rsidRDefault="00D773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BB" w:rsidRDefault="00D773BB" w:rsidP="00A1208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A71D4">
      <w:rPr>
        <w:rStyle w:val="Numerstrony"/>
        <w:noProof/>
      </w:rPr>
      <w:t>22</w:t>
    </w:r>
    <w:r>
      <w:rPr>
        <w:rStyle w:val="Numerstrony"/>
      </w:rPr>
      <w:fldChar w:fldCharType="end"/>
    </w:r>
  </w:p>
  <w:p w:rsidR="00D773BB" w:rsidRDefault="00D773BB">
    <w:pPr>
      <w:pStyle w:val="Stopka"/>
    </w:pPr>
    <w:r>
      <w:rPr>
        <w:noProof/>
      </w:rPr>
      <w:drawing>
        <wp:anchor distT="0" distB="0" distL="114300" distR="114300" simplePos="0" relativeHeight="251659264" behindDoc="1" locked="0" layoutInCell="1" allowOverlap="1" wp14:anchorId="207E3CC2" wp14:editId="25EDB445">
          <wp:simplePos x="0" y="0"/>
          <wp:positionH relativeFrom="column">
            <wp:posOffset>728345</wp:posOffset>
          </wp:positionH>
          <wp:positionV relativeFrom="paragraph">
            <wp:posOffset>-233680</wp:posOffset>
          </wp:positionV>
          <wp:extent cx="8886825" cy="752475"/>
          <wp:effectExtent l="0" t="0" r="9525"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6825" cy="7524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485" w:rsidRDefault="005A1485">
      <w:pPr>
        <w:spacing w:after="0" w:line="240" w:lineRule="auto"/>
      </w:pPr>
      <w:r>
        <w:separator/>
      </w:r>
    </w:p>
  </w:footnote>
  <w:footnote w:type="continuationSeparator" w:id="0">
    <w:p w:rsidR="005A1485" w:rsidRDefault="005A1485">
      <w:pPr>
        <w:spacing w:after="0" w:line="240" w:lineRule="auto"/>
      </w:pPr>
      <w:r>
        <w:continuationSeparator/>
      </w:r>
    </w:p>
  </w:footnote>
  <w:footnote w:id="1">
    <w:p w:rsidR="00D773BB" w:rsidRPr="001A7CB8" w:rsidRDefault="00D773BB" w:rsidP="001A7CB8">
      <w:pPr>
        <w:pStyle w:val="Tekstprzypisudolnego"/>
        <w:jc w:val="both"/>
        <w:rPr>
          <w:rFonts w:ascii="Arial" w:hAnsi="Arial" w:cs="Arial"/>
        </w:rPr>
      </w:pPr>
      <w:r w:rsidRPr="001A7CB8">
        <w:rPr>
          <w:rStyle w:val="Odwoanieprzypisudolnego"/>
          <w:rFonts w:ascii="Arial" w:hAnsi="Arial" w:cs="Arial"/>
        </w:rPr>
        <w:footnoteRef/>
      </w:r>
      <w:r w:rsidRPr="001A7CB8">
        <w:rPr>
          <w:rFonts w:ascii="Arial" w:hAnsi="Arial" w:cs="Arial"/>
        </w:rPr>
        <w:t xml:space="preserve"> W ramach projektu zostanie przygotowana infrastruktura, w której usługi społeczne będą mogły być prowadzone, dotyczy to usług edukacyjnych, usług zdrowotnych, usług opieki zdrowotnej, usług opiekuńczo-wychowawczych, usług rekreacyjnych, sportowych. Usługi te muszą być darmowe lub płatne, ale opłata za ich realizację na rzecz 1 osoby w ciągu miesiąca nie może przekroczyć 2% wysokości dochodu rozporządzalnego na 1 mieszkańca na danym terenie. W ramach projektu może powstać dana usługa w zrewitalizowanej infrastrukturze lub infrastruktura może zostać przygotowana do jej świadczenia. Dodatkowo metodę pomiaru uznaje się za spełnione, jeżeli w ramach projektu nastąpi poprawa dostępu fizycznego do usługi – poprzez np. modernizację drogi, chodnika, przejścia, kładki prowadzących bezpośrednio do obiektu, w którym prowadzona jest już obecnie dana usługa).</w:t>
      </w:r>
    </w:p>
    <w:p w:rsidR="00D773BB" w:rsidRDefault="00D773B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BB" w:rsidRDefault="00D773BB" w:rsidP="00293E8C">
    <w:pPr>
      <w:pStyle w:val="Nagwek"/>
      <w:jc w:val="center"/>
    </w:pPr>
    <w:r>
      <w:rPr>
        <w:rFonts w:cs="Arial"/>
        <w:b/>
        <w:noProof/>
        <w:sz w:val="18"/>
        <w:szCs w:val="18"/>
      </w:rPr>
      <w:drawing>
        <wp:inline distT="0" distB="0" distL="0" distR="0" wp14:anchorId="62934977" wp14:editId="47764D3F">
          <wp:extent cx="6350318" cy="1123950"/>
          <wp:effectExtent l="0" t="0" r="0" b="0"/>
          <wp:docPr id="9" name="Obraz 9" descr="oznaczenia_efsi_kolo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znaczenia_efsi_kolor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318" cy="1123950"/>
                  </a:xfrm>
                  <a:prstGeom prst="rect">
                    <a:avLst/>
                  </a:prstGeom>
                  <a:noFill/>
                  <a:ln>
                    <a:noFill/>
                  </a:ln>
                </pic:spPr>
              </pic:pic>
            </a:graphicData>
          </a:graphic>
        </wp:inline>
      </w:drawing>
    </w:r>
  </w:p>
  <w:p w:rsidR="00D773BB" w:rsidRDefault="00D773BB" w:rsidP="00481D29">
    <w:pPr>
      <w:pStyle w:val="Nagwek"/>
      <w:jc w:val="center"/>
      <w:rPr>
        <w:b/>
        <w:sz w:val="28"/>
      </w:rPr>
    </w:pPr>
    <w:r>
      <w:rPr>
        <w:b/>
        <w:sz w:val="28"/>
      </w:rPr>
      <w:t xml:space="preserve">WYNIKI </w:t>
    </w:r>
    <w:r w:rsidRPr="00293E8C">
      <w:rPr>
        <w:b/>
        <w:sz w:val="28"/>
      </w:rPr>
      <w:t>KONSULTACJ</w:t>
    </w:r>
    <w:r>
      <w:rPr>
        <w:b/>
        <w:sz w:val="28"/>
      </w:rPr>
      <w:t>I</w:t>
    </w:r>
    <w:r w:rsidRPr="00293E8C">
      <w:rPr>
        <w:b/>
        <w:sz w:val="28"/>
      </w:rPr>
      <w:t xml:space="preserve"> SPOŁECZN</w:t>
    </w:r>
    <w:r>
      <w:rPr>
        <w:b/>
        <w:sz w:val="28"/>
      </w:rPr>
      <w:t>YCH -</w:t>
    </w:r>
    <w:r w:rsidRPr="00293E8C">
      <w:rPr>
        <w:b/>
        <w:sz w:val="28"/>
      </w:rPr>
      <w:t xml:space="preserve"> </w:t>
    </w:r>
    <w:r>
      <w:rPr>
        <w:b/>
        <w:sz w:val="28"/>
      </w:rPr>
      <w:t xml:space="preserve">KRYTERIA WYBORU PROJEKTÓW </w:t>
    </w:r>
    <w:r w:rsidRPr="00293E8C">
      <w:rPr>
        <w:b/>
        <w:sz w:val="28"/>
      </w:rPr>
      <w:t xml:space="preserve">RPO WL 2014 </w:t>
    </w:r>
    <w:r>
      <w:rPr>
        <w:b/>
        <w:sz w:val="28"/>
      </w:rPr>
      <w:t>–</w:t>
    </w:r>
    <w:r w:rsidRPr="00293E8C">
      <w:rPr>
        <w:b/>
        <w:sz w:val="28"/>
      </w:rPr>
      <w:t xml:space="preserve"> 2020</w:t>
    </w:r>
    <w:r>
      <w:rPr>
        <w:b/>
        <w:sz w:val="28"/>
      </w:rPr>
      <w:t xml:space="preserve"> do </w:t>
    </w:r>
  </w:p>
  <w:p w:rsidR="00D773BB" w:rsidRPr="00CB2823" w:rsidRDefault="00D773BB" w:rsidP="00481D29">
    <w:pPr>
      <w:pStyle w:val="Nagwek"/>
      <w:jc w:val="center"/>
      <w:rPr>
        <w:b/>
        <w:sz w:val="28"/>
        <w:szCs w:val="28"/>
      </w:rPr>
    </w:pPr>
    <w:r w:rsidRPr="00CB2823">
      <w:rPr>
        <w:b/>
        <w:color w:val="000000"/>
        <w:sz w:val="28"/>
        <w:szCs w:val="28"/>
      </w:rPr>
      <w:t xml:space="preserve">Działania </w:t>
    </w:r>
    <w:r>
      <w:rPr>
        <w:b/>
        <w:color w:val="000000"/>
        <w:sz w:val="28"/>
        <w:szCs w:val="28"/>
      </w:rPr>
      <w:t>13.3</w:t>
    </w:r>
    <w:r w:rsidRPr="00CB2823">
      <w:rPr>
        <w:b/>
        <w:color w:val="000000"/>
        <w:sz w:val="28"/>
        <w:szCs w:val="28"/>
      </w:rPr>
      <w:t xml:space="preserve"> </w:t>
    </w:r>
    <w:r>
      <w:rPr>
        <w:b/>
        <w:i/>
        <w:color w:val="000000"/>
        <w:sz w:val="28"/>
        <w:szCs w:val="28"/>
      </w:rPr>
      <w:t xml:space="preserve">Rewitalizacja obszarów miejskich </w:t>
    </w:r>
    <w:r>
      <w:rPr>
        <w:b/>
        <w:color w:val="000000"/>
        <w:sz w:val="28"/>
        <w:szCs w:val="28"/>
      </w:rPr>
      <w:t>i Działanie 13.4</w:t>
    </w:r>
    <w:r>
      <w:rPr>
        <w:b/>
        <w:i/>
        <w:color w:val="000000"/>
        <w:sz w:val="28"/>
        <w:szCs w:val="28"/>
      </w:rPr>
      <w:t xml:space="preserve"> Rewitalizacja obszarów wiejskich  </w:t>
    </w:r>
    <w:r w:rsidRPr="00CB2823">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D7517"/>
    <w:multiLevelType w:val="hybridMultilevel"/>
    <w:tmpl w:val="3968DA7E"/>
    <w:lvl w:ilvl="0" w:tplc="29BA08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CF2B60"/>
    <w:multiLevelType w:val="hybridMultilevel"/>
    <w:tmpl w:val="6A26A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F512085"/>
    <w:multiLevelType w:val="hybridMultilevel"/>
    <w:tmpl w:val="1B98F4DC"/>
    <w:lvl w:ilvl="0" w:tplc="680AC492">
      <w:start w:val="1"/>
      <w:numFmt w:val="decimal"/>
      <w:lvlText w:val="%1."/>
      <w:lvlJc w:val="left"/>
      <w:pPr>
        <w:ind w:left="720" w:hanging="360"/>
      </w:pPr>
      <w:rPr>
        <w:rFonts w:ascii="Arial" w:eastAsiaTheme="minorEastAs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numStart w:val="4"/>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90"/>
    <w:rsid w:val="0001704C"/>
    <w:rsid w:val="0002305A"/>
    <w:rsid w:val="00033215"/>
    <w:rsid w:val="00047E03"/>
    <w:rsid w:val="00052E6D"/>
    <w:rsid w:val="00053595"/>
    <w:rsid w:val="000600DE"/>
    <w:rsid w:val="00063410"/>
    <w:rsid w:val="00064CCB"/>
    <w:rsid w:val="00077308"/>
    <w:rsid w:val="000A2B45"/>
    <w:rsid w:val="000A2F81"/>
    <w:rsid w:val="000A6D89"/>
    <w:rsid w:val="000B1E29"/>
    <w:rsid w:val="000B320B"/>
    <w:rsid w:val="000C0002"/>
    <w:rsid w:val="000C0CC4"/>
    <w:rsid w:val="000D33E9"/>
    <w:rsid w:val="000E2140"/>
    <w:rsid w:val="000E7779"/>
    <w:rsid w:val="000F0090"/>
    <w:rsid w:val="000F03BB"/>
    <w:rsid w:val="000F21ED"/>
    <w:rsid w:val="00114CA0"/>
    <w:rsid w:val="00114F06"/>
    <w:rsid w:val="00116293"/>
    <w:rsid w:val="00131965"/>
    <w:rsid w:val="001355AC"/>
    <w:rsid w:val="001378FC"/>
    <w:rsid w:val="0014605C"/>
    <w:rsid w:val="00152E2A"/>
    <w:rsid w:val="00157C77"/>
    <w:rsid w:val="00164705"/>
    <w:rsid w:val="00173A1A"/>
    <w:rsid w:val="00182141"/>
    <w:rsid w:val="001A08B6"/>
    <w:rsid w:val="001A7CB8"/>
    <w:rsid w:val="001B2C6E"/>
    <w:rsid w:val="001B7D05"/>
    <w:rsid w:val="001C675E"/>
    <w:rsid w:val="001C6A06"/>
    <w:rsid w:val="001D255E"/>
    <w:rsid w:val="001D7411"/>
    <w:rsid w:val="001E3D1D"/>
    <w:rsid w:val="001E77F0"/>
    <w:rsid w:val="001F1C50"/>
    <w:rsid w:val="001F7130"/>
    <w:rsid w:val="001F7FA6"/>
    <w:rsid w:val="00203C7A"/>
    <w:rsid w:val="0020761C"/>
    <w:rsid w:val="002170D8"/>
    <w:rsid w:val="0022054E"/>
    <w:rsid w:val="0025060D"/>
    <w:rsid w:val="00251152"/>
    <w:rsid w:val="00256A0F"/>
    <w:rsid w:val="002730A8"/>
    <w:rsid w:val="00275500"/>
    <w:rsid w:val="00275D57"/>
    <w:rsid w:val="00293E8C"/>
    <w:rsid w:val="00293F5C"/>
    <w:rsid w:val="002A25D1"/>
    <w:rsid w:val="002B17F6"/>
    <w:rsid w:val="002B4581"/>
    <w:rsid w:val="002D583B"/>
    <w:rsid w:val="002E1C08"/>
    <w:rsid w:val="002E1F57"/>
    <w:rsid w:val="002E3F6F"/>
    <w:rsid w:val="002F0E86"/>
    <w:rsid w:val="002F31FF"/>
    <w:rsid w:val="002F7E21"/>
    <w:rsid w:val="00307BFA"/>
    <w:rsid w:val="003148CD"/>
    <w:rsid w:val="00316649"/>
    <w:rsid w:val="003167EF"/>
    <w:rsid w:val="00321D13"/>
    <w:rsid w:val="00322993"/>
    <w:rsid w:val="003313F5"/>
    <w:rsid w:val="0033432D"/>
    <w:rsid w:val="00345C78"/>
    <w:rsid w:val="00370372"/>
    <w:rsid w:val="00387AB1"/>
    <w:rsid w:val="00393BF2"/>
    <w:rsid w:val="00395002"/>
    <w:rsid w:val="003A2F32"/>
    <w:rsid w:val="003B347D"/>
    <w:rsid w:val="003D2A45"/>
    <w:rsid w:val="003D7A65"/>
    <w:rsid w:val="003F3D67"/>
    <w:rsid w:val="0040208D"/>
    <w:rsid w:val="004020B6"/>
    <w:rsid w:val="004069E7"/>
    <w:rsid w:val="00415605"/>
    <w:rsid w:val="00431651"/>
    <w:rsid w:val="004331B8"/>
    <w:rsid w:val="00433503"/>
    <w:rsid w:val="00437A1B"/>
    <w:rsid w:val="00452FD9"/>
    <w:rsid w:val="00463E4A"/>
    <w:rsid w:val="0046568E"/>
    <w:rsid w:val="00475290"/>
    <w:rsid w:val="00481D29"/>
    <w:rsid w:val="004873F3"/>
    <w:rsid w:val="004A0AF9"/>
    <w:rsid w:val="004A2C41"/>
    <w:rsid w:val="004A3DC8"/>
    <w:rsid w:val="004A4A15"/>
    <w:rsid w:val="004B1401"/>
    <w:rsid w:val="004B49F0"/>
    <w:rsid w:val="004C0ADC"/>
    <w:rsid w:val="004C0FAE"/>
    <w:rsid w:val="004C1F7A"/>
    <w:rsid w:val="004E182F"/>
    <w:rsid w:val="004F0BF5"/>
    <w:rsid w:val="004F4DF3"/>
    <w:rsid w:val="005025B7"/>
    <w:rsid w:val="005110F9"/>
    <w:rsid w:val="00530E1B"/>
    <w:rsid w:val="00534979"/>
    <w:rsid w:val="00541BF3"/>
    <w:rsid w:val="00551416"/>
    <w:rsid w:val="00555273"/>
    <w:rsid w:val="00556FAF"/>
    <w:rsid w:val="005652AC"/>
    <w:rsid w:val="00580DD5"/>
    <w:rsid w:val="00586B30"/>
    <w:rsid w:val="005925B7"/>
    <w:rsid w:val="00592D5E"/>
    <w:rsid w:val="005A0CDF"/>
    <w:rsid w:val="005A1485"/>
    <w:rsid w:val="005A542C"/>
    <w:rsid w:val="005A760F"/>
    <w:rsid w:val="005B66FD"/>
    <w:rsid w:val="005B6A9B"/>
    <w:rsid w:val="005C6350"/>
    <w:rsid w:val="005D596D"/>
    <w:rsid w:val="005E32BC"/>
    <w:rsid w:val="00607607"/>
    <w:rsid w:val="006105DB"/>
    <w:rsid w:val="0061656A"/>
    <w:rsid w:val="006264AC"/>
    <w:rsid w:val="00652DA3"/>
    <w:rsid w:val="0065414F"/>
    <w:rsid w:val="00660D00"/>
    <w:rsid w:val="00664CAB"/>
    <w:rsid w:val="006655B7"/>
    <w:rsid w:val="0066778C"/>
    <w:rsid w:val="00673C85"/>
    <w:rsid w:val="00675E9B"/>
    <w:rsid w:val="00682AE6"/>
    <w:rsid w:val="00685746"/>
    <w:rsid w:val="0068793B"/>
    <w:rsid w:val="00687FD9"/>
    <w:rsid w:val="00693E46"/>
    <w:rsid w:val="00695333"/>
    <w:rsid w:val="006A54D9"/>
    <w:rsid w:val="006A55FC"/>
    <w:rsid w:val="006A60E7"/>
    <w:rsid w:val="006A741D"/>
    <w:rsid w:val="006B7873"/>
    <w:rsid w:val="006C0B77"/>
    <w:rsid w:val="00700C19"/>
    <w:rsid w:val="00704A17"/>
    <w:rsid w:val="00714029"/>
    <w:rsid w:val="00723380"/>
    <w:rsid w:val="0072461D"/>
    <w:rsid w:val="00727686"/>
    <w:rsid w:val="0073015A"/>
    <w:rsid w:val="0073672C"/>
    <w:rsid w:val="007378DB"/>
    <w:rsid w:val="00737E26"/>
    <w:rsid w:val="00747316"/>
    <w:rsid w:val="007534FB"/>
    <w:rsid w:val="00755681"/>
    <w:rsid w:val="0075585B"/>
    <w:rsid w:val="007639A9"/>
    <w:rsid w:val="007727F5"/>
    <w:rsid w:val="007A1611"/>
    <w:rsid w:val="007A1D26"/>
    <w:rsid w:val="007A3E2B"/>
    <w:rsid w:val="007A4ED1"/>
    <w:rsid w:val="007B3E2E"/>
    <w:rsid w:val="007B4B20"/>
    <w:rsid w:val="007C23BD"/>
    <w:rsid w:val="007D586F"/>
    <w:rsid w:val="007D7DFC"/>
    <w:rsid w:val="007E1637"/>
    <w:rsid w:val="007E2E32"/>
    <w:rsid w:val="007E5D85"/>
    <w:rsid w:val="007F178A"/>
    <w:rsid w:val="007F2A63"/>
    <w:rsid w:val="007F2AD9"/>
    <w:rsid w:val="0080407F"/>
    <w:rsid w:val="00825D4D"/>
    <w:rsid w:val="00831DE8"/>
    <w:rsid w:val="00834B5A"/>
    <w:rsid w:val="00840C80"/>
    <w:rsid w:val="008461FC"/>
    <w:rsid w:val="008562C7"/>
    <w:rsid w:val="0086188F"/>
    <w:rsid w:val="00863219"/>
    <w:rsid w:val="00866B8E"/>
    <w:rsid w:val="00884E3E"/>
    <w:rsid w:val="0089717B"/>
    <w:rsid w:val="008A225D"/>
    <w:rsid w:val="008A34E0"/>
    <w:rsid w:val="008A6D40"/>
    <w:rsid w:val="008B2186"/>
    <w:rsid w:val="008B3118"/>
    <w:rsid w:val="008B4175"/>
    <w:rsid w:val="008F1FE7"/>
    <w:rsid w:val="008F26DF"/>
    <w:rsid w:val="008F6F14"/>
    <w:rsid w:val="00923FA3"/>
    <w:rsid w:val="00940045"/>
    <w:rsid w:val="00941A65"/>
    <w:rsid w:val="0097082F"/>
    <w:rsid w:val="00996321"/>
    <w:rsid w:val="009A03FB"/>
    <w:rsid w:val="009A3469"/>
    <w:rsid w:val="009A6422"/>
    <w:rsid w:val="009D1A4C"/>
    <w:rsid w:val="009E44FF"/>
    <w:rsid w:val="009E4E79"/>
    <w:rsid w:val="009F66BE"/>
    <w:rsid w:val="00A0547A"/>
    <w:rsid w:val="00A1117F"/>
    <w:rsid w:val="00A1208A"/>
    <w:rsid w:val="00A130B1"/>
    <w:rsid w:val="00A14090"/>
    <w:rsid w:val="00A15146"/>
    <w:rsid w:val="00A22B52"/>
    <w:rsid w:val="00A23FD1"/>
    <w:rsid w:val="00A30E27"/>
    <w:rsid w:val="00A338DD"/>
    <w:rsid w:val="00A56C72"/>
    <w:rsid w:val="00A67555"/>
    <w:rsid w:val="00A704CD"/>
    <w:rsid w:val="00A802D1"/>
    <w:rsid w:val="00A87497"/>
    <w:rsid w:val="00A909DD"/>
    <w:rsid w:val="00A91198"/>
    <w:rsid w:val="00A927E7"/>
    <w:rsid w:val="00AA1E70"/>
    <w:rsid w:val="00AA4CF0"/>
    <w:rsid w:val="00AC6126"/>
    <w:rsid w:val="00AC73C5"/>
    <w:rsid w:val="00AD2B26"/>
    <w:rsid w:val="00AE0076"/>
    <w:rsid w:val="00AE4D2F"/>
    <w:rsid w:val="00AF66ED"/>
    <w:rsid w:val="00B05BB1"/>
    <w:rsid w:val="00B17437"/>
    <w:rsid w:val="00B2601F"/>
    <w:rsid w:val="00B27E8F"/>
    <w:rsid w:val="00B305C3"/>
    <w:rsid w:val="00B36E59"/>
    <w:rsid w:val="00B42059"/>
    <w:rsid w:val="00B43F57"/>
    <w:rsid w:val="00B4557B"/>
    <w:rsid w:val="00B82FF6"/>
    <w:rsid w:val="00B862BB"/>
    <w:rsid w:val="00B87EEC"/>
    <w:rsid w:val="00B97F34"/>
    <w:rsid w:val="00BA00CF"/>
    <w:rsid w:val="00BA64A8"/>
    <w:rsid w:val="00BA6A7F"/>
    <w:rsid w:val="00BB5379"/>
    <w:rsid w:val="00BD4C40"/>
    <w:rsid w:val="00BD717C"/>
    <w:rsid w:val="00BE303F"/>
    <w:rsid w:val="00BE4A94"/>
    <w:rsid w:val="00BF102D"/>
    <w:rsid w:val="00C00C32"/>
    <w:rsid w:val="00C05E08"/>
    <w:rsid w:val="00C121C4"/>
    <w:rsid w:val="00C13FE1"/>
    <w:rsid w:val="00C16443"/>
    <w:rsid w:val="00C2059F"/>
    <w:rsid w:val="00C21809"/>
    <w:rsid w:val="00C30AAF"/>
    <w:rsid w:val="00C32874"/>
    <w:rsid w:val="00C52A20"/>
    <w:rsid w:val="00C535F5"/>
    <w:rsid w:val="00C57CB4"/>
    <w:rsid w:val="00C66A05"/>
    <w:rsid w:val="00C731B0"/>
    <w:rsid w:val="00C74339"/>
    <w:rsid w:val="00C803DB"/>
    <w:rsid w:val="00C83D91"/>
    <w:rsid w:val="00C8448A"/>
    <w:rsid w:val="00C870C6"/>
    <w:rsid w:val="00CA3A7F"/>
    <w:rsid w:val="00CB2823"/>
    <w:rsid w:val="00CB2D8E"/>
    <w:rsid w:val="00CB6C80"/>
    <w:rsid w:val="00CC76FC"/>
    <w:rsid w:val="00CE73D6"/>
    <w:rsid w:val="00CF1BDF"/>
    <w:rsid w:val="00CF2097"/>
    <w:rsid w:val="00D02545"/>
    <w:rsid w:val="00D036E2"/>
    <w:rsid w:val="00D06BD7"/>
    <w:rsid w:val="00D14838"/>
    <w:rsid w:val="00D31F8B"/>
    <w:rsid w:val="00D34AE0"/>
    <w:rsid w:val="00D377BA"/>
    <w:rsid w:val="00D41094"/>
    <w:rsid w:val="00D47C6F"/>
    <w:rsid w:val="00D52A05"/>
    <w:rsid w:val="00D54EAC"/>
    <w:rsid w:val="00D60067"/>
    <w:rsid w:val="00D6135D"/>
    <w:rsid w:val="00D626EC"/>
    <w:rsid w:val="00D646C3"/>
    <w:rsid w:val="00D72EA4"/>
    <w:rsid w:val="00D73122"/>
    <w:rsid w:val="00D7317C"/>
    <w:rsid w:val="00D773BB"/>
    <w:rsid w:val="00D80522"/>
    <w:rsid w:val="00D81670"/>
    <w:rsid w:val="00DA71D4"/>
    <w:rsid w:val="00DB181B"/>
    <w:rsid w:val="00DB6B98"/>
    <w:rsid w:val="00DB7D5B"/>
    <w:rsid w:val="00DC11D0"/>
    <w:rsid w:val="00DC6018"/>
    <w:rsid w:val="00DE36C5"/>
    <w:rsid w:val="00DF1A50"/>
    <w:rsid w:val="00DF22C4"/>
    <w:rsid w:val="00DF4A66"/>
    <w:rsid w:val="00E1286B"/>
    <w:rsid w:val="00E14AF1"/>
    <w:rsid w:val="00E24605"/>
    <w:rsid w:val="00E25C59"/>
    <w:rsid w:val="00E27DD0"/>
    <w:rsid w:val="00E35525"/>
    <w:rsid w:val="00E37301"/>
    <w:rsid w:val="00E64B64"/>
    <w:rsid w:val="00E67141"/>
    <w:rsid w:val="00E779E6"/>
    <w:rsid w:val="00E81138"/>
    <w:rsid w:val="00E86AB4"/>
    <w:rsid w:val="00EA2062"/>
    <w:rsid w:val="00EA5A98"/>
    <w:rsid w:val="00EA6004"/>
    <w:rsid w:val="00EA7B3B"/>
    <w:rsid w:val="00EB4667"/>
    <w:rsid w:val="00EC2EE3"/>
    <w:rsid w:val="00EC46BC"/>
    <w:rsid w:val="00EC67DE"/>
    <w:rsid w:val="00ED3E4B"/>
    <w:rsid w:val="00EE2B28"/>
    <w:rsid w:val="00F01091"/>
    <w:rsid w:val="00F13A9E"/>
    <w:rsid w:val="00F17B40"/>
    <w:rsid w:val="00F2566E"/>
    <w:rsid w:val="00F341F7"/>
    <w:rsid w:val="00F64597"/>
    <w:rsid w:val="00F93074"/>
    <w:rsid w:val="00FA4694"/>
    <w:rsid w:val="00FC6F04"/>
    <w:rsid w:val="00FC7EB5"/>
    <w:rsid w:val="00FD7016"/>
    <w:rsid w:val="00FE1C39"/>
    <w:rsid w:val="00FE4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37CF0"/>
  <w15:docId w15:val="{DEFE9B99-96C9-420B-8FF7-CA9EA014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CE73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246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605"/>
  </w:style>
  <w:style w:type="table" w:styleId="Tabela-Siatka">
    <w:name w:val="Table Grid"/>
    <w:basedOn w:val="Standardowy"/>
    <w:uiPriority w:val="59"/>
    <w:rsid w:val="00E24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E24605"/>
    <w:rPr>
      <w:rFonts w:ascii="Tahoma" w:hAnsi="Tahoma"/>
      <w:sz w:val="16"/>
    </w:rPr>
  </w:style>
  <w:style w:type="paragraph" w:styleId="Akapitzlist">
    <w:name w:val="List Paragraph"/>
    <w:aliases w:val="Numerowanie"/>
    <w:basedOn w:val="Normalny"/>
    <w:link w:val="AkapitzlistZnak"/>
    <w:uiPriority w:val="34"/>
    <w:qFormat/>
    <w:rsid w:val="002A25D1"/>
    <w:pPr>
      <w:ind w:left="720"/>
      <w:contextualSpacing/>
    </w:pPr>
  </w:style>
  <w:style w:type="paragraph" w:styleId="Nagwek">
    <w:name w:val="header"/>
    <w:basedOn w:val="Normalny"/>
    <w:link w:val="NagwekZnak"/>
    <w:uiPriority w:val="99"/>
    <w:unhideWhenUsed/>
    <w:rsid w:val="00293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E8C"/>
  </w:style>
  <w:style w:type="paragraph" w:styleId="Tekstdymka">
    <w:name w:val="Balloon Text"/>
    <w:basedOn w:val="Normalny"/>
    <w:link w:val="TekstdymkaZnak"/>
    <w:uiPriority w:val="99"/>
    <w:semiHidden/>
    <w:unhideWhenUsed/>
    <w:rsid w:val="00293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3E8C"/>
    <w:rPr>
      <w:rFonts w:ascii="Tahoma" w:hAnsi="Tahoma" w:cs="Tahoma"/>
      <w:sz w:val="16"/>
      <w:szCs w:val="16"/>
    </w:rPr>
  </w:style>
  <w:style w:type="character" w:styleId="Hipercze">
    <w:name w:val="Hyperlink"/>
    <w:basedOn w:val="Domylnaczcionkaakapitu"/>
    <w:uiPriority w:val="99"/>
    <w:unhideWhenUsed/>
    <w:rsid w:val="00BB5379"/>
    <w:rPr>
      <w:color w:val="0000FF" w:themeColor="hyperlink"/>
      <w:u w:val="single"/>
    </w:rPr>
  </w:style>
  <w:style w:type="paragraph" w:styleId="Tekstprzypisudolnego">
    <w:name w:val="footnote text"/>
    <w:basedOn w:val="Normalny"/>
    <w:link w:val="TekstprzypisudolnegoZnak"/>
    <w:uiPriority w:val="99"/>
    <w:semiHidden/>
    <w:unhideWhenUsed/>
    <w:rsid w:val="00B305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05C3"/>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C3"/>
    <w:rPr>
      <w:vertAlign w:val="superscript"/>
    </w:rPr>
  </w:style>
  <w:style w:type="paragraph" w:styleId="Zwykytekst">
    <w:name w:val="Plain Text"/>
    <w:basedOn w:val="Normalny"/>
    <w:link w:val="ZwykytekstZnak"/>
    <w:uiPriority w:val="99"/>
    <w:unhideWhenUsed/>
    <w:rsid w:val="00714029"/>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14029"/>
    <w:rPr>
      <w:rFonts w:ascii="Calibri" w:eastAsiaTheme="minorHAnsi" w:hAnsi="Calibri"/>
      <w:szCs w:val="21"/>
      <w:lang w:eastAsia="en-US"/>
    </w:rPr>
  </w:style>
  <w:style w:type="character" w:customStyle="1" w:styleId="st">
    <w:name w:val="st"/>
    <w:basedOn w:val="Domylnaczcionkaakapitu"/>
    <w:rsid w:val="00C13FE1"/>
  </w:style>
  <w:style w:type="character" w:styleId="Uwydatnienie">
    <w:name w:val="Emphasis"/>
    <w:basedOn w:val="Domylnaczcionkaakapitu"/>
    <w:uiPriority w:val="20"/>
    <w:qFormat/>
    <w:rsid w:val="00C13FE1"/>
    <w:rPr>
      <w:i/>
      <w:iCs/>
    </w:rPr>
  </w:style>
  <w:style w:type="paragraph" w:customStyle="1" w:styleId="Default">
    <w:name w:val="Default"/>
    <w:rsid w:val="00C13F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2F7E21"/>
    <w:rPr>
      <w:sz w:val="16"/>
      <w:szCs w:val="16"/>
    </w:rPr>
  </w:style>
  <w:style w:type="paragraph" w:styleId="Tekstkomentarza">
    <w:name w:val="annotation text"/>
    <w:basedOn w:val="Normalny"/>
    <w:link w:val="TekstkomentarzaZnak"/>
    <w:uiPriority w:val="99"/>
    <w:semiHidden/>
    <w:unhideWhenUsed/>
    <w:rsid w:val="002F7E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7E21"/>
    <w:rPr>
      <w:sz w:val="20"/>
      <w:szCs w:val="20"/>
    </w:rPr>
  </w:style>
  <w:style w:type="paragraph" w:styleId="Tematkomentarza">
    <w:name w:val="annotation subject"/>
    <w:basedOn w:val="Tekstkomentarza"/>
    <w:next w:val="Tekstkomentarza"/>
    <w:link w:val="TematkomentarzaZnak"/>
    <w:uiPriority w:val="99"/>
    <w:semiHidden/>
    <w:unhideWhenUsed/>
    <w:rsid w:val="002F7E21"/>
    <w:rPr>
      <w:b/>
      <w:bCs/>
    </w:rPr>
  </w:style>
  <w:style w:type="character" w:customStyle="1" w:styleId="TematkomentarzaZnak">
    <w:name w:val="Temat komentarza Znak"/>
    <w:basedOn w:val="TekstkomentarzaZnak"/>
    <w:link w:val="Tematkomentarza"/>
    <w:uiPriority w:val="99"/>
    <w:semiHidden/>
    <w:rsid w:val="002F7E21"/>
    <w:rPr>
      <w:b/>
      <w:bCs/>
      <w:sz w:val="20"/>
      <w:szCs w:val="20"/>
    </w:rPr>
  </w:style>
  <w:style w:type="character" w:customStyle="1" w:styleId="AkapitzlistZnak">
    <w:name w:val="Akapit z listą Znak"/>
    <w:aliases w:val="Numerowanie Znak"/>
    <w:basedOn w:val="Domylnaczcionkaakapitu"/>
    <w:link w:val="Akapitzlist"/>
    <w:uiPriority w:val="34"/>
    <w:locked/>
    <w:rsid w:val="00C121C4"/>
  </w:style>
  <w:style w:type="paragraph" w:styleId="HTML-wstpniesformatowany">
    <w:name w:val="HTML Preformatted"/>
    <w:basedOn w:val="Normalny"/>
    <w:link w:val="HTML-wstpniesformatowanyZnak"/>
    <w:uiPriority w:val="99"/>
    <w:unhideWhenUsed/>
    <w:rsid w:val="00A11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1117F"/>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D47C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7C6F"/>
    <w:rPr>
      <w:sz w:val="20"/>
      <w:szCs w:val="20"/>
    </w:rPr>
  </w:style>
  <w:style w:type="character" w:customStyle="1" w:styleId="Nagwek2Znak">
    <w:name w:val="Nagłówek 2 Znak"/>
    <w:basedOn w:val="Domylnaczcionkaakapitu"/>
    <w:link w:val="Nagwek2"/>
    <w:uiPriority w:val="9"/>
    <w:semiHidden/>
    <w:rsid w:val="00CE73D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0088">
      <w:bodyDiv w:val="1"/>
      <w:marLeft w:val="0"/>
      <w:marRight w:val="0"/>
      <w:marTop w:val="0"/>
      <w:marBottom w:val="0"/>
      <w:divBdr>
        <w:top w:val="none" w:sz="0" w:space="0" w:color="auto"/>
        <w:left w:val="none" w:sz="0" w:space="0" w:color="auto"/>
        <w:bottom w:val="none" w:sz="0" w:space="0" w:color="auto"/>
        <w:right w:val="none" w:sz="0" w:space="0" w:color="auto"/>
      </w:divBdr>
    </w:div>
    <w:div w:id="453444889">
      <w:bodyDiv w:val="1"/>
      <w:marLeft w:val="0"/>
      <w:marRight w:val="0"/>
      <w:marTop w:val="0"/>
      <w:marBottom w:val="0"/>
      <w:divBdr>
        <w:top w:val="none" w:sz="0" w:space="0" w:color="auto"/>
        <w:left w:val="none" w:sz="0" w:space="0" w:color="auto"/>
        <w:bottom w:val="none" w:sz="0" w:space="0" w:color="auto"/>
        <w:right w:val="none" w:sz="0" w:space="0" w:color="auto"/>
      </w:divBdr>
    </w:div>
    <w:div w:id="749621263">
      <w:bodyDiv w:val="1"/>
      <w:marLeft w:val="0"/>
      <w:marRight w:val="0"/>
      <w:marTop w:val="0"/>
      <w:marBottom w:val="0"/>
      <w:divBdr>
        <w:top w:val="none" w:sz="0" w:space="0" w:color="auto"/>
        <w:left w:val="none" w:sz="0" w:space="0" w:color="auto"/>
        <w:bottom w:val="none" w:sz="0" w:space="0" w:color="auto"/>
        <w:right w:val="none" w:sz="0" w:space="0" w:color="auto"/>
      </w:divBdr>
    </w:div>
    <w:div w:id="825438813">
      <w:bodyDiv w:val="1"/>
      <w:marLeft w:val="0"/>
      <w:marRight w:val="0"/>
      <w:marTop w:val="0"/>
      <w:marBottom w:val="0"/>
      <w:divBdr>
        <w:top w:val="none" w:sz="0" w:space="0" w:color="auto"/>
        <w:left w:val="none" w:sz="0" w:space="0" w:color="auto"/>
        <w:bottom w:val="none" w:sz="0" w:space="0" w:color="auto"/>
        <w:right w:val="none" w:sz="0" w:space="0" w:color="auto"/>
      </w:divBdr>
    </w:div>
    <w:div w:id="1162698020">
      <w:bodyDiv w:val="1"/>
      <w:marLeft w:val="0"/>
      <w:marRight w:val="0"/>
      <w:marTop w:val="0"/>
      <w:marBottom w:val="0"/>
      <w:divBdr>
        <w:top w:val="none" w:sz="0" w:space="0" w:color="auto"/>
        <w:left w:val="none" w:sz="0" w:space="0" w:color="auto"/>
        <w:bottom w:val="none" w:sz="0" w:space="0" w:color="auto"/>
        <w:right w:val="none" w:sz="0" w:space="0" w:color="auto"/>
      </w:divBdr>
    </w:div>
    <w:div w:id="1435706675">
      <w:bodyDiv w:val="1"/>
      <w:marLeft w:val="0"/>
      <w:marRight w:val="0"/>
      <w:marTop w:val="0"/>
      <w:marBottom w:val="0"/>
      <w:divBdr>
        <w:top w:val="none" w:sz="0" w:space="0" w:color="auto"/>
        <w:left w:val="none" w:sz="0" w:space="0" w:color="auto"/>
        <w:bottom w:val="none" w:sz="0" w:space="0" w:color="auto"/>
        <w:right w:val="none" w:sz="0" w:space="0" w:color="auto"/>
      </w:divBdr>
    </w:div>
    <w:div w:id="1456294024">
      <w:bodyDiv w:val="1"/>
      <w:marLeft w:val="0"/>
      <w:marRight w:val="0"/>
      <w:marTop w:val="0"/>
      <w:marBottom w:val="0"/>
      <w:divBdr>
        <w:top w:val="none" w:sz="0" w:space="0" w:color="auto"/>
        <w:left w:val="none" w:sz="0" w:space="0" w:color="auto"/>
        <w:bottom w:val="none" w:sz="0" w:space="0" w:color="auto"/>
        <w:right w:val="none" w:sz="0" w:space="0" w:color="auto"/>
      </w:divBdr>
    </w:div>
    <w:div w:id="1502311357">
      <w:bodyDiv w:val="1"/>
      <w:marLeft w:val="0"/>
      <w:marRight w:val="0"/>
      <w:marTop w:val="0"/>
      <w:marBottom w:val="0"/>
      <w:divBdr>
        <w:top w:val="none" w:sz="0" w:space="0" w:color="auto"/>
        <w:left w:val="none" w:sz="0" w:space="0" w:color="auto"/>
        <w:bottom w:val="none" w:sz="0" w:space="0" w:color="auto"/>
        <w:right w:val="none" w:sz="0" w:space="0" w:color="auto"/>
      </w:divBdr>
    </w:div>
    <w:div w:id="175199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g@miedzyrzec.pl" TargetMode="External"/><Relationship Id="rId13" Type="http://schemas.openxmlformats.org/officeDocument/2006/relationships/hyperlink" Target="mailto:sekretariat@opolelubelskie.pl" TargetMode="External"/><Relationship Id="rId18" Type="http://schemas.openxmlformats.org/officeDocument/2006/relationships/hyperlink" Target="mailto:sekretariat@janowlubelski.pl" TargetMode="External"/><Relationship Id="rId26" Type="http://schemas.openxmlformats.org/officeDocument/2006/relationships/hyperlink" Target="mailto:sekretariat@janowlubelski.pl" TargetMode="External"/><Relationship Id="rId39" Type="http://schemas.openxmlformats.org/officeDocument/2006/relationships/hyperlink" Target="mailto:sekretariat@bilgoraj.pl" TargetMode="External"/><Relationship Id="rId3" Type="http://schemas.openxmlformats.org/officeDocument/2006/relationships/styles" Target="styles.xml"/><Relationship Id="rId21" Type="http://schemas.openxmlformats.org/officeDocument/2006/relationships/hyperlink" Target="mailto:sekretariat@opolelubelskie.pl" TargetMode="External"/><Relationship Id="rId34" Type="http://schemas.openxmlformats.org/officeDocument/2006/relationships/hyperlink" Target="mailto:sekretariat@bilgoraj.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wrg@miedzyrzec.pl" TargetMode="External"/><Relationship Id="rId17" Type="http://schemas.openxmlformats.org/officeDocument/2006/relationships/hyperlink" Target="mailto:inwestycje@pulawy.powiat.pl" TargetMode="External"/><Relationship Id="rId25" Type="http://schemas.openxmlformats.org/officeDocument/2006/relationships/hyperlink" Target="mailto:sekretariat@bilgoraj.pl" TargetMode="External"/><Relationship Id="rId33" Type="http://schemas.openxmlformats.org/officeDocument/2006/relationships/hyperlink" Target="mailto:sekretariat@opolelubelskie.pl" TargetMode="External"/><Relationship Id="rId38" Type="http://schemas.openxmlformats.org/officeDocument/2006/relationships/hyperlink" Target="mailto:sekretariat@opolelubelskie.pl" TargetMode="External"/><Relationship Id="rId2" Type="http://schemas.openxmlformats.org/officeDocument/2006/relationships/numbering" Target="numbering.xml"/><Relationship Id="rId16" Type="http://schemas.openxmlformats.org/officeDocument/2006/relationships/hyperlink" Target="mailto:sekretariat@opolelubelskie.pl" TargetMode="External"/><Relationship Id="rId20" Type="http://schemas.openxmlformats.org/officeDocument/2006/relationships/hyperlink" Target="mailto:sekretariat@janowlubelski.pl" TargetMode="External"/><Relationship Id="rId29" Type="http://schemas.openxmlformats.org/officeDocument/2006/relationships/hyperlink" Target="mailto:sekretariat@bilgoraj.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pulawy.powiat.pl" TargetMode="External"/><Relationship Id="rId24" Type="http://schemas.openxmlformats.org/officeDocument/2006/relationships/hyperlink" Target="mailto:sekretariat@bilgoraj.pl" TargetMode="External"/><Relationship Id="rId32" Type="http://schemas.openxmlformats.org/officeDocument/2006/relationships/hyperlink" Target="mailto:sekretariat@opolelubelskie.pl" TargetMode="External"/><Relationship Id="rId37" Type="http://schemas.openxmlformats.org/officeDocument/2006/relationships/hyperlink" Target="mailto:sekretariat@bilgoraj.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westycje@pulawy.powiat.pl" TargetMode="External"/><Relationship Id="rId23" Type="http://schemas.openxmlformats.org/officeDocument/2006/relationships/hyperlink" Target="mailto:sekretariat@bilgoraj.pl" TargetMode="External"/><Relationship Id="rId28" Type="http://schemas.openxmlformats.org/officeDocument/2006/relationships/hyperlink" Target="mailto:sekretariat@janowlubelski.pl" TargetMode="External"/><Relationship Id="rId36" Type="http://schemas.openxmlformats.org/officeDocument/2006/relationships/hyperlink" Target="mailto:sekretariat@janowlubelski.pl" TargetMode="External"/><Relationship Id="rId10" Type="http://schemas.openxmlformats.org/officeDocument/2006/relationships/hyperlink" Target="mailto:inwestycje@pulawy.powiat.pl" TargetMode="External"/><Relationship Id="rId19" Type="http://schemas.openxmlformats.org/officeDocument/2006/relationships/hyperlink" Target="mailto:sekretariat@opolelubelskie.pl" TargetMode="External"/><Relationship Id="rId31" Type="http://schemas.openxmlformats.org/officeDocument/2006/relationships/hyperlink" Target="mailto:sekretariat@janowlubelski.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janowlubelski.pl" TargetMode="External"/><Relationship Id="rId14" Type="http://schemas.openxmlformats.org/officeDocument/2006/relationships/hyperlink" Target="mailto:inwestycje@pulawy.powiat.pl" TargetMode="External"/><Relationship Id="rId22" Type="http://schemas.openxmlformats.org/officeDocument/2006/relationships/hyperlink" Target="mailto:sekretariat@bilgoraj.pl" TargetMode="External"/><Relationship Id="rId27" Type="http://schemas.openxmlformats.org/officeDocument/2006/relationships/hyperlink" Target="mailto:sekretariat@janowlubelski.pl" TargetMode="External"/><Relationship Id="rId30" Type="http://schemas.openxmlformats.org/officeDocument/2006/relationships/hyperlink" Target="mailto:sekretariat@bilgoraj.pl" TargetMode="External"/><Relationship Id="rId35" Type="http://schemas.openxmlformats.org/officeDocument/2006/relationships/hyperlink" Target="mailto:sekretariat@janowlubelski.pl"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EB22-111C-4510-8DBC-C81D3363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5466</Words>
  <Characters>32801</Characters>
  <Application>Microsoft Office Word</Application>
  <DocSecurity>0</DocSecurity>
  <Lines>273</Lines>
  <Paragraphs>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38191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dc:creator>
  <cp:lastModifiedBy>OSR DZ RPO</cp:lastModifiedBy>
  <cp:revision>23</cp:revision>
  <cp:lastPrinted>2016-12-02T13:04:00Z</cp:lastPrinted>
  <dcterms:created xsi:type="dcterms:W3CDTF">2016-12-05T07:49:00Z</dcterms:created>
  <dcterms:modified xsi:type="dcterms:W3CDTF">2016-12-05T08:50:00Z</dcterms:modified>
</cp:coreProperties>
</file>