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7" w:rsidRDefault="00940C77" w:rsidP="00293E8C">
      <w:pPr>
        <w:spacing w:after="0"/>
        <w:jc w:val="center"/>
        <w:rPr>
          <w:b/>
        </w:rPr>
      </w:pPr>
    </w:p>
    <w:p w:rsidR="00940C77" w:rsidRDefault="00940C77" w:rsidP="00293E8C">
      <w:pPr>
        <w:spacing w:after="0"/>
        <w:jc w:val="center"/>
        <w:rPr>
          <w:b/>
        </w:rPr>
      </w:pPr>
      <w:bookmarkStart w:id="0" w:name="_GoBack"/>
      <w:bookmarkEnd w:id="0"/>
    </w:p>
    <w:p w:rsidR="00940C77" w:rsidRDefault="00940C77" w:rsidP="00293E8C">
      <w:pPr>
        <w:spacing w:after="0"/>
        <w:jc w:val="center"/>
        <w:rPr>
          <w:b/>
        </w:rPr>
      </w:pPr>
    </w:p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 xml:space="preserve">propozycji </w:t>
      </w:r>
      <w:r w:rsidR="003F38CC" w:rsidRPr="003F38CC">
        <w:rPr>
          <w:rFonts w:eastAsia="Times New Roman" w:cs="Times New Roman"/>
          <w:b/>
        </w:rPr>
        <w:t>metodologii i zestawień szkół lub placówek systemu oświaty osiągających najsłabsze wyniki edukacyjne w skali województwa lubelskiego</w:t>
      </w:r>
      <w:r w:rsidR="003F38CC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2014-2020</w:t>
      </w:r>
      <w:r w:rsidR="007D586F">
        <w:rPr>
          <w:b/>
          <w:bCs/>
        </w:rPr>
        <w:t xml:space="preserve"> (</w:t>
      </w:r>
      <w:r w:rsidR="003A0669">
        <w:rPr>
          <w:b/>
          <w:bCs/>
        </w:rPr>
        <w:t>16 września</w:t>
      </w:r>
      <w:r w:rsidR="007D586F">
        <w:rPr>
          <w:b/>
          <w:bCs/>
        </w:rPr>
        <w:t xml:space="preserve"> 2015 r.)</w:t>
      </w:r>
      <w:r w:rsidR="00B305C3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4192" w:type="pct"/>
        <w:tblInd w:w="1359" w:type="dxa"/>
        <w:tblLook w:val="01E0" w:firstRow="1" w:lastRow="1" w:firstColumn="1" w:lastColumn="1" w:noHBand="0" w:noVBand="0"/>
      </w:tblPr>
      <w:tblGrid>
        <w:gridCol w:w="486"/>
        <w:gridCol w:w="3508"/>
        <w:gridCol w:w="1562"/>
        <w:gridCol w:w="4112"/>
        <w:gridCol w:w="3824"/>
      </w:tblGrid>
      <w:tr w:rsidR="003F38CC" w:rsidRPr="00E24605" w:rsidTr="003F38CC">
        <w:tc>
          <w:tcPr>
            <w:tcW w:w="180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1300" w:type="pct"/>
            <w:vAlign w:val="center"/>
          </w:tcPr>
          <w:p w:rsidR="003F38CC" w:rsidRDefault="003F38CC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3F38CC" w:rsidRDefault="003F38CC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579" w:type="pct"/>
            <w:vAlign w:val="center"/>
          </w:tcPr>
          <w:p w:rsidR="003F38CC" w:rsidRPr="00E24605" w:rsidRDefault="003F38CC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1524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417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F38CC" w:rsidRPr="00E24605" w:rsidTr="003F38CC">
        <w:tc>
          <w:tcPr>
            <w:tcW w:w="180" w:type="pct"/>
            <w:vAlign w:val="center"/>
          </w:tcPr>
          <w:p w:rsidR="003F38CC" w:rsidRPr="00E24605" w:rsidRDefault="003F38CC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1300" w:type="pct"/>
          </w:tcPr>
          <w:p w:rsidR="003F38CC" w:rsidRPr="00E24605" w:rsidRDefault="003F38CC" w:rsidP="00E24605"/>
        </w:tc>
        <w:tc>
          <w:tcPr>
            <w:tcW w:w="579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  <w:tc>
          <w:tcPr>
            <w:tcW w:w="1524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  <w:tc>
          <w:tcPr>
            <w:tcW w:w="1417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</w:tr>
      <w:tr w:rsidR="003F38CC" w:rsidRPr="00E24605" w:rsidTr="003F38CC">
        <w:tc>
          <w:tcPr>
            <w:tcW w:w="180" w:type="pct"/>
            <w:vAlign w:val="center"/>
          </w:tcPr>
          <w:p w:rsidR="003F38CC" w:rsidRPr="00E24605" w:rsidRDefault="003F38CC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1300" w:type="pct"/>
          </w:tcPr>
          <w:p w:rsidR="003F38CC" w:rsidRPr="00E24605" w:rsidRDefault="003F38CC" w:rsidP="00E24605"/>
        </w:tc>
        <w:tc>
          <w:tcPr>
            <w:tcW w:w="579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  <w:tc>
          <w:tcPr>
            <w:tcW w:w="1524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  <w:tc>
          <w:tcPr>
            <w:tcW w:w="1417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</w:tr>
      <w:tr w:rsidR="003F38CC" w:rsidRPr="00E24605" w:rsidTr="003F38CC">
        <w:tc>
          <w:tcPr>
            <w:tcW w:w="180" w:type="pct"/>
            <w:vAlign w:val="center"/>
          </w:tcPr>
          <w:p w:rsidR="003F38CC" w:rsidRPr="00E24605" w:rsidRDefault="003F38CC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1300" w:type="pct"/>
          </w:tcPr>
          <w:p w:rsidR="003F38CC" w:rsidRPr="00E24605" w:rsidRDefault="003F38CC" w:rsidP="00E24605"/>
        </w:tc>
        <w:tc>
          <w:tcPr>
            <w:tcW w:w="579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  <w:tc>
          <w:tcPr>
            <w:tcW w:w="1524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  <w:tc>
          <w:tcPr>
            <w:tcW w:w="1417" w:type="pct"/>
            <w:vAlign w:val="center"/>
          </w:tcPr>
          <w:p w:rsidR="003F38CC" w:rsidRPr="00E24605" w:rsidRDefault="003F38CC" w:rsidP="00E24605">
            <w:pPr>
              <w:spacing w:after="200" w:line="276" w:lineRule="auto"/>
            </w:pPr>
          </w:p>
        </w:tc>
      </w:tr>
      <w:tr w:rsidR="003F38CC" w:rsidRPr="00E24605" w:rsidTr="003F38CC">
        <w:tc>
          <w:tcPr>
            <w:tcW w:w="180" w:type="pct"/>
            <w:vAlign w:val="center"/>
          </w:tcPr>
          <w:p w:rsidR="003F38CC" w:rsidRDefault="003F38CC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3F38CC" w:rsidRPr="00E24605" w:rsidRDefault="003F38CC" w:rsidP="00B305C3">
            <w:pPr>
              <w:rPr>
                <w:b/>
              </w:rPr>
            </w:pPr>
          </w:p>
        </w:tc>
        <w:tc>
          <w:tcPr>
            <w:tcW w:w="1300" w:type="pct"/>
          </w:tcPr>
          <w:p w:rsidR="003F38CC" w:rsidRPr="00E24605" w:rsidRDefault="003F38CC" w:rsidP="00E24605"/>
        </w:tc>
        <w:tc>
          <w:tcPr>
            <w:tcW w:w="579" w:type="pct"/>
            <w:vAlign w:val="center"/>
          </w:tcPr>
          <w:p w:rsidR="003F38CC" w:rsidRPr="00E24605" w:rsidRDefault="003F38CC" w:rsidP="00E24605"/>
        </w:tc>
        <w:tc>
          <w:tcPr>
            <w:tcW w:w="1524" w:type="pct"/>
            <w:vAlign w:val="center"/>
          </w:tcPr>
          <w:p w:rsidR="003F38CC" w:rsidRPr="00E24605" w:rsidRDefault="003F38CC" w:rsidP="00E24605"/>
        </w:tc>
        <w:tc>
          <w:tcPr>
            <w:tcW w:w="1417" w:type="pct"/>
            <w:vAlign w:val="center"/>
          </w:tcPr>
          <w:p w:rsidR="003F38CC" w:rsidRPr="00E24605" w:rsidRDefault="003F38CC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8B2186" w:rsidP="00BB5379">
      <w:pPr>
        <w:jc w:val="center"/>
        <w:rPr>
          <w:b/>
        </w:rPr>
      </w:pP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85" w:rsidRDefault="00066385">
      <w:pPr>
        <w:spacing w:after="0" w:line="240" w:lineRule="auto"/>
      </w:pPr>
      <w:r>
        <w:separator/>
      </w:r>
    </w:p>
  </w:endnote>
  <w:endnote w:type="continuationSeparator" w:id="0">
    <w:p w:rsidR="00066385" w:rsidRDefault="0006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FE0C2A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0663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1" w:rsidRDefault="00FE0C2A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C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85" w:rsidRDefault="00066385">
      <w:pPr>
        <w:spacing w:after="0" w:line="240" w:lineRule="auto"/>
      </w:pPr>
      <w:r>
        <w:separator/>
      </w:r>
    </w:p>
  </w:footnote>
  <w:footnote w:type="continuationSeparator" w:id="0">
    <w:p w:rsidR="00066385" w:rsidRDefault="00066385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8C" w:rsidRDefault="00C03A6D" w:rsidP="00293E8C">
    <w:pPr>
      <w:pStyle w:val="Nagwek"/>
      <w:jc w:val="center"/>
    </w:pPr>
    <w:r w:rsidRPr="00C03A6D">
      <w:rPr>
        <w:noProof/>
      </w:rPr>
      <w:drawing>
        <wp:inline distT="0" distB="0" distL="0" distR="0" wp14:anchorId="3DCA0B98" wp14:editId="0B2B8C48">
          <wp:extent cx="4643438" cy="609600"/>
          <wp:effectExtent l="19050" t="0" r="4762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Symbol zastępczy zawartości 2"/>
                  <pic:cNvPicPr>
                    <a:picLocks noGrp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438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C77" w:rsidRDefault="00940C77" w:rsidP="00293E8C">
    <w:pPr>
      <w:pStyle w:val="Nagwek"/>
      <w:jc w:val="center"/>
    </w:pP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66385"/>
    <w:rsid w:val="00152E2A"/>
    <w:rsid w:val="00177A33"/>
    <w:rsid w:val="001B7D05"/>
    <w:rsid w:val="001C6A06"/>
    <w:rsid w:val="001F7130"/>
    <w:rsid w:val="00256A0F"/>
    <w:rsid w:val="002730A8"/>
    <w:rsid w:val="00293E8C"/>
    <w:rsid w:val="00293F5C"/>
    <w:rsid w:val="002A25D1"/>
    <w:rsid w:val="002E3F6F"/>
    <w:rsid w:val="00385F30"/>
    <w:rsid w:val="003A0669"/>
    <w:rsid w:val="003F38CC"/>
    <w:rsid w:val="0044640E"/>
    <w:rsid w:val="00450E4B"/>
    <w:rsid w:val="00475290"/>
    <w:rsid w:val="004A3DC8"/>
    <w:rsid w:val="004B6541"/>
    <w:rsid w:val="004E182F"/>
    <w:rsid w:val="00517660"/>
    <w:rsid w:val="00592D5E"/>
    <w:rsid w:val="005C6350"/>
    <w:rsid w:val="006264AC"/>
    <w:rsid w:val="0066778C"/>
    <w:rsid w:val="007A3E2B"/>
    <w:rsid w:val="007D586F"/>
    <w:rsid w:val="007E2E32"/>
    <w:rsid w:val="008461FC"/>
    <w:rsid w:val="0089717B"/>
    <w:rsid w:val="008B2186"/>
    <w:rsid w:val="008B3118"/>
    <w:rsid w:val="00904C9F"/>
    <w:rsid w:val="0092229E"/>
    <w:rsid w:val="00940C77"/>
    <w:rsid w:val="00941A65"/>
    <w:rsid w:val="00986DF8"/>
    <w:rsid w:val="00996321"/>
    <w:rsid w:val="00A130B1"/>
    <w:rsid w:val="00A338DD"/>
    <w:rsid w:val="00AD2B26"/>
    <w:rsid w:val="00B305C3"/>
    <w:rsid w:val="00BB5379"/>
    <w:rsid w:val="00BF102D"/>
    <w:rsid w:val="00C03A6D"/>
    <w:rsid w:val="00C30AAF"/>
    <w:rsid w:val="00C535F5"/>
    <w:rsid w:val="00C8448A"/>
    <w:rsid w:val="00CF2097"/>
    <w:rsid w:val="00DE353D"/>
    <w:rsid w:val="00E24605"/>
    <w:rsid w:val="00FC7EB5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3724-C6FE-427B-BD51-C3554F0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Adam Piejko</cp:lastModifiedBy>
  <cp:revision>2</cp:revision>
  <cp:lastPrinted>2015-09-14T11:20:00Z</cp:lastPrinted>
  <dcterms:created xsi:type="dcterms:W3CDTF">2016-02-15T14:16:00Z</dcterms:created>
  <dcterms:modified xsi:type="dcterms:W3CDTF">2016-02-15T14:16:00Z</dcterms:modified>
</cp:coreProperties>
</file>